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48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4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01489">
        <w:rPr>
          <w:rFonts w:ascii="Times New Roman" w:eastAsia="Calibri" w:hAnsi="Times New Roman" w:cs="Times New Roman"/>
          <w:b/>
          <w:sz w:val="28"/>
          <w:szCs w:val="28"/>
        </w:rPr>
        <w:t>Займо-Обрывская</w:t>
      </w:r>
      <w:proofErr w:type="spellEnd"/>
      <w:r w:rsidRPr="00601489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489">
        <w:rPr>
          <w:rFonts w:ascii="Times New Roman" w:eastAsia="Calibri" w:hAnsi="Times New Roman" w:cs="Times New Roman"/>
          <w:b/>
          <w:sz w:val="28"/>
          <w:szCs w:val="28"/>
        </w:rPr>
        <w:t>Азовского района</w:t>
      </w: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01489">
        <w:rPr>
          <w:rFonts w:ascii="Times New Roman" w:eastAsia="Calibri" w:hAnsi="Times New Roman" w:cs="Times New Roman"/>
          <w:caps/>
          <w:sz w:val="28"/>
          <w:szCs w:val="28"/>
        </w:rPr>
        <w:t>Утверждаю:</w:t>
      </w:r>
    </w:p>
    <w:p w:rsidR="00413890" w:rsidRPr="00601489" w:rsidRDefault="00413890" w:rsidP="006014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 xml:space="preserve">Директор МБОУ </w:t>
      </w:r>
      <w:proofErr w:type="spellStart"/>
      <w:r w:rsidRPr="00601489">
        <w:rPr>
          <w:rFonts w:ascii="Times New Roman" w:eastAsia="Calibri" w:hAnsi="Times New Roman" w:cs="Times New Roman"/>
          <w:sz w:val="28"/>
          <w:szCs w:val="28"/>
        </w:rPr>
        <w:t>Займо-Обрывской</w:t>
      </w:r>
      <w:proofErr w:type="spellEnd"/>
    </w:p>
    <w:p w:rsidR="00413890" w:rsidRPr="00601489" w:rsidRDefault="00413890" w:rsidP="006014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>СОШ Азовского района</w:t>
      </w:r>
    </w:p>
    <w:p w:rsidR="00413890" w:rsidRPr="00601489" w:rsidRDefault="00413890" w:rsidP="0060148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 xml:space="preserve">Приказ от «26» августа 2018 г. </w:t>
      </w:r>
      <w:r w:rsidRPr="00601489">
        <w:rPr>
          <w:rFonts w:ascii="Times New Roman" w:eastAsia="Batang" w:hAnsi="Times New Roman" w:cs="Times New Roman"/>
          <w:sz w:val="28"/>
          <w:szCs w:val="28"/>
        </w:rPr>
        <w:t>№ 63</w:t>
      </w:r>
    </w:p>
    <w:p w:rsidR="00601489" w:rsidRPr="00601489" w:rsidRDefault="00413890" w:rsidP="006014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 xml:space="preserve">______________ Т.А. </w:t>
      </w:r>
      <w:proofErr w:type="spellStart"/>
      <w:r w:rsidRPr="00601489">
        <w:rPr>
          <w:rFonts w:ascii="Times New Roman" w:eastAsia="Calibri" w:hAnsi="Times New Roman" w:cs="Times New Roman"/>
          <w:sz w:val="28"/>
          <w:szCs w:val="28"/>
        </w:rPr>
        <w:t>Грибкова</w:t>
      </w:r>
      <w:proofErr w:type="spellEnd"/>
    </w:p>
    <w:p w:rsidR="00413890" w:rsidRPr="00601489" w:rsidRDefault="00413890" w:rsidP="006014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601489" w:rsidRDefault="00601489" w:rsidP="0060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489" w:rsidRDefault="00601489" w:rsidP="0060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48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01489" w:rsidRPr="00601489" w:rsidRDefault="00601489" w:rsidP="00601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489" w:rsidRPr="00601489" w:rsidRDefault="00601489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489">
        <w:rPr>
          <w:rFonts w:ascii="Times New Roman" w:eastAsia="Calibri" w:hAnsi="Times New Roman" w:cs="Times New Roman"/>
          <w:bCs/>
          <w:sz w:val="28"/>
          <w:szCs w:val="28"/>
        </w:rPr>
        <w:t>модуля</w:t>
      </w:r>
      <w:r w:rsidRPr="006014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«Текстовый материал как средство </w:t>
      </w:r>
    </w:p>
    <w:p w:rsidR="00601489" w:rsidRPr="00601489" w:rsidRDefault="00601489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489">
        <w:rPr>
          <w:rFonts w:ascii="Times New Roman" w:eastAsia="Calibri" w:hAnsi="Times New Roman" w:cs="Times New Roman"/>
          <w:b/>
          <w:bCs/>
          <w:sz w:val="28"/>
          <w:szCs w:val="28"/>
        </w:rPr>
        <w:t>развития речи младшего школьника»</w:t>
      </w:r>
    </w:p>
    <w:p w:rsidR="00601489" w:rsidRPr="00601489" w:rsidRDefault="00601489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1489">
        <w:rPr>
          <w:rFonts w:ascii="Times New Roman" w:eastAsia="Calibri" w:hAnsi="Times New Roman" w:cs="Times New Roman"/>
          <w:bCs/>
          <w:sz w:val="28"/>
          <w:szCs w:val="28"/>
        </w:rPr>
        <w:t>в рамках предмета</w:t>
      </w:r>
    </w:p>
    <w:p w:rsidR="00601489" w:rsidRPr="00601489" w:rsidRDefault="00601489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0148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«Литературное чтение» </w:t>
      </w:r>
    </w:p>
    <w:p w:rsidR="00413890" w:rsidRPr="00601489" w:rsidRDefault="00413890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1489">
        <w:rPr>
          <w:rFonts w:ascii="Times New Roman" w:eastAsia="Calibri" w:hAnsi="Times New Roman" w:cs="Times New Roman"/>
          <w:bCs/>
          <w:sz w:val="28"/>
          <w:szCs w:val="28"/>
        </w:rPr>
        <w:t>(указать учебный предмет, курс)</w:t>
      </w:r>
    </w:p>
    <w:p w:rsidR="00601489" w:rsidRDefault="00601489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890" w:rsidRPr="00601489" w:rsidRDefault="00413890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</w:p>
    <w:p w:rsidR="00601489" w:rsidRDefault="00601489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13890" w:rsidRPr="00601489" w:rsidRDefault="00413890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014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Начальное общее </w:t>
      </w:r>
      <w:proofErr w:type="gramStart"/>
      <w:r w:rsidRPr="0060148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образование,  4</w:t>
      </w:r>
      <w:proofErr w:type="gramEnd"/>
      <w:r w:rsidRPr="006014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 </w:t>
      </w:r>
    </w:p>
    <w:p w:rsidR="00413890" w:rsidRPr="00601489" w:rsidRDefault="00413890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1489">
        <w:rPr>
          <w:rFonts w:ascii="Times New Roman" w:eastAsia="Calibri" w:hAnsi="Times New Roman" w:cs="Times New Roman"/>
          <w:bCs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413890" w:rsidRPr="00601489" w:rsidRDefault="00413890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Количество часов 34 ч</w:t>
      </w:r>
    </w:p>
    <w:p w:rsidR="00601489" w:rsidRDefault="00601489" w:rsidP="0060148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890" w:rsidRPr="00601489" w:rsidRDefault="00413890" w:rsidP="0060148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60148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Скрипаленко</w:t>
      </w:r>
      <w:proofErr w:type="spellEnd"/>
      <w:r w:rsidRPr="006014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Инна Владимировна</w:t>
      </w:r>
    </w:p>
    <w:p w:rsidR="00413890" w:rsidRPr="00601489" w:rsidRDefault="00413890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413890" w:rsidRPr="00601489" w:rsidRDefault="00413890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413890" w:rsidRPr="00601489" w:rsidRDefault="00413890" w:rsidP="00601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авторской программы О. Н. Крыловой. - Крылова О.Н. Чтение. Работа с текстом: 1-4 классы. ФГОС. М.: Издательство «Экзамен», 2011 год</w:t>
      </w:r>
    </w:p>
    <w:p w:rsidR="00601489" w:rsidRDefault="00601489" w:rsidP="0060148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489" w:rsidRDefault="00601489" w:rsidP="0060148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890" w:rsidRPr="00601489" w:rsidRDefault="00413890" w:rsidP="0060148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601489">
        <w:rPr>
          <w:rFonts w:ascii="Times New Roman" w:eastAsia="Calibri" w:hAnsi="Times New Roman" w:cs="Times New Roman"/>
          <w:sz w:val="28"/>
          <w:szCs w:val="28"/>
        </w:rPr>
        <w:t>Займо</w:t>
      </w:r>
      <w:proofErr w:type="spellEnd"/>
      <w:r w:rsidRPr="00601489">
        <w:rPr>
          <w:rFonts w:ascii="Times New Roman" w:eastAsia="Calibri" w:hAnsi="Times New Roman" w:cs="Times New Roman"/>
          <w:sz w:val="28"/>
          <w:szCs w:val="28"/>
        </w:rPr>
        <w:t>-Обрыв</w:t>
      </w:r>
    </w:p>
    <w:p w:rsidR="00413890" w:rsidRPr="00601489" w:rsidRDefault="00413890" w:rsidP="0060148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890" w:rsidRPr="00601489" w:rsidRDefault="00413890" w:rsidP="0060148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489">
        <w:rPr>
          <w:rFonts w:ascii="Times New Roman" w:eastAsia="Calibri" w:hAnsi="Times New Roman" w:cs="Times New Roman"/>
          <w:sz w:val="28"/>
          <w:szCs w:val="28"/>
        </w:rPr>
        <w:t>2018 г.</w:t>
      </w:r>
    </w:p>
    <w:p w:rsidR="00601489" w:rsidRPr="00601489" w:rsidRDefault="00601489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413890" w:rsidRPr="00601489" w:rsidRDefault="00601489" w:rsidP="00601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модуля «Текстовый материал как средство развития речи младшего школьника» в рамках предмета «Литературное чтение»</w:t>
      </w:r>
    </w:p>
    <w:p w:rsidR="00601489" w:rsidRPr="00601489" w:rsidRDefault="00601489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4 класс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Количество часов - 34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авторской программы О. Н. Крыловой. - Крылова О.Н. Чтение. Работа с текстом: 1-4 классы. ФГОС. М.: Издательство «Экзамен», 2011 г.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Скрипаленко</w:t>
      </w:r>
      <w:proofErr w:type="spellEnd"/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Владимировна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 Нормативную правовую основу рабочей программы </w:t>
      </w:r>
      <w:r w:rsidR="00601489" w:rsidRPr="00601489">
        <w:rPr>
          <w:rFonts w:ascii="Times New Roman" w:hAnsi="Times New Roman" w:cs="Times New Roman"/>
          <w:sz w:val="28"/>
          <w:szCs w:val="28"/>
        </w:rPr>
        <w:t>по модулю «Текстовый материал как средство развития речи младшего школьника» в рамках предмета «Литературное чтение»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 xml:space="preserve">составляют следующие документы: 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- закон РФ «Об образовании в Российской Федерации» № 273-ФЗ от 29.12.2012 года</w:t>
      </w:r>
      <w:r w:rsidRPr="00601489">
        <w:rPr>
          <w:rFonts w:ascii="Times New Roman" w:hAnsi="Times New Roman" w:cs="Times New Roman"/>
          <w:bCs/>
          <w:sz w:val="28"/>
          <w:szCs w:val="28"/>
        </w:rPr>
        <w:t>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 декабря 2010 года № 1897 «Об утверждении федерального государственного образовательного стандарта начального общего образования»;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31 декабря 2015 года № 1576 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года № 1897»;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начального общего образования МБОУ </w:t>
      </w:r>
      <w:proofErr w:type="spellStart"/>
      <w:r w:rsidRPr="00601489">
        <w:rPr>
          <w:rFonts w:ascii="Times New Roman" w:hAnsi="Times New Roman" w:cs="Times New Roman"/>
          <w:sz w:val="28"/>
          <w:szCs w:val="28"/>
        </w:rPr>
        <w:t>Займо-Обрывской</w:t>
      </w:r>
      <w:proofErr w:type="spellEnd"/>
      <w:r w:rsidRPr="00601489">
        <w:rPr>
          <w:rFonts w:ascii="Times New Roman" w:hAnsi="Times New Roman" w:cs="Times New Roman"/>
          <w:sz w:val="28"/>
          <w:szCs w:val="28"/>
        </w:rPr>
        <w:t xml:space="preserve"> СОШ Азовского района;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- авторская программа </w:t>
      </w:r>
      <w:r w:rsidR="00601489" w:rsidRPr="00601489">
        <w:rPr>
          <w:rFonts w:ascii="Times New Roman" w:hAnsi="Times New Roman" w:cs="Times New Roman"/>
          <w:sz w:val="28"/>
          <w:szCs w:val="28"/>
        </w:rPr>
        <w:t>Крыловой О.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Н. Чтение. Работа с текстом: 1-4 классы. ФГОС. М.: Издательство «Экзамен», 2011.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01489" w:rsidRPr="00601489">
        <w:rPr>
          <w:rFonts w:ascii="Times New Roman" w:hAnsi="Times New Roman" w:cs="Times New Roman"/>
          <w:sz w:val="28"/>
          <w:szCs w:val="28"/>
        </w:rPr>
        <w:t>по модулю «Текстовый материал как средство развития речи младшего школьника» в рамках предмета «Литературное чтение</w:t>
      </w:r>
      <w:r w:rsidR="00601489">
        <w:rPr>
          <w:rFonts w:ascii="Times New Roman" w:hAnsi="Times New Roman" w:cs="Times New Roman"/>
          <w:sz w:val="28"/>
          <w:szCs w:val="28"/>
        </w:rPr>
        <w:t xml:space="preserve">» </w:t>
      </w:r>
      <w:r w:rsidRPr="00601489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 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действующему учебному плану МБОУ </w:t>
      </w:r>
      <w:proofErr w:type="spellStart"/>
      <w:r w:rsidRPr="00601489">
        <w:rPr>
          <w:rFonts w:ascii="Times New Roman" w:hAnsi="Times New Roman" w:cs="Times New Roman"/>
          <w:sz w:val="28"/>
          <w:szCs w:val="28"/>
          <w:lang w:eastAsia="ru-RU"/>
        </w:rPr>
        <w:t>Займо-Обрывской</w:t>
      </w:r>
      <w:proofErr w:type="spellEnd"/>
      <w:r w:rsidRPr="0060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489" w:rsidRPr="00601489">
        <w:rPr>
          <w:rFonts w:ascii="Times New Roman" w:hAnsi="Times New Roman" w:cs="Times New Roman"/>
          <w:sz w:val="28"/>
          <w:szCs w:val="28"/>
          <w:lang w:eastAsia="ru-RU"/>
        </w:rPr>
        <w:t>СОШ на 2018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 xml:space="preserve">-2019 учебный год в рамках реализации ФГОС начального общего образования, рабочая программа для 4 класса предусматривает </w:t>
      </w:r>
      <w:r w:rsidR="00601489">
        <w:rPr>
          <w:rFonts w:ascii="Times New Roman" w:hAnsi="Times New Roman" w:cs="Times New Roman"/>
          <w:sz w:val="28"/>
          <w:szCs w:val="28"/>
          <w:lang w:eastAsia="ru-RU"/>
        </w:rPr>
        <w:t>модуль</w:t>
      </w:r>
      <w:r w:rsidR="00601489" w:rsidRPr="00601489">
        <w:rPr>
          <w:rFonts w:ascii="Times New Roman" w:hAnsi="Times New Roman" w:cs="Times New Roman"/>
          <w:sz w:val="28"/>
          <w:szCs w:val="28"/>
          <w:lang w:eastAsia="ru-RU"/>
        </w:rPr>
        <w:t xml:space="preserve"> «Текстовый материал как средство развития речи младшего школьника» в рамках предмета «Литературное чтение»</w:t>
      </w:r>
      <w:r w:rsidR="0060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>в объёме 1 часа в неделю. Программа рассчитана на изучение курса 34 часа, что позволяет в полном объёме выполнить государственную образовательную программу по предмету.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t>Цель данной программы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01489">
        <w:rPr>
          <w:rFonts w:ascii="Times New Roman" w:hAnsi="Times New Roman" w:cs="Times New Roman"/>
          <w:sz w:val="28"/>
          <w:szCs w:val="28"/>
        </w:rPr>
        <w:t xml:space="preserve">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задачи программы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формирование читательских умений и навыков осознанного, правильного, беглого и выразительного чтения и приёмов понимания и анализа текста–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формирование первичных навыков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умения осознанно читать тексты с целью удовлетворения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познавательного интереса, освоения и использования информации;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овладения элементарными навыками чтения информации, приобретение опыта работы с текстами, содержащими рисунки, таблицы, диаграммы, схемы;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развитие таких читательских действий,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умения использовать полученную из разного вида текстов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информацию для установления несложных причинно-следственных связей и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зависимостей, объяснения, обоснования утверждений, а также принятия решений в простых учебных и практических ситуациях;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обогащение нравственного опыта младших школьников (оценивание усваиваемого содержания, исходя из социальных и личностных ценностей, обеспечивающее личностный моральный выбор);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освоения коммуникативной культуры: умению</w:t>
      </w:r>
      <w:r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высказывать оценочные суждения о прочитанном; аргументировать свою позицию </w:t>
      </w:r>
      <w:r w:rsidR="00601489" w:rsidRPr="00601489">
        <w:rPr>
          <w:rFonts w:ascii="Times New Roman" w:hAnsi="Times New Roman" w:cs="Times New Roman"/>
          <w:sz w:val="28"/>
          <w:szCs w:val="28"/>
          <w:lang w:eastAsia="ru-RU"/>
        </w:rPr>
        <w:t>в коммуникации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 xml:space="preserve">; планировать учебное сотрудничество с учителем и сверстниками; 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контролировать свою деятельность;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Актуальность проблемы детского чтения в России является одной из наиболее важных в современном мире. Приобщение детей к чтению и к письменной культуре есть необходимое условие формирования нового поколения российских граждан, которым предстоит на высоком интеллектуальном уровне ответить на вызовы современности, обеспечить устойчивое развитие страны в ситуации усиливающейся глобальной конкуренции в экономике, политике, образовании, науке, искусстве и в других сферах. Поддержку и развитие детского и юношеского чтения необходимо рассматривать как приоритетное направление в культурной и образовательной политике государства, имеющее важнейшее значение для будущего страны.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lastRenderedPageBreak/>
        <w:t>В Концепции программы поддержки детского и юношеского чтения в Российской Федерации отмечается: «Среди всех каналов коммуникации чтение, особенно чтение книг, является самым значимым фактором сохранения ядра национальной культуры, поддержания и приумножения богатств родного языка… Младшие школьники должны понимать, что книга имеет особое значение в жизни людей, что интерес к чтению является необходимым элементом культуры каждого человека».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поставил перед школой задачу освоения обучающимися умений полноценного чтения, приобретения первичных навыков работы с информацией. В результате учащиеся смогут осуществлять её поиск, выделять, фиксировать, систематизировать, сопоставлять, анализировать, обобщать, интерпретировать и преобразовывать информацию.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 заключается в том, что ученик учится видеть и понимать отдельные языковые явления и определять их место в системе языка в целом, учится интерпретировать текст.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модуля</w:t>
      </w:r>
      <w:r w:rsidR="00601489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«Текстовый материал как средство развития речи младшего школьника» в рамках предмета «Литературное чтение»</w:t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классе является формирование следующих умений: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</w:t>
      </w:r>
      <w:r w:rsidR="00291DED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="00291DED" w:rsidRPr="00601489">
        <w:t xml:space="preserve"> </w:t>
      </w:r>
      <w:r w:rsidR="00291DED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489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материал как средство развития речи младшего школьника» в рамках предмета «Литературное чтение»</w:t>
      </w: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4 классе являются формирование следующих универсальных учебных действий (УУД).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формулировать цели урока после предварительного обсуждения.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Учиться, совместно с учителем, обнаруживать и формулировать учебную проблему.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Составлять план решения проблемы (задачи) совместно с учителем.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своей системе знаний: самостоятельно предполагать, какая информация нужна для реш</w:t>
      </w:r>
      <w:r w:rsidR="0097552B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учебной задачи в один шаг.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Отбирать необходимые для решения учебной задачи источники информации среди предложенных учителем словар</w:t>
      </w:r>
      <w:r w:rsidR="0097552B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энциклопедий, справочников.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новые знания: извлекать информацию, представленную в разных формах (текст, т</w:t>
      </w:r>
      <w:r w:rsidR="0097552B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аблица, схема, иллюстрация</w:t>
      </w: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3890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сравнивать </w:t>
      </w: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группировать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и явления; опред</w:t>
      </w: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елять причины явлений, событий.</w:t>
      </w:r>
    </w:p>
    <w:p w:rsidR="00413890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делать выводы на основе </w:t>
      </w:r>
      <w:r w:rsidR="00291DED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знаний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890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97552B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90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413890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413890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413890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и про себя тексты учебников и при этом: вести «диалог с автором» (прогнозировать бу</w:t>
      </w: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дущее чтение; ставить вопросы к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и искать ответы; проверять себя); отделять новое от известного; выделять главное; составлять план.</w:t>
      </w:r>
    </w:p>
    <w:p w:rsidR="00413890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413890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890" w:rsidRP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уважительно относиться к позиции другого, пытаться договариваться.</w:t>
      </w:r>
    </w:p>
    <w:p w:rsidR="0097552B" w:rsidRPr="00601489" w:rsidRDefault="0097552B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b/>
          <w:sz w:val="28"/>
          <w:szCs w:val="28"/>
        </w:rPr>
        <w:t>Выпускники научатся: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работать с информацией, представленной в разных форматах (текст, рисунок, таблица, диаграмма, схема);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ориентироваться в соответствующих возрасту словарях и справочниках;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составлять список используемой литературы и других информационных источников, заполнять адресную и телефонную книги;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определять тему и главную мысль текста, делить текст на смысловые части, составлять простой план текста, подробно или сжато устно пересказывать прочитанный или прослушанный текст;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утверждение);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интерпретировать и обобщать информацию: интегрировать содержащиеся в разных частях текста детали,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обращая внимание на жанр, структуру, язык текста;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преобразовывать информацию из сплошного текста в таблицу;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анализировать и оценивать содержание, языковые особенности и структуру текста; определять место и роль иллюстративного ряда в тексте;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передавать собеседнику важную для решаемой учебной задачи информацию, участвовать в диалоге при обсуждении прочитанного или прослушанного;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использовать полученный читательский опыт для обогащения чувственного опыта, высказывать оценочные суждения и свою точку зрения о прочитанном тексте;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составлять устно небольшое монологическое высказывание по предложенной теме, заданному вопросу;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описывать по определенному алгоритму объект наблюдения, сравнивать между собой два объекта, выделяя два-три существенных признака;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по результатам наблюдений находить и формулировать правила, закономерности;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группировать, систематизировать объекты, выделяя один-два признака;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определять последовательность выполнения действий, составлять простейшую инструкцию из двух-трех шагов (на основе предложенного набора действий, включающего избыточные шаги);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ней и находить пути восполнения этих пробелов;</w:t>
      </w:r>
    </w:p>
    <w:p w:rsidR="00413890" w:rsidRPr="00601489" w:rsidRDefault="00413890" w:rsidP="0060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489">
        <w:rPr>
          <w:rFonts w:ascii="Times New Roman" w:eastAsia="Times New Roman" w:hAnsi="Times New Roman" w:cs="Times New Roman"/>
          <w:sz w:val="28"/>
          <w:szCs w:val="28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Выпускники получат возможность научиться: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соблюдать нормы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родителям;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подбирать синонимы для устранения повторов в тексте;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подбирать антонимы для точной характеристики предметов при их сравнении;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различать употребление в тексте слов в прямом и переносном значении (простые случаи);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оценивать уместность использования слов в тексте;</w:t>
      </w:r>
    </w:p>
    <w:p w:rsidR="00413890" w:rsidRPr="00601489" w:rsidRDefault="00D817F5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- выбирать слова из ряда предложенных для успешного решения коммуникативной задачи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3890"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t>В отбор содержания программы положены следующие принципы: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t>Принцип деятельностного подхода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>, который означает следующее: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отбор произведений осуществляется с точки зрения формирования личностных качеств обучающихся: ума, воли, чувств и эмоций, нравственных качеств, познавательных мотивов деятельности; основным методом изучения художественного произведения является целостный анализ текста, а методом развития речи — литературное творчество учащихся.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t>Принцип личностно-ориентированного подхода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>, предполагающий учёт возрастных, индивидуально-психологических особенностей ребенка, национально-специфических его склонностей и норм поведения, обусловленных этническими семейно-бытовыми традициями и обычаями.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t>Принцип культуросообразности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>, направленный на освоение богатейшего опыта народов, как систему культурных ценностей, обеспечивающих воспитание и развитие культуры ребенка в соответствии с ценностями общечеловеческой культуры.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1489">
        <w:rPr>
          <w:rFonts w:ascii="Times New Roman" w:hAnsi="Times New Roman" w:cs="Times New Roman"/>
          <w:b/>
          <w:bCs/>
          <w:sz w:val="28"/>
          <w:szCs w:val="28"/>
        </w:rPr>
        <w:t>При организации образовательного процесса используются разнообразные методы и формы обучения: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- тематические праздники, КТД;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- художественное творчество учащихся;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- экскурсии и походы по родному краю;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- устные журналы, беседы;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- выступления перед сверстниками по итогам проделанной работы;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- проектная и исследовательская деятельность учащихся; 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    Программа предусматривает проведение традиционных уроков, комбинированных уроков, обобщающих уроков, урок-зачёт, урок-игра. Используется фронтальная, групповая, индивидуальная работа, работа в парах.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содержание </w:t>
      </w:r>
      <w:r w:rsidR="00601489" w:rsidRPr="00601489">
        <w:rPr>
          <w:rFonts w:ascii="Times New Roman" w:hAnsi="Times New Roman" w:cs="Times New Roman"/>
          <w:b/>
          <w:sz w:val="28"/>
          <w:szCs w:val="28"/>
        </w:rPr>
        <w:t>модуля «Текстовый материал как средство развития речи младшего школьника» в рамках предмета «Литературное чтение»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817F5" w:rsidRPr="00601489">
        <w:rPr>
          <w:rFonts w:ascii="Times New Roman" w:hAnsi="Times New Roman" w:cs="Times New Roman"/>
          <w:sz w:val="28"/>
          <w:szCs w:val="28"/>
          <w:lang w:eastAsia="ru-RU"/>
        </w:rPr>
        <w:t>Программа раскрывает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 xml:space="preserve"> перед детьми увлекательный мир художественной литературы, что способствует формированию мировоззрения, эстетических и этических качеств личности.</w:t>
      </w: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  <w:lang w:eastAsia="ru-RU"/>
        </w:rPr>
        <w:t>Умение слушать (аудирование)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1489">
        <w:rPr>
          <w:rFonts w:ascii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собеседника, слушание различных</w:t>
      </w:r>
      <w:r w:rsidR="0060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>текстов). Адекватное понимание содержания звучащей речи, умение отвечать на вопросы</w:t>
      </w:r>
      <w:r w:rsidR="0060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>по содержанию прослушанного произведения, определение последовательности событий,</w:t>
      </w:r>
      <w:r w:rsidR="0060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>осознание цели речевого высказывания, умение задавать вопросы по прослушанному</w:t>
      </w:r>
      <w:r w:rsidR="0060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  <w:lang w:eastAsia="ru-RU"/>
        </w:rPr>
        <w:t>учебному, научно-познавательному и художественному произведениям. Развитие умения наблюдать за выразительностью речи, за особенностью авторского стиля.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Чтение вслух. Ориентация на развитие речевой культуры </w:t>
      </w:r>
      <w:r w:rsidR="00D817F5" w:rsidRPr="00601489">
        <w:rPr>
          <w:rFonts w:ascii="Times New Roman" w:hAnsi="Times New Roman" w:cs="Times New Roman"/>
          <w:sz w:val="28"/>
          <w:szCs w:val="28"/>
        </w:rPr>
        <w:t>обучающихся, формирование</w:t>
      </w:r>
      <w:r w:rsidRPr="00601489">
        <w:rPr>
          <w:rFonts w:ascii="Times New Roman" w:hAnsi="Times New Roman" w:cs="Times New Roman"/>
          <w:sz w:val="28"/>
          <w:szCs w:val="28"/>
        </w:rPr>
        <w:t xml:space="preserve"> у них коммуникативно-речевых умений и навыков.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Постепенный переход от слогового к плавному, осмысленному, правильному чтению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целыми словами вслух. Темп чтения, позволяющий осознать текст. Постепенное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увеличение скорости чтения. Соблюдение орфоэпических и интонационных норм чтения.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Чтение предложений с интонационным выделением знаков препинания. Понимание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смысловых особенностей разных по виду и типу текстов, передача их с помощью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интонирования. Развитие поэтического слуха. Воспитание эстетической отзывчивости на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произведение. Умение самостоятельно подготовиться к выразительному чтению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небольшого текста (выбрать тон и темп чтения, определить логические ударения и паузы).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Развитие умения переходить от чтения вслух и чтению про себя.</w:t>
      </w:r>
    </w:p>
    <w:p w:rsidR="00D817F5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Чтение про себя. Осознание смысла произведения при чтении про себя (доступных по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объёму и жанру произведений). Определение вида чтения (изучающее, ознакомительное,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выборочное), умение находить в тексте необходимую информацию, понимание её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Работа с текстом художественного произведения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текста: своеобразие выразительных средств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языка (с помощью учителя). Понимание заглавия произведения, его адекватное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соотношение с содержанием.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Нахождение в тексте слов и выражений, характеризующих героя и события. Анализ (с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помощью учителя) поступка персонажа и его мотивов. Сопоставление поступков героев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по аналогии или по контрасту. Характеристика героя произведения: портрет, характер,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выраженные через поступки и речь. Выявление авторского отношения к герою на основе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анализа текста, авторских помет, имён героев.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F5" w:rsidRPr="00601489" w:rsidRDefault="00D817F5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Работа с разными видами текста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художественных произведении, осознавать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сущность поведения героев.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содержания книги по её названию и оформлению.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Самостоятельное определение темы и главной мысли произведения по вопросам и</w:t>
      </w:r>
      <w:r w:rsidR="00601489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самостоятельное деление текста на смысловые части, их озаглавливание. Умение работать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с разными видами информации.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на вопросы, выступать по теме,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слушать выступления товарищей, дополнять ответы по ходу беседы, используя текст.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Привлечение справочных и иллюстративно-изобразительных материалов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F5" w:rsidRPr="00601489" w:rsidRDefault="00D817F5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Работа с научно-популярным, учебным и другими текстами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Понимание заглавия произведения, адекватное соотношение с его содержанием.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Определение особенностей учебного и научно-популярного текстов (передача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информации). Знакомство с простейшими приёмами анализа различных видов текста: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определение главной мысли текста.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Деление текста на части. Определение микротем. Ключевые или опорные слова.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Построение алгоритма деятельности по воспроизведению текста. Воспроизведение текста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с опорой на ключевые слова, модель, схему. Подробный пересказ текста. Краткий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пересказ текста (выделение главного в содержании текста). Умение работать с учебными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заданиями, обобщающими вопросами и справочным материалом.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Умение говорить (культура речевого общения)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 умение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понимать вопросы, отвечать на них и самостоятельно задавать вопросы по тексту;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внимательно выслушивать, не перебивая, собеседника и в вежливой форме высказывать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собственной точки зрения с опорой на текст или личный опыт. Использование норм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речевого этикета в процессе общения. Знакомство с особенностями национального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этикета на основе литературных произведений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DED" w:rsidRDefault="00291DED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ED" w:rsidRDefault="00291DED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B1" w:rsidRDefault="009562B1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lastRenderedPageBreak/>
        <w:t>Письмо (культура письменной речи)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 темы, места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действия, характеров героев), использование в письменной речи выразительных средств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языка (синонимы, антонимы, сравнения) в мини-сочинениях (повествование, описание,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рассуждение), рассказ на заданную тему.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Содержание в</w:t>
      </w:r>
      <w:r w:rsidR="00D817F5" w:rsidRPr="0060148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0148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Фольклорные и литературные произведения разных жанров: пословицы, народные песни, былины; рассказы, басни, стихотворения, литературные сказки, произведения древнерусской культуры. Нравственно-этические понятия, раскрытые в литературно-художественных произведениях. Обсуждение и толкование значения этих понятий на примере поступков и отношения литературных героев к людям, природе,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окружающему миру. Произведения живописи.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(высказываний собеседника, различных текстов). Цели высказывания, особенности (жанровые, стилистические). Главная мысль, тема, структура текста.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Сознательное, правильное чтение слов, предложений и текстов без пропусков и перестановок букв и слогов в словах. Чтение с установкой на смысловое чтение. Выразительное чтение небольшого текста: соблюдение орфоэпических и интонационных норм чтения, использование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Использование различных видов чтения (изучающее, выборочное, просмотровое) в соответствии с учебной задачей.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Прогнозирование содержания текста по заголовку, автору. Стили речи: художественный, учебный, научно-популярный. Сравнение художественных и научно-познавательных произведений.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Работа с учебными, познавательными текстами. Особенности текстов разных типов, выполнение элементарного анализа. Подробный пересказ текста. Краткий пересказ текста (выделение главного в содержании текста).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Работа с текстом художественного произведения. Фактический уровень текста: тема, герои, заголовок, описания, время и место описанных событий; фрагмент текста, эпизод. Выборочный пересказ по заданному фрагменту, отбор слов и выражений в тексте,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позволяющих составить рассказ. Способы толкования значения незнакомых слов: по контексту, с использованием словарей и справочной литературы.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Главная мысль, отношения автора к героям, поступкам, описанной картине. Сравнение героев, характеристика героев произведения (портрет, характер, поступки). Вопросы проблемного характера, на установление взаимосвязей.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lastRenderedPageBreak/>
        <w:t>Монологическое высказывание. Речевое высказывание: на заданную тему или поставленный вопрос. Передача прочитанного или прослушанного с учетом специфики научно-популярного, учебного и художественного текстов. Самостоятельное построение плана собственного высказывания;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Образная система произведения (без введения понятий): средства художественной выразительности, значение и роль в тексте. Прямое и переносное значение слов 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учителя), по репродукциям картин художников, по серии иллюстраций к произведению или на основе личного опыта. Составление рассказа по рисункам и иллюстрациям.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Словесное рисование по эпизодам и фрагментам прочитанных текстов. Интерпретация текста литературного произведения: чтение по ролям, инсценирование; выразительное чтение.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</w:t>
      </w:r>
    </w:p>
    <w:p w:rsidR="007A72FA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Аннотация, отзыв, рассказ о книге (без пересказа содержания).</w:t>
      </w:r>
    </w:p>
    <w:p w:rsidR="00D817F5" w:rsidRPr="00601489" w:rsidRDefault="007A72FA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>Практическое освоение литер</w:t>
      </w:r>
      <w:r w:rsidR="00291DED">
        <w:rPr>
          <w:rFonts w:ascii="Times New Roman" w:hAnsi="Times New Roman" w:cs="Times New Roman"/>
          <w:sz w:val="28"/>
          <w:szCs w:val="28"/>
        </w:rPr>
        <w:t xml:space="preserve">атурных понятий: художественное </w:t>
      </w:r>
      <w:r w:rsidRPr="00601489">
        <w:rPr>
          <w:rFonts w:ascii="Times New Roman" w:hAnsi="Times New Roman" w:cs="Times New Roman"/>
          <w:sz w:val="28"/>
          <w:szCs w:val="28"/>
        </w:rPr>
        <w:t>произведение, искусство слова, автор (рассказчик), тема, герой (его портрет, поступки); отношение автора к герою (с помощью учителя). Выполнение групповых творческих проектов (под руководством</w:t>
      </w:r>
      <w:r w:rsidR="00291DED">
        <w:rPr>
          <w:rFonts w:ascii="Times New Roman" w:hAnsi="Times New Roman" w:cs="Times New Roman"/>
          <w:sz w:val="28"/>
          <w:szCs w:val="28"/>
        </w:rPr>
        <w:t xml:space="preserve"> </w:t>
      </w:r>
      <w:r w:rsidRPr="00601489">
        <w:rPr>
          <w:rFonts w:ascii="Times New Roman" w:hAnsi="Times New Roman" w:cs="Times New Roman"/>
          <w:sz w:val="28"/>
          <w:szCs w:val="28"/>
        </w:rPr>
        <w:t>учителя)</w:t>
      </w: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F5" w:rsidRPr="00601489" w:rsidRDefault="00D817F5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13890" w:rsidRPr="00601489" w:rsidRDefault="00413890" w:rsidP="0060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658" w:type="dxa"/>
        <w:jc w:val="center"/>
        <w:tblLook w:val="04A0" w:firstRow="1" w:lastRow="0" w:firstColumn="1" w:lastColumn="0" w:noHBand="0" w:noVBand="1"/>
      </w:tblPr>
      <w:tblGrid>
        <w:gridCol w:w="556"/>
        <w:gridCol w:w="4483"/>
        <w:gridCol w:w="1619"/>
      </w:tblGrid>
      <w:tr w:rsidR="00413890" w:rsidRPr="00601489" w:rsidTr="009865E9">
        <w:trPr>
          <w:trHeight w:val="816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3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</w:tcPr>
          <w:p w:rsidR="00413890" w:rsidRPr="00601489" w:rsidRDefault="007A72FA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Текст-описание Г. Николаева «Ливень»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</w:tcPr>
          <w:p w:rsidR="007A72FA" w:rsidRPr="00601489" w:rsidRDefault="007A72FA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 xml:space="preserve">Текст-описание Г. </w:t>
            </w:r>
            <w:proofErr w:type="spellStart"/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</w:p>
          <w:p w:rsidR="00413890" w:rsidRPr="00601489" w:rsidRDefault="007A72FA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«Солнечный день в самом начале лета»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</w:tcPr>
          <w:p w:rsidR="007A72FA" w:rsidRPr="00601489" w:rsidRDefault="007A72FA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 К. Ушинского</w:t>
            </w:r>
          </w:p>
          <w:p w:rsidR="00413890" w:rsidRPr="00601489" w:rsidRDefault="007A72FA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«Гнездо ласточки»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</w:tcPr>
          <w:p w:rsidR="00413890" w:rsidRPr="00601489" w:rsidRDefault="007A72FA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текстом.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</w:tcPr>
          <w:p w:rsidR="007A72FA" w:rsidRPr="00601489" w:rsidRDefault="007A72FA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Публицистический текст.</w:t>
            </w:r>
          </w:p>
          <w:p w:rsidR="00413890" w:rsidRPr="00601489" w:rsidRDefault="007A72FA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Хочу всё знать. Сахар.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</w:tcPr>
          <w:p w:rsidR="00413890" w:rsidRPr="00601489" w:rsidRDefault="007A72FA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Повествовательный текст А. </w:t>
            </w:r>
            <w:proofErr w:type="spellStart"/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Бострома</w:t>
            </w:r>
            <w:proofErr w:type="spellEnd"/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«Кошка и еж»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83" w:type="dxa"/>
          </w:tcPr>
          <w:p w:rsidR="00413890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Текст-описание С. Аксаков «Осень»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</w:tcPr>
          <w:p w:rsidR="00413890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Проект. «Герб для моей семьи».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</w:tcPr>
          <w:p w:rsidR="00B94F6B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Работа с текстом И. Соколова-Микитова</w:t>
            </w:r>
          </w:p>
          <w:p w:rsidR="00413890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«Клены».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3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В. </w:t>
            </w:r>
            <w:proofErr w:type="spellStart"/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Бехревский</w:t>
            </w:r>
            <w:proofErr w:type="spellEnd"/>
            <w:r w:rsidRPr="00601489">
              <w:rPr>
                <w:rFonts w:ascii="Times New Roman" w:hAnsi="Times New Roman" w:cs="Times New Roman"/>
                <w:sz w:val="28"/>
                <w:szCs w:val="28"/>
              </w:rPr>
              <w:t xml:space="preserve"> «Мишка под деревом»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3" w:type="dxa"/>
          </w:tcPr>
          <w:p w:rsidR="00413890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текстом.  И. Соколова-Микитова «Клены»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3" w:type="dxa"/>
          </w:tcPr>
          <w:p w:rsidR="00B94F6B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413890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Р. Киплинга «Слоненок».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3" w:type="dxa"/>
          </w:tcPr>
          <w:p w:rsidR="00413890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Проект. Составление книжки-малышки  «Сказка для братишки».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3" w:type="dxa"/>
          </w:tcPr>
          <w:p w:rsidR="00413890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текстом-описанием А. Тихонова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«Колибри»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3" w:type="dxa"/>
          </w:tcPr>
          <w:p w:rsidR="00B94F6B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Публицистический текст.</w:t>
            </w:r>
          </w:p>
          <w:p w:rsidR="00413890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Хочу все знать. Экология слова.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631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3" w:type="dxa"/>
          </w:tcPr>
          <w:p w:rsidR="00413890" w:rsidRPr="00601489" w:rsidRDefault="00B94F6B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 «Осень» по И. Соколову-Микитову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3" w:type="dxa"/>
          </w:tcPr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Публицистический текст. Хочу все знать. Планеты.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3" w:type="dxa"/>
          </w:tcPr>
          <w:p w:rsidR="00A35B4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текстом-рассуждением</w:t>
            </w:r>
          </w:p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«Жираф» (по Э. Бауэру)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83" w:type="dxa"/>
          </w:tcPr>
          <w:p w:rsidR="00A35B4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текстом. С. Михалкова</w:t>
            </w:r>
          </w:p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«Жадный Заяц»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83" w:type="dxa"/>
          </w:tcPr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Текст-описание И. Соколов-Микитов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«Рябина»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83" w:type="dxa"/>
          </w:tcPr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Повествовательный текст И. </w:t>
            </w:r>
            <w:proofErr w:type="spellStart"/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«Весенняя вода».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83" w:type="dxa"/>
          </w:tcPr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Тренировочная комплексная работа.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83" w:type="dxa"/>
          </w:tcPr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текстом. К. Ушинского «Утренние лучи»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83" w:type="dxa"/>
          </w:tcPr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 Е .Пермяка «Как Маша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стала большой»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83" w:type="dxa"/>
          </w:tcPr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 сказки С. Михалкова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«Просчитался»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83" w:type="dxa"/>
          </w:tcPr>
          <w:p w:rsidR="00413890" w:rsidRPr="00601489" w:rsidRDefault="00A35B4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 гостях у королевы Прозы»</w:t>
            </w:r>
            <w:r w:rsidR="00547CB4" w:rsidRPr="0060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83" w:type="dxa"/>
          </w:tcPr>
          <w:p w:rsidR="00413890" w:rsidRPr="00601489" w:rsidRDefault="00547CB4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текстом. В. Осеевой «Злая мать и добрая тетя».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83" w:type="dxa"/>
          </w:tcPr>
          <w:p w:rsidR="00413890" w:rsidRPr="00601489" w:rsidRDefault="00547CB4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 «Однажды в лесу» по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Скребицкому</w:t>
            </w:r>
            <w:proofErr w:type="spellEnd"/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83" w:type="dxa"/>
          </w:tcPr>
          <w:p w:rsidR="00413890" w:rsidRPr="00601489" w:rsidRDefault="00547CB4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 П. Молчанова «Рыбалка»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83" w:type="dxa"/>
          </w:tcPr>
          <w:p w:rsidR="00413890" w:rsidRPr="00601489" w:rsidRDefault="00547CB4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Проект «На театральной сцене»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83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Работа с текстом М. Садовского</w:t>
            </w:r>
          </w:p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«Зима на колесах»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83" w:type="dxa"/>
          </w:tcPr>
          <w:p w:rsidR="00547CB4" w:rsidRPr="00601489" w:rsidRDefault="00547CB4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Г. </w:t>
            </w:r>
            <w:proofErr w:type="spellStart"/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</w:p>
          <w:p w:rsidR="00413890" w:rsidRPr="00601489" w:rsidRDefault="00547CB4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«Художник-Осень»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83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</w:t>
            </w:r>
            <w:r w:rsidR="00547CB4" w:rsidRPr="00601489">
              <w:rPr>
                <w:rFonts w:ascii="Times New Roman" w:hAnsi="Times New Roman" w:cs="Times New Roman"/>
                <w:sz w:val="28"/>
                <w:szCs w:val="28"/>
              </w:rPr>
              <w:t xml:space="preserve">зация полученных знаний. 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890" w:rsidRPr="00601489" w:rsidTr="009865E9">
        <w:trPr>
          <w:trHeight w:val="413"/>
          <w:jc w:val="center"/>
        </w:trPr>
        <w:tc>
          <w:tcPr>
            <w:tcW w:w="556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83" w:type="dxa"/>
          </w:tcPr>
          <w:p w:rsidR="00413890" w:rsidRPr="00601489" w:rsidRDefault="00547CB4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Проект «Чмо мы знаем, всем покажем»</w:t>
            </w:r>
          </w:p>
        </w:tc>
        <w:tc>
          <w:tcPr>
            <w:tcW w:w="1619" w:type="dxa"/>
          </w:tcPr>
          <w:p w:rsidR="00413890" w:rsidRPr="00601489" w:rsidRDefault="00413890" w:rsidP="0060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Система оценивания знаний обучающихся.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структура и содержание модуля </w:t>
      </w:r>
      <w:r w:rsidR="000F3683" w:rsidRPr="000F3683">
        <w:rPr>
          <w:rFonts w:ascii="Times New Roman" w:hAnsi="Times New Roman" w:cs="Times New Roman"/>
          <w:sz w:val="28"/>
          <w:szCs w:val="28"/>
        </w:rPr>
        <w:t xml:space="preserve">«Текстовый материал как средство развития речи младшего школьника» в рамках предмета «Литературное чтение» </w:t>
      </w:r>
      <w:bookmarkStart w:id="0" w:name="_GoBack"/>
      <w:bookmarkEnd w:id="0"/>
      <w:r w:rsidRPr="00601489">
        <w:rPr>
          <w:rFonts w:ascii="Times New Roman" w:hAnsi="Times New Roman" w:cs="Times New Roman"/>
          <w:sz w:val="28"/>
          <w:szCs w:val="28"/>
        </w:rPr>
        <w:t>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метапредметный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601489">
        <w:rPr>
          <w:rFonts w:ascii="Times New Roman" w:hAnsi="Times New Roman" w:cs="Times New Roman"/>
          <w:sz w:val="28"/>
          <w:szCs w:val="28"/>
        </w:rPr>
        <w:t xml:space="preserve">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объему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 w:rsidRPr="00601489"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Письменная работа </w:t>
      </w:r>
      <w:r w:rsidR="00291DED" w:rsidRPr="00601489">
        <w:rPr>
          <w:rFonts w:ascii="Times New Roman" w:hAnsi="Times New Roman" w:cs="Times New Roman"/>
          <w:sz w:val="28"/>
          <w:szCs w:val="28"/>
        </w:rPr>
        <w:t>проводится в</w:t>
      </w:r>
      <w:r w:rsidRPr="00601489">
        <w:rPr>
          <w:rFonts w:ascii="Times New Roman" w:hAnsi="Times New Roman" w:cs="Times New Roman"/>
          <w:sz w:val="28"/>
          <w:szCs w:val="28"/>
        </w:rPr>
        <w:t xml:space="preserve"> виде тестовых заданий, пост</w:t>
      </w:r>
      <w:r w:rsidR="00291DED">
        <w:rPr>
          <w:rFonts w:ascii="Times New Roman" w:hAnsi="Times New Roman" w:cs="Times New Roman"/>
          <w:sz w:val="28"/>
          <w:szCs w:val="28"/>
        </w:rPr>
        <w:t>роенных с учетом предмета в зачёт/незачёт</w:t>
      </w:r>
      <w:r w:rsidRPr="00601489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9">
        <w:rPr>
          <w:rFonts w:ascii="Times New Roman" w:hAnsi="Times New Roman" w:cs="Times New Roman"/>
          <w:sz w:val="28"/>
          <w:szCs w:val="28"/>
        </w:rPr>
        <w:t xml:space="preserve">   </w:t>
      </w:r>
      <w:r w:rsidRPr="00601489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Pr="00601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отслеживания и оценивания результатов</w:t>
      </w:r>
      <w:r w:rsidRPr="00601489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 w:rsidR="00291DED" w:rsidRPr="00601489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291DED" w:rsidRPr="00601489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Pr="00601489">
        <w:rPr>
          <w:rFonts w:ascii="Times New Roman" w:hAnsi="Times New Roman" w:cs="Times New Roman"/>
          <w:sz w:val="28"/>
          <w:szCs w:val="28"/>
        </w:rPr>
        <w:t xml:space="preserve"> также через участие их в </w:t>
      </w:r>
      <w:r w:rsidR="00291DED" w:rsidRPr="00601489">
        <w:rPr>
          <w:rFonts w:ascii="Times New Roman" w:hAnsi="Times New Roman" w:cs="Times New Roman"/>
          <w:sz w:val="28"/>
          <w:szCs w:val="28"/>
        </w:rPr>
        <w:t>выставках, конкурсах</w:t>
      </w:r>
      <w:r w:rsidRPr="00601489">
        <w:rPr>
          <w:rFonts w:ascii="Times New Roman" w:hAnsi="Times New Roman" w:cs="Times New Roman"/>
          <w:sz w:val="28"/>
          <w:szCs w:val="28"/>
        </w:rPr>
        <w:t>, фестивалях, массовых мероприятиях, создании портфолио.</w:t>
      </w:r>
    </w:p>
    <w:p w:rsidR="00413890" w:rsidRPr="00601489" w:rsidRDefault="00413890" w:rsidP="0060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90" w:rsidRPr="00601489" w:rsidRDefault="00413890" w:rsidP="00601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511" w:rsidRPr="00601489" w:rsidRDefault="00203511" w:rsidP="00601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3511" w:rsidRPr="00601489" w:rsidSect="00BB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6"/>
    <w:rsid w:val="000F3683"/>
    <w:rsid w:val="00182340"/>
    <w:rsid w:val="00203511"/>
    <w:rsid w:val="00291DED"/>
    <w:rsid w:val="00413890"/>
    <w:rsid w:val="00547CB4"/>
    <w:rsid w:val="00601489"/>
    <w:rsid w:val="007A72FA"/>
    <w:rsid w:val="007D5966"/>
    <w:rsid w:val="009562B1"/>
    <w:rsid w:val="0097552B"/>
    <w:rsid w:val="00A35B40"/>
    <w:rsid w:val="00B94F6B"/>
    <w:rsid w:val="00D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B473-82EA-4A89-9160-D873190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2021-01-12T11:36:00Z</dcterms:created>
  <dcterms:modified xsi:type="dcterms:W3CDTF">2021-01-13T05:30:00Z</dcterms:modified>
</cp:coreProperties>
</file>