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EC" w:rsidRDefault="008272EC" w:rsidP="008272EC">
      <w:pPr>
        <w:pStyle w:val="Default"/>
      </w:pPr>
    </w:p>
    <w:p w:rsidR="008272EC" w:rsidRDefault="008272EC" w:rsidP="008272EC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Информация</w:t>
      </w:r>
    </w:p>
    <w:p w:rsidR="008272EC" w:rsidRDefault="008272EC" w:rsidP="008272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обеспечении доступа в образовательную организацию инвалидов и лиц с ограниченными возможностями здоровья.</w:t>
      </w:r>
    </w:p>
    <w:bookmarkEnd w:id="0"/>
    <w:p w:rsidR="008272EC" w:rsidRDefault="008272EC" w:rsidP="008272EC">
      <w:pPr>
        <w:pStyle w:val="Default"/>
        <w:jc w:val="center"/>
        <w:rPr>
          <w:sz w:val="23"/>
          <w:szCs w:val="23"/>
        </w:rPr>
      </w:pPr>
    </w:p>
    <w:p w:rsidR="008272EC" w:rsidRDefault="008272EC" w:rsidP="008272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Конструктивные особенности здани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 не предусматривают наличие подъемников, других приспособлений, обеспечивающих доступ инвалидов и лиц с ограниченными возможностями здоровья (ОВЗ) в здания. </w:t>
      </w:r>
    </w:p>
    <w:p w:rsidR="008272EC" w:rsidRDefault="008272EC" w:rsidP="008272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 для этой цели в зданиях имеются пандусы, хотя на данный момент нет ни одного обучающегося инвалида или лица с ограниченными возможностями здоровья с нарушениями опорно-двигательного аппарата. </w:t>
      </w:r>
    </w:p>
    <w:p w:rsidR="008272EC" w:rsidRDefault="008272EC" w:rsidP="008272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Тифлотехника</w:t>
      </w:r>
      <w:proofErr w:type="spellEnd"/>
      <w:r>
        <w:rPr>
          <w:sz w:val="23"/>
          <w:szCs w:val="23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образовательных организациях отсутствуют. </w:t>
      </w:r>
    </w:p>
    <w:p w:rsidR="008272EC" w:rsidRDefault="008272EC" w:rsidP="008272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Отсутствуют таблички с навигацией по зданиям школы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шрифтом Брайля, так как нет ни одного инвалида или лица с ограниченными возможностями здоровья с нарушениями зрительного восприятия. </w:t>
      </w:r>
    </w:p>
    <w:p w:rsidR="008272EC" w:rsidRDefault="008272EC" w:rsidP="008272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Часть пришкольной территории, на которой находится в данный момент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 асфальтирована, это обеспечит </w:t>
      </w:r>
      <w:proofErr w:type="spellStart"/>
      <w:r>
        <w:rPr>
          <w:sz w:val="23"/>
          <w:szCs w:val="23"/>
        </w:rPr>
        <w:t>безбарьерный</w:t>
      </w:r>
      <w:proofErr w:type="spellEnd"/>
      <w:r>
        <w:rPr>
          <w:sz w:val="23"/>
          <w:szCs w:val="23"/>
        </w:rPr>
        <w:t xml:space="preserve"> доступ в образовательную организацию для инвалидов или лиц с ограниченными возможностями здоровья с нарушениями опорно-двигательного аппарата, имеется помещение тамбура в школах для того, чтобы </w:t>
      </w:r>
      <w:proofErr w:type="gramStart"/>
      <w:r>
        <w:rPr>
          <w:sz w:val="23"/>
          <w:szCs w:val="23"/>
        </w:rPr>
        <w:t>разместить кресло-коляску</w:t>
      </w:r>
      <w:proofErr w:type="gramEnd"/>
      <w:r>
        <w:rPr>
          <w:sz w:val="23"/>
          <w:szCs w:val="23"/>
        </w:rPr>
        <w:t xml:space="preserve">. </w:t>
      </w:r>
    </w:p>
    <w:p w:rsidR="008272EC" w:rsidRDefault="008272EC" w:rsidP="008272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 контроля и доступа в зданиях школы разработана с учетом особенностей передвижения на кресле-коляске для инвалидов или лиц с ограниченными возможностями здоровья с нарушениями опорно-двигательного аппарата. </w:t>
      </w:r>
    </w:p>
    <w:p w:rsidR="00076E30" w:rsidRPr="008272EC" w:rsidRDefault="008272EC" w:rsidP="008272EC">
      <w:pPr>
        <w:spacing w:line="240" w:lineRule="auto"/>
        <w:rPr>
          <w:rFonts w:ascii="Times New Roman" w:hAnsi="Times New Roman" w:cs="Times New Roman"/>
        </w:rPr>
      </w:pPr>
      <w:r w:rsidRPr="008272EC">
        <w:rPr>
          <w:rFonts w:ascii="Times New Roman" w:hAnsi="Times New Roman" w:cs="Times New Roman"/>
          <w:sz w:val="23"/>
          <w:szCs w:val="23"/>
        </w:rPr>
        <w:t>При необходимости инвалиду или лицу с ОВЗ для обеспечения доступа в здания образовательной организации будет предоставлено сопровождающее лицо.</w:t>
      </w:r>
    </w:p>
    <w:sectPr w:rsidR="00076E30" w:rsidRPr="0082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56"/>
    <w:rsid w:val="00076E30"/>
    <w:rsid w:val="00116D56"/>
    <w:rsid w:val="0082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2020-12-10T16:55:00Z</dcterms:created>
  <dcterms:modified xsi:type="dcterms:W3CDTF">2020-12-10T16:57:00Z</dcterms:modified>
</cp:coreProperties>
</file>