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05C2A" w:rsidRPr="00C05C2A" w:rsidTr="00C05C2A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05C2A" w:rsidRPr="00C05C2A" w:rsidRDefault="00C05C2A" w:rsidP="00C05C2A">
            <w:pPr>
              <w:spacing w:after="0" w:line="312" w:lineRule="atLeast"/>
              <w:rPr>
                <w:rFonts w:ascii="Arial" w:eastAsia="Times New Roman" w:hAnsi="Arial" w:cs="Arial"/>
                <w:color w:val="298AEE"/>
                <w:sz w:val="30"/>
                <w:szCs w:val="30"/>
                <w:lang w:eastAsia="ru-RU"/>
              </w:rPr>
            </w:pPr>
          </w:p>
        </w:tc>
      </w:tr>
    </w:tbl>
    <w:p w:rsidR="00C05C2A" w:rsidRPr="00C05C2A" w:rsidRDefault="00C05C2A" w:rsidP="00C05C2A">
      <w:pPr>
        <w:spacing w:after="0" w:line="312" w:lineRule="atLeast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</w:p>
    <w:tbl>
      <w:tblPr>
        <w:tblW w:w="0" w:type="auto"/>
        <w:tblCellSpacing w:w="15" w:type="dxa"/>
        <w:tblInd w:w="-10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4"/>
      </w:tblGrid>
      <w:tr w:rsidR="0098084A" w:rsidRPr="0098084A" w:rsidTr="00F9145A">
        <w:trPr>
          <w:tblCellSpacing w:w="15" w:type="dxa"/>
        </w:trPr>
        <w:tc>
          <w:tcPr>
            <w:tcW w:w="10474" w:type="dxa"/>
            <w:hideMark/>
          </w:tcPr>
          <w:p w:rsidR="00F9145A" w:rsidRPr="0098084A" w:rsidRDefault="00C05C2A" w:rsidP="009808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bookmarkStart w:id="0" w:name="_GoBack"/>
            <w:r w:rsidRPr="0098084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Лучший способ сохранить свою жизнь на дорогах – соблюдать Правила дорожного движения!</w:t>
            </w:r>
          </w:p>
          <w:p w:rsidR="00F9145A" w:rsidRPr="0098084A" w:rsidRDefault="00C05C2A" w:rsidP="0098084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8084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Правило 1. </w:t>
            </w:r>
            <w:r w:rsidRPr="009808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Переходить улицу можно только по пешеходным переходам. Они обозначаются специальным знаком &lt;Пешеходный переход&gt;.</w:t>
            </w:r>
          </w:p>
          <w:p w:rsidR="00C05C2A" w:rsidRPr="0098084A" w:rsidRDefault="00C05C2A" w:rsidP="0098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8084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Правило 2. </w:t>
            </w:r>
            <w:r w:rsidRPr="009808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Если нет подземного перехода, ты должен пользоваться переходом со светофором.</w:t>
            </w:r>
            <w:r w:rsidR="00F9145A" w:rsidRPr="0098084A">
              <w:rPr>
                <w:sz w:val="32"/>
                <w:szCs w:val="32"/>
              </w:rPr>
              <w:t xml:space="preserve"> </w:t>
            </w:r>
            <w:r w:rsidR="00F9145A" w:rsidRPr="009808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Переходите дорогу только на зеленый сигнал светофора, когда загорелся зеленый – убедитесь, что автомобили остановились, </w:t>
            </w:r>
            <w:r w:rsidR="0098084A" w:rsidRPr="009808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водители вас видят и пропускают.</w:t>
            </w:r>
          </w:p>
          <w:p w:rsidR="00C05C2A" w:rsidRPr="0098084A" w:rsidRDefault="00C05C2A" w:rsidP="0098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8084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Правило 3. </w:t>
            </w:r>
            <w:r w:rsidRPr="009808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Нельзя переходить улицу на красный свет, даже если нет машин.</w:t>
            </w:r>
          </w:p>
          <w:p w:rsidR="00C05C2A" w:rsidRPr="0098084A" w:rsidRDefault="0098084A" w:rsidP="0098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8084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Правило 4</w:t>
            </w:r>
            <w:r w:rsidR="00C05C2A" w:rsidRPr="0098084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. </w:t>
            </w:r>
            <w:r w:rsidR="00C05C2A" w:rsidRPr="009808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Безопаснее всего переходить улицу с группой пешеходов.</w:t>
            </w:r>
          </w:p>
          <w:p w:rsidR="00C05C2A" w:rsidRPr="0098084A" w:rsidRDefault="0098084A" w:rsidP="0098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8084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Правило 5</w:t>
            </w:r>
            <w:r w:rsidR="00C05C2A" w:rsidRPr="0098084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. </w:t>
            </w:r>
            <w:r w:rsidR="00C05C2A" w:rsidRPr="009808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 в коем случае нельзя выбегать на дорогу. Перед дорогой надо остановиться.</w:t>
            </w:r>
          </w:p>
          <w:p w:rsidR="00C05C2A" w:rsidRPr="0098084A" w:rsidRDefault="0098084A" w:rsidP="0098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8084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Правило 6</w:t>
            </w:r>
            <w:r w:rsidR="00C05C2A" w:rsidRPr="0098084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. </w:t>
            </w:r>
            <w:r w:rsidR="00C05C2A" w:rsidRPr="009808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Нельзя играть на проезжей части дороги и на тротуаре.</w:t>
            </w:r>
          </w:p>
          <w:p w:rsidR="00C05C2A" w:rsidRPr="0098084A" w:rsidRDefault="0098084A" w:rsidP="0098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8084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Правило 7</w:t>
            </w:r>
            <w:r w:rsidR="00C05C2A" w:rsidRPr="0098084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. </w:t>
            </w:r>
            <w:r w:rsidR="00C05C2A" w:rsidRPr="009808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Если твои родители забыли, с какой стороны нужно обходить  автобус, троллейбус и трамвай, можешь им напомнить, что: автобус, троллейбус, трамвай опасно обходить как спереди, так и  сзади. Надо дойти до ближайшего пешеходного перехода и по нему  перейти улицу.</w:t>
            </w:r>
          </w:p>
          <w:p w:rsidR="00C05C2A" w:rsidRPr="0098084A" w:rsidRDefault="0098084A" w:rsidP="0098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8084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Правило 8</w:t>
            </w:r>
            <w:r w:rsidR="00C05C2A" w:rsidRPr="0098084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. </w:t>
            </w:r>
            <w:r w:rsidR="00C05C2A" w:rsidRPr="009808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Вне населённых пунктов детям разрешается идти только с взрослыми по краю (обочине) навстречу машинам.</w:t>
            </w:r>
          </w:p>
        </w:tc>
      </w:tr>
    </w:tbl>
    <w:p w:rsidR="0061770E" w:rsidRPr="0098084A" w:rsidRDefault="0098084A" w:rsidP="0098084A">
      <w:pPr>
        <w:spacing w:after="0" w:line="240" w:lineRule="auto"/>
        <w:ind w:left="-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08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Правило 9</w:t>
      </w:r>
      <w:r w:rsidR="00F9145A" w:rsidRPr="0098084A">
        <w:rPr>
          <w:rFonts w:ascii="Times New Roman" w:eastAsia="Times New Roman" w:hAnsi="Times New Roman" w:cs="Times New Roman"/>
          <w:sz w:val="32"/>
          <w:szCs w:val="32"/>
          <w:lang w:eastAsia="ru-RU"/>
        </w:rPr>
        <w:t>.Н</w:t>
      </w:r>
      <w:r w:rsidR="0061770E" w:rsidRPr="0098084A">
        <w:rPr>
          <w:rFonts w:ascii="Times New Roman" w:eastAsia="Times New Roman" w:hAnsi="Times New Roman" w:cs="Times New Roman"/>
          <w:sz w:val="32"/>
          <w:szCs w:val="32"/>
          <w:lang w:eastAsia="ru-RU"/>
        </w:rPr>
        <w:t>иког</w:t>
      </w:r>
      <w:r w:rsidRPr="0098084A">
        <w:rPr>
          <w:rFonts w:ascii="Times New Roman" w:eastAsia="Times New Roman" w:hAnsi="Times New Roman" w:cs="Times New Roman"/>
          <w:sz w:val="32"/>
          <w:szCs w:val="32"/>
          <w:lang w:eastAsia="ru-RU"/>
        </w:rPr>
        <w:t>да не спешите на проезжей части.</w:t>
      </w:r>
    </w:p>
    <w:p w:rsidR="0061770E" w:rsidRPr="0098084A" w:rsidRDefault="0098084A" w:rsidP="0098084A">
      <w:pPr>
        <w:spacing w:after="0" w:line="240" w:lineRule="auto"/>
        <w:ind w:left="-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08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Правило 10</w:t>
      </w:r>
      <w:r w:rsidR="00F9145A" w:rsidRPr="009808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F9145A" w:rsidRPr="009808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</w:t>
      </w:r>
      <w:r w:rsidR="0061770E" w:rsidRPr="0098084A">
        <w:rPr>
          <w:rFonts w:ascii="Times New Roman" w:eastAsia="Times New Roman" w:hAnsi="Times New Roman" w:cs="Times New Roman"/>
          <w:sz w:val="32"/>
          <w:szCs w:val="32"/>
          <w:lang w:eastAsia="ru-RU"/>
        </w:rPr>
        <w:t>ри выходе из автобуса, трамвая, такси, помните, что взро</w:t>
      </w:r>
      <w:r w:rsidRPr="0098084A">
        <w:rPr>
          <w:rFonts w:ascii="Times New Roman" w:eastAsia="Times New Roman" w:hAnsi="Times New Roman" w:cs="Times New Roman"/>
          <w:sz w:val="32"/>
          <w:szCs w:val="32"/>
          <w:lang w:eastAsia="ru-RU"/>
        </w:rPr>
        <w:t>слые должны сделать это первыми.</w:t>
      </w:r>
    </w:p>
    <w:p w:rsidR="0061770E" w:rsidRPr="0098084A" w:rsidRDefault="0098084A" w:rsidP="0098084A">
      <w:pPr>
        <w:spacing w:after="0" w:line="240" w:lineRule="auto"/>
        <w:ind w:left="-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08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Правило 11</w:t>
      </w:r>
      <w:r w:rsidR="00F9145A" w:rsidRPr="0098084A">
        <w:rPr>
          <w:rFonts w:ascii="Times New Roman" w:eastAsia="Times New Roman" w:hAnsi="Times New Roman" w:cs="Times New Roman"/>
          <w:sz w:val="32"/>
          <w:szCs w:val="32"/>
          <w:lang w:eastAsia="ru-RU"/>
        </w:rPr>
        <w:t>.П</w:t>
      </w:r>
      <w:r w:rsidR="0061770E" w:rsidRPr="0098084A">
        <w:rPr>
          <w:rFonts w:ascii="Times New Roman" w:eastAsia="Times New Roman" w:hAnsi="Times New Roman" w:cs="Times New Roman"/>
          <w:sz w:val="32"/>
          <w:szCs w:val="32"/>
          <w:lang w:eastAsia="ru-RU"/>
        </w:rPr>
        <w:t>ри переходе дороги, если нет рядом пешеходного перехода, необходимо посмотреть направо и налево, убедившись в отсутствии машин начать движение, дойдя до середины еще раз посмотреть направо, и ес</w:t>
      </w:r>
      <w:r w:rsidRPr="0098084A">
        <w:rPr>
          <w:rFonts w:ascii="Times New Roman" w:eastAsia="Times New Roman" w:hAnsi="Times New Roman" w:cs="Times New Roman"/>
          <w:sz w:val="32"/>
          <w:szCs w:val="32"/>
          <w:lang w:eastAsia="ru-RU"/>
        </w:rPr>
        <w:t>ли машин нет, закончить переход.</w:t>
      </w:r>
    </w:p>
    <w:p w:rsidR="0061770E" w:rsidRPr="0098084A" w:rsidRDefault="0098084A" w:rsidP="0098084A">
      <w:pPr>
        <w:spacing w:after="0" w:line="240" w:lineRule="auto"/>
        <w:ind w:left="-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08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Правило 12</w:t>
      </w:r>
      <w:r w:rsidR="00F9145A" w:rsidRPr="009808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F9145A" w:rsidRPr="0098084A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61770E" w:rsidRPr="0098084A">
        <w:rPr>
          <w:rFonts w:ascii="Times New Roman" w:eastAsia="Times New Roman" w:hAnsi="Times New Roman" w:cs="Times New Roman"/>
          <w:sz w:val="32"/>
          <w:szCs w:val="32"/>
          <w:lang w:eastAsia="ru-RU"/>
        </w:rPr>
        <w:t>е раз</w:t>
      </w:r>
      <w:r w:rsidRPr="0098084A">
        <w:rPr>
          <w:rFonts w:ascii="Times New Roman" w:eastAsia="Times New Roman" w:hAnsi="Times New Roman" w:cs="Times New Roman"/>
          <w:sz w:val="32"/>
          <w:szCs w:val="32"/>
          <w:lang w:eastAsia="ru-RU"/>
        </w:rPr>
        <w:t>говаривайте при переходе дороги.</w:t>
      </w:r>
    </w:p>
    <w:p w:rsidR="0061770E" w:rsidRPr="0098084A" w:rsidRDefault="0098084A" w:rsidP="0098084A">
      <w:pPr>
        <w:spacing w:after="0" w:line="240" w:lineRule="auto"/>
        <w:ind w:left="-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08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Правило 13</w:t>
      </w:r>
      <w:r w:rsidR="00F9145A" w:rsidRPr="0098084A">
        <w:rPr>
          <w:rFonts w:ascii="Times New Roman" w:eastAsia="Times New Roman" w:hAnsi="Times New Roman" w:cs="Times New Roman"/>
          <w:sz w:val="32"/>
          <w:szCs w:val="32"/>
          <w:lang w:eastAsia="ru-RU"/>
        </w:rPr>
        <w:t>.П</w:t>
      </w:r>
      <w:r w:rsidR="0061770E" w:rsidRPr="0098084A">
        <w:rPr>
          <w:rFonts w:ascii="Times New Roman" w:eastAsia="Times New Roman" w:hAnsi="Times New Roman" w:cs="Times New Roman"/>
          <w:sz w:val="32"/>
          <w:szCs w:val="32"/>
          <w:lang w:eastAsia="ru-RU"/>
        </w:rPr>
        <w:t>риучитесь переходить дорогу не там, где вам</w:t>
      </w:r>
      <w:r w:rsidRPr="009808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надо, а там, где есть переходы.</w:t>
      </w:r>
    </w:p>
    <w:p w:rsidR="0061770E" w:rsidRPr="0098084A" w:rsidRDefault="0098084A" w:rsidP="0098084A">
      <w:pPr>
        <w:spacing w:after="0" w:line="240" w:lineRule="auto"/>
        <w:ind w:left="-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08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Правило 14</w:t>
      </w:r>
      <w:r w:rsidR="00F9145A" w:rsidRPr="009808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F9145A" w:rsidRPr="009808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</w:t>
      </w:r>
      <w:r w:rsidRPr="0098084A">
        <w:rPr>
          <w:rFonts w:ascii="Times New Roman" w:eastAsia="Times New Roman" w:hAnsi="Times New Roman" w:cs="Times New Roman"/>
          <w:sz w:val="32"/>
          <w:szCs w:val="32"/>
          <w:lang w:eastAsia="ru-RU"/>
        </w:rPr>
        <w:t>аучите всматриваться в</w:t>
      </w:r>
      <w:r w:rsidR="0061770E" w:rsidRPr="0098084A">
        <w:rPr>
          <w:rFonts w:ascii="Times New Roman" w:eastAsia="Times New Roman" w:hAnsi="Times New Roman" w:cs="Times New Roman"/>
          <w:sz w:val="32"/>
          <w:szCs w:val="32"/>
          <w:lang w:eastAsia="ru-RU"/>
        </w:rPr>
        <w:t>даль и оценивать скорость приближающегося транспорта для того, чтобы суметь вычислить время, за котор</w:t>
      </w:r>
      <w:r w:rsidRPr="0098084A">
        <w:rPr>
          <w:rFonts w:ascii="Times New Roman" w:eastAsia="Times New Roman" w:hAnsi="Times New Roman" w:cs="Times New Roman"/>
          <w:sz w:val="32"/>
          <w:szCs w:val="32"/>
          <w:lang w:eastAsia="ru-RU"/>
        </w:rPr>
        <w:t>ое машина сможет доехать до вас.</w:t>
      </w:r>
    </w:p>
    <w:p w:rsidR="0061770E" w:rsidRPr="0098084A" w:rsidRDefault="0098084A" w:rsidP="0098084A">
      <w:pPr>
        <w:spacing w:after="0" w:line="240" w:lineRule="auto"/>
        <w:ind w:left="-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08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Правило 15</w:t>
      </w:r>
      <w:r w:rsidR="00F9145A" w:rsidRPr="0098084A">
        <w:rPr>
          <w:rFonts w:ascii="Times New Roman" w:eastAsia="Times New Roman" w:hAnsi="Times New Roman" w:cs="Times New Roman"/>
          <w:sz w:val="32"/>
          <w:szCs w:val="32"/>
          <w:lang w:eastAsia="ru-RU"/>
        </w:rPr>
        <w:t>. У</w:t>
      </w:r>
      <w:r w:rsidR="0061770E" w:rsidRPr="0098084A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важайте себя и других участников до</w:t>
      </w:r>
      <w:r w:rsidR="00F9145A" w:rsidRPr="0098084A">
        <w:rPr>
          <w:rFonts w:ascii="Times New Roman" w:eastAsia="Times New Roman" w:hAnsi="Times New Roman" w:cs="Times New Roman"/>
          <w:sz w:val="32"/>
          <w:szCs w:val="32"/>
          <w:lang w:eastAsia="ru-RU"/>
        </w:rPr>
        <w:t>рожного движения</w:t>
      </w:r>
      <w:r w:rsidRPr="0098084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bookmarkEnd w:id="0"/>
    <w:p w:rsidR="00F9145A" w:rsidRPr="0098084A" w:rsidRDefault="00F9145A" w:rsidP="0098084A">
      <w:pPr>
        <w:spacing w:after="0" w:line="240" w:lineRule="auto"/>
        <w:ind w:left="10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F9145A" w:rsidRPr="0098084A" w:rsidSect="00F9145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350FD"/>
    <w:multiLevelType w:val="multilevel"/>
    <w:tmpl w:val="5A7A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E9"/>
    <w:rsid w:val="001E00CA"/>
    <w:rsid w:val="00552629"/>
    <w:rsid w:val="00612E92"/>
    <w:rsid w:val="0061770E"/>
    <w:rsid w:val="007C55D3"/>
    <w:rsid w:val="00967841"/>
    <w:rsid w:val="0098084A"/>
    <w:rsid w:val="009F7244"/>
    <w:rsid w:val="00C05C2A"/>
    <w:rsid w:val="00C30C6E"/>
    <w:rsid w:val="00DE67E9"/>
    <w:rsid w:val="00E5373E"/>
    <w:rsid w:val="00F9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29"/>
  </w:style>
  <w:style w:type="paragraph" w:styleId="1">
    <w:name w:val="heading 1"/>
    <w:basedOn w:val="a"/>
    <w:next w:val="a"/>
    <w:link w:val="10"/>
    <w:uiPriority w:val="9"/>
    <w:qFormat/>
    <w:rsid w:val="00C30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C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C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C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C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C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0C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C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0C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0C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0C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30C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30C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30C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30C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30C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0C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0C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0C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0C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0C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0C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30C6E"/>
    <w:rPr>
      <w:b/>
      <w:bCs/>
    </w:rPr>
  </w:style>
  <w:style w:type="character" w:styleId="a9">
    <w:name w:val="Emphasis"/>
    <w:basedOn w:val="a0"/>
    <w:uiPriority w:val="20"/>
    <w:qFormat/>
    <w:rsid w:val="00C30C6E"/>
    <w:rPr>
      <w:i/>
      <w:iCs/>
    </w:rPr>
  </w:style>
  <w:style w:type="paragraph" w:styleId="aa">
    <w:name w:val="No Spacing"/>
    <w:link w:val="ab"/>
    <w:uiPriority w:val="1"/>
    <w:qFormat/>
    <w:rsid w:val="00C30C6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30C6E"/>
  </w:style>
  <w:style w:type="paragraph" w:styleId="ac">
    <w:name w:val="List Paragraph"/>
    <w:basedOn w:val="a"/>
    <w:uiPriority w:val="34"/>
    <w:qFormat/>
    <w:rsid w:val="005526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0C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30C6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30C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30C6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30C6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30C6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30C6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30C6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30C6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30C6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29"/>
  </w:style>
  <w:style w:type="paragraph" w:styleId="1">
    <w:name w:val="heading 1"/>
    <w:basedOn w:val="a"/>
    <w:next w:val="a"/>
    <w:link w:val="10"/>
    <w:uiPriority w:val="9"/>
    <w:qFormat/>
    <w:rsid w:val="00C30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C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C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C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C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C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0C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C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0C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0C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0C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30C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30C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30C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30C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30C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0C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0C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0C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0C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0C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0C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30C6E"/>
    <w:rPr>
      <w:b/>
      <w:bCs/>
    </w:rPr>
  </w:style>
  <w:style w:type="character" w:styleId="a9">
    <w:name w:val="Emphasis"/>
    <w:basedOn w:val="a0"/>
    <w:uiPriority w:val="20"/>
    <w:qFormat/>
    <w:rsid w:val="00C30C6E"/>
    <w:rPr>
      <w:i/>
      <w:iCs/>
    </w:rPr>
  </w:style>
  <w:style w:type="paragraph" w:styleId="aa">
    <w:name w:val="No Spacing"/>
    <w:link w:val="ab"/>
    <w:uiPriority w:val="1"/>
    <w:qFormat/>
    <w:rsid w:val="00C30C6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30C6E"/>
  </w:style>
  <w:style w:type="paragraph" w:styleId="ac">
    <w:name w:val="List Paragraph"/>
    <w:basedOn w:val="a"/>
    <w:uiPriority w:val="34"/>
    <w:qFormat/>
    <w:rsid w:val="005526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0C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30C6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30C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30C6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30C6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30C6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30C6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30C6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30C6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30C6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2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7867">
                      <w:marLeft w:val="300"/>
                      <w:marRight w:val="510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2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4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7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0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70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52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77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45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2012-12-14T10:13:00Z</dcterms:created>
  <dcterms:modified xsi:type="dcterms:W3CDTF">2012-12-14T10:37:00Z</dcterms:modified>
</cp:coreProperties>
</file>