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5" w:rsidRPr="00901C22" w:rsidRDefault="007B6E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Зарегистрировано в Минюсте России 2 августа 2013 г. N 29234</w:t>
      </w:r>
    </w:p>
    <w:p w:rsidR="007B6EC5" w:rsidRPr="00901C22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ПРИКАЗ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от 28 июня 2013 г. N 491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АККРЕДИТАЦИИ ГРАЖДАН В КАЧЕСТВЕ ОБЩЕСТВЕННЫХ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НАБЛЮДАТЕЛЕЙ ПРИ ПРОВЕДЕНИИ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ОСНОВНОГО ОБЩЕГО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И СРЕДНЕГО ОБЩЕГО ОБРАЗОВАНИЯ, ВСЕРОССИЙСКОЙ ОЛИМПИАДЫ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ШКОЛЬНИКОВ И ОЛИМПИАД ШКОЛЬНИКОВ</w:t>
      </w:r>
    </w:p>
    <w:p w:rsidR="007B6EC5" w:rsidRPr="00901C22" w:rsidRDefault="007B6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B6EC5" w:rsidRPr="00901C22" w:rsidRDefault="007B6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C22">
        <w:rPr>
          <w:rFonts w:ascii="Times New Roman" w:hAnsi="Times New Roman" w:cs="Times New Roman"/>
          <w:sz w:val="28"/>
          <w:szCs w:val="28"/>
        </w:rPr>
        <w:t xml:space="preserve">(в ред. Приказов Минобрнауки России от 19.05.2014 </w:t>
      </w:r>
      <w:hyperlink r:id="rId5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N 552</w:t>
        </w:r>
      </w:hyperlink>
      <w:r w:rsidRPr="00901C2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B6EC5" w:rsidRPr="00901C22" w:rsidRDefault="007B6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от 12.01.2015 </w:t>
      </w:r>
      <w:hyperlink r:id="rId6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, от 06.04.2017 </w:t>
      </w:r>
      <w:hyperlink r:id="rId7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N 312</w:t>
        </w:r>
      </w:hyperlink>
      <w:r w:rsidRPr="00901C22">
        <w:rPr>
          <w:rFonts w:ascii="Times New Roman" w:hAnsi="Times New Roman" w:cs="Times New Roman"/>
          <w:sz w:val="28"/>
          <w:szCs w:val="28"/>
        </w:rPr>
        <w:t>)</w:t>
      </w:r>
    </w:p>
    <w:p w:rsidR="007B6EC5" w:rsidRPr="00901C22" w:rsidRDefault="007B6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59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77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p w:rsidR="007B6EC5" w:rsidRPr="00901C22" w:rsidRDefault="007B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Министр</w:t>
      </w:r>
    </w:p>
    <w:p w:rsidR="007B6EC5" w:rsidRPr="00901C22" w:rsidRDefault="007B6E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Д.ЛИВАНОВ</w:t>
      </w:r>
    </w:p>
    <w:p w:rsidR="007B6EC5" w:rsidRPr="00901C22" w:rsidRDefault="007B6E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C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6EC5" w:rsidRPr="00901C22" w:rsidRDefault="007B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01C22">
        <w:rPr>
          <w:rFonts w:ascii="Times New Roman" w:hAnsi="Times New Roman" w:cs="Times New Roman"/>
          <w:sz w:val="28"/>
          <w:szCs w:val="28"/>
        </w:rPr>
        <w:t>ПОРЯДОК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АККРЕДИТАЦИИ ГРАЖДАН В КАЧЕСТВЕ ОБЩЕСТВЕННЫХ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НАБЛЮДАТЕЛЕЙ ПРИ ПРОВЕДЕНИИ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ОСНОВНОГО ОБЩЕГО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И СРЕДНЕГО ОБЩЕГО ОБРАЗОВАНИЯ, ВСЕРОССИЙСКОЙ ОЛИМПИАДЫ</w:t>
      </w:r>
    </w:p>
    <w:p w:rsidR="007B6EC5" w:rsidRPr="00901C22" w:rsidRDefault="007B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ШКОЛЬНИКОВ И ОЛИМПИАД ШКОЛЬНИКОВ</w:t>
      </w:r>
    </w:p>
    <w:p w:rsidR="007B6EC5" w:rsidRPr="00901C22" w:rsidRDefault="007B6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B6EC5" w:rsidRPr="00901C22" w:rsidRDefault="007B6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C22">
        <w:rPr>
          <w:rFonts w:ascii="Times New Roman" w:hAnsi="Times New Roman" w:cs="Times New Roman"/>
          <w:sz w:val="28"/>
          <w:szCs w:val="28"/>
        </w:rPr>
        <w:t xml:space="preserve">(в ред. Приказов Минобрнауки России от 19.05.2014 </w:t>
      </w:r>
      <w:hyperlink r:id="rId11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N 552</w:t>
        </w:r>
      </w:hyperlink>
      <w:r w:rsidRPr="00901C2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B6EC5" w:rsidRPr="00901C22" w:rsidRDefault="007B6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от 12.01.2015 </w:t>
      </w:r>
      <w:hyperlink r:id="rId12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, от 06.04.2017 </w:t>
      </w:r>
      <w:hyperlink r:id="rId13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N 312</w:t>
        </w:r>
      </w:hyperlink>
      <w:r w:rsidRPr="00901C22">
        <w:rPr>
          <w:rFonts w:ascii="Times New Roman" w:hAnsi="Times New Roman" w:cs="Times New Roman"/>
          <w:sz w:val="28"/>
          <w:szCs w:val="28"/>
        </w:rPr>
        <w:t>)</w:t>
      </w:r>
    </w:p>
    <w:p w:rsidR="007B6EC5" w:rsidRPr="00901C22" w:rsidRDefault="007B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образования (далее - государственная итоговая аттестация), </w:t>
      </w:r>
      <w:hyperlink r:id="rId14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 (далее - ВсОШ) и </w:t>
      </w:r>
      <w:hyperlink r:id="rId15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проведения олимпиад школьников, </w:t>
      </w:r>
      <w:hyperlink r:id="rId16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уровни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77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Pr="00901C22" w:rsidRDefault="007B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C5" w:rsidRPr="00901C22" w:rsidRDefault="007B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C22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901C2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901C22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</w:t>
      </w:r>
      <w:r w:rsidRPr="00901C22">
        <w:rPr>
          <w:rFonts w:ascii="Times New Roman" w:hAnsi="Times New Roman" w:cs="Times New Roman"/>
          <w:sz w:val="28"/>
          <w:szCs w:val="28"/>
        </w:rPr>
        <w:lastRenderedPageBreak/>
        <w:t>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8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06.04.2017 N 312)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3. Исключен. - </w:t>
      </w:r>
      <w:hyperlink r:id="rId19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19.05.2014 N 552.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0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06.04.2017 N 312)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6. Аккредитацию граждан в качестве общественных наблюдателей осуществляют: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19.05.2014 N 552)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2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06.04.2017 N 312.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lastRenderedPageBreak/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C22">
        <w:rPr>
          <w:rFonts w:ascii="Times New Roman" w:hAnsi="Times New Roman" w:cs="Times New Roman"/>
          <w:sz w:val="28"/>
          <w:szCs w:val="28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901C22">
        <w:rPr>
          <w:rFonts w:ascii="Times New Roman" w:hAnsi="Times New Roman" w:cs="Times New Roman"/>
          <w:sz w:val="28"/>
          <w:szCs w:val="28"/>
        </w:rP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г) даты присутствия в местах проведения государственной итоговой аттестации, в местах проведения ВсОШ и олимпиад;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д) дата подачи заявления.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23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06.04.2017 N 312)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Заявление об аккредитации гражданина в качестве общественного </w:t>
      </w:r>
      <w:r w:rsidRPr="00901C22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наблюдателя при проведении ВсОШ и олимпиад подается не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4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06.04.2017 N 312)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чем за один рабочий день до установленной в соответствии с: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законодательством об образовании даты проведения экзамена по соответствующему учебному предмету;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порядками проведения ВсОШ, олимпиад даты проведения этапа ВсОШ и этапа олимпиады.</w:t>
      </w:r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25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12.01.2015 N 2)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доверенности) на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12.01.2015 N 2)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C22">
        <w:rPr>
          <w:rFonts w:ascii="Times New Roman" w:hAnsi="Times New Roman" w:cs="Times New Roman"/>
          <w:sz w:val="28"/>
          <w:szCs w:val="28"/>
        </w:rP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7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К удостоверению общественного наблюдателя прилагается график </w:t>
      </w:r>
      <w:r w:rsidRPr="00901C22">
        <w:rPr>
          <w:rFonts w:ascii="Times New Roman" w:hAnsi="Times New Roman" w:cs="Times New Roman"/>
          <w:sz w:val="28"/>
          <w:szCs w:val="28"/>
        </w:rPr>
        <w:lastRenderedPageBreak/>
        <w:t>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. 11 в ред. </w:t>
      </w:r>
      <w:hyperlink r:id="rId28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06.04.2017 N 312)</w:t>
      </w:r>
    </w:p>
    <w:p w:rsidR="007B6EC5" w:rsidRPr="00901C22" w:rsidRDefault="007B6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доверенности) на руки или высылается по адресу, указанному в его заявлении.</w:t>
      </w:r>
    </w:p>
    <w:p w:rsidR="007B6EC5" w:rsidRPr="00901C22" w:rsidRDefault="007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C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1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C2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0" w:history="1">
        <w:r w:rsidRPr="00901C2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01C22">
        <w:rPr>
          <w:rFonts w:ascii="Times New Roman" w:hAnsi="Times New Roman" w:cs="Times New Roman"/>
          <w:sz w:val="28"/>
          <w:szCs w:val="28"/>
        </w:rPr>
        <w:t xml:space="preserve"> Минобрнауки России от 12.01.2015 N 2)</w:t>
      </w:r>
    </w:p>
    <w:sectPr w:rsidR="007B6EC5" w:rsidRPr="00901C22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5"/>
    <w:rsid w:val="002A1157"/>
    <w:rsid w:val="00723C15"/>
    <w:rsid w:val="007B6EC5"/>
    <w:rsid w:val="008D0BA5"/>
    <w:rsid w:val="00901C22"/>
    <w:rsid w:val="009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Ольга Михайловна</cp:lastModifiedBy>
  <cp:revision>4</cp:revision>
  <dcterms:created xsi:type="dcterms:W3CDTF">2019-11-08T08:30:00Z</dcterms:created>
  <dcterms:modified xsi:type="dcterms:W3CDTF">2019-11-08T08:47:00Z</dcterms:modified>
</cp:coreProperties>
</file>