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E8" w:rsidRPr="00D746E8" w:rsidRDefault="00D746E8" w:rsidP="00D746E8">
      <w:pPr>
        <w:widowControl/>
        <w:autoSpaceDE/>
        <w:autoSpaceDN/>
        <w:adjustRightInd/>
        <w:rPr>
          <w:sz w:val="24"/>
          <w:szCs w:val="24"/>
        </w:rPr>
      </w:pPr>
    </w:p>
    <w:p w:rsidR="00D746E8" w:rsidRPr="00D746E8" w:rsidRDefault="00D746E8" w:rsidP="003C2EF3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746E8">
        <w:rPr>
          <w:rFonts w:eastAsia="Calibri"/>
          <w:b/>
          <w:sz w:val="52"/>
          <w:szCs w:val="52"/>
          <w:lang w:eastAsia="en-US"/>
        </w:rPr>
        <w:t xml:space="preserve"> </w:t>
      </w:r>
      <w:r w:rsidRPr="00D746E8">
        <w:rPr>
          <w:b/>
          <w:bCs/>
          <w:sz w:val="22"/>
          <w:szCs w:val="22"/>
        </w:rPr>
        <w:t>ПОЯСНИТЕЛЬНАЯ ЗАПИСКА К УЧЕБНОМУ ПЛАНУ ДОПОЛНИТЕЛЬНОГО ОБРАЗОВАНИЯ</w:t>
      </w:r>
    </w:p>
    <w:p w:rsidR="00D746E8" w:rsidRPr="00D746E8" w:rsidRDefault="00D746E8" w:rsidP="00D746E8">
      <w:pPr>
        <w:widowControl/>
        <w:spacing w:before="62"/>
        <w:ind w:right="5"/>
        <w:jc w:val="center"/>
        <w:rPr>
          <w:b/>
          <w:bCs/>
          <w:sz w:val="22"/>
          <w:szCs w:val="22"/>
        </w:rPr>
      </w:pPr>
      <w:r w:rsidRPr="00D746E8">
        <w:rPr>
          <w:b/>
          <w:bCs/>
          <w:sz w:val="22"/>
          <w:szCs w:val="22"/>
        </w:rPr>
        <w:t>на 2023-2024 учебный год</w:t>
      </w:r>
    </w:p>
    <w:p w:rsidR="00D746E8" w:rsidRPr="00D746E8" w:rsidRDefault="00D746E8" w:rsidP="00566493">
      <w:pPr>
        <w:shd w:val="clear" w:color="auto" w:fill="FFFFFF"/>
        <w:spacing w:line="366" w:lineRule="exact"/>
        <w:ind w:left="1765" w:right="1580"/>
        <w:jc w:val="center"/>
        <w:rPr>
          <w:b/>
          <w:bCs/>
          <w:sz w:val="32"/>
          <w:szCs w:val="32"/>
        </w:rPr>
      </w:pPr>
    </w:p>
    <w:p w:rsidR="00D746E8" w:rsidRPr="00D746E8" w:rsidRDefault="00D746E8" w:rsidP="00D746E8">
      <w:pPr>
        <w:widowControl/>
        <w:spacing w:before="91" w:line="317" w:lineRule="exact"/>
        <w:ind w:firstLine="706"/>
        <w:rPr>
          <w:b/>
          <w:bCs/>
          <w:sz w:val="22"/>
          <w:szCs w:val="22"/>
        </w:rPr>
      </w:pPr>
      <w:r w:rsidRPr="00D746E8">
        <w:rPr>
          <w:b/>
          <w:bCs/>
          <w:sz w:val="22"/>
          <w:szCs w:val="22"/>
        </w:rPr>
        <w:t>Учебный план доп</w:t>
      </w:r>
      <w:r w:rsidR="000375B8">
        <w:rPr>
          <w:b/>
          <w:bCs/>
          <w:sz w:val="22"/>
          <w:szCs w:val="22"/>
        </w:rPr>
        <w:t>олнительного образования на 2023-2024</w:t>
      </w:r>
      <w:r w:rsidRPr="00D746E8">
        <w:rPr>
          <w:b/>
          <w:bCs/>
          <w:sz w:val="22"/>
          <w:szCs w:val="22"/>
        </w:rPr>
        <w:t xml:space="preserve"> учебный год разработан в соответствии со следующими документами: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Федеральный закон «Об образовании в Российской Федерации» 273-ФЗ от 29.12.2012 г.;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ind w:right="14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Приказ Минтруда РФ от 22.09.2021 № 652н «Об утверждении профессионального стандарта «Педагог дополнительного образования детей и взрослых»;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Федеральный проект «Успех каждого ребенка»;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Указ Президента Российской Федерации от 07 мая 2018 г. № 204 «О национальных целях и стратегических задачах развития Российской Федерации на период до 2024 года»;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ind w:right="5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Постановление Главного государственного санитарного врача РФ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ind w:right="19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Приказ Министерства Просвещения Российской Федерации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программам...»;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ind w:right="14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 </w:t>
      </w:r>
      <w:proofErr w:type="spellStart"/>
      <w:r w:rsidRPr="00D746E8">
        <w:rPr>
          <w:sz w:val="22"/>
          <w:szCs w:val="22"/>
        </w:rPr>
        <w:t>Минпросвещения</w:t>
      </w:r>
      <w:proofErr w:type="spellEnd"/>
      <w:r w:rsidRPr="00D746E8">
        <w:rPr>
          <w:sz w:val="22"/>
          <w:szCs w:val="22"/>
        </w:rPr>
        <w:t xml:space="preserve"> России от 07.05.2020;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before="5" w:line="317" w:lineRule="exact"/>
        <w:ind w:right="19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Распоряжение </w:t>
      </w:r>
      <w:proofErr w:type="spellStart"/>
      <w:r w:rsidRPr="00D746E8">
        <w:rPr>
          <w:sz w:val="22"/>
          <w:szCs w:val="22"/>
        </w:rPr>
        <w:t>Минпросвещения</w:t>
      </w:r>
      <w:proofErr w:type="spellEnd"/>
      <w:r w:rsidRPr="00D746E8">
        <w:rPr>
          <w:sz w:val="22"/>
          <w:szCs w:val="22"/>
        </w:rPr>
        <w:t xml:space="preserve"> России от 17.12.2019 № Р-136 «Об утверждении методических рекомендаций по приобретению средств обучения и воспитания...»;</w:t>
      </w:r>
    </w:p>
    <w:p w:rsidR="00D746E8" w:rsidRPr="00D746E8" w:rsidRDefault="00D746E8" w:rsidP="00D746E8">
      <w:pPr>
        <w:widowControl/>
        <w:numPr>
          <w:ilvl w:val="0"/>
          <w:numId w:val="3"/>
        </w:numPr>
        <w:tabs>
          <w:tab w:val="left" w:pos="144"/>
        </w:tabs>
        <w:spacing w:line="317" w:lineRule="exact"/>
        <w:ind w:right="14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Приказ Министерства Просвещения Российской Федерации от 03 сентября 2019 года №467 «Об утверждении Целевой </w:t>
      </w:r>
      <w:proofErr w:type="gramStart"/>
      <w:r w:rsidRPr="00D746E8">
        <w:rPr>
          <w:sz w:val="22"/>
          <w:szCs w:val="22"/>
        </w:rPr>
        <w:t xml:space="preserve">модели </w:t>
      </w:r>
      <w:r w:rsidR="000375B8">
        <w:rPr>
          <w:sz w:val="22"/>
          <w:szCs w:val="22"/>
        </w:rPr>
        <w:t xml:space="preserve"> </w:t>
      </w:r>
      <w:r w:rsidRPr="00D746E8">
        <w:rPr>
          <w:sz w:val="22"/>
          <w:szCs w:val="22"/>
        </w:rPr>
        <w:t>развития региональных систем дополнительного образования детей</w:t>
      </w:r>
      <w:proofErr w:type="gramEnd"/>
      <w:r w:rsidRPr="00D746E8">
        <w:rPr>
          <w:sz w:val="22"/>
          <w:szCs w:val="22"/>
        </w:rPr>
        <w:t>»;</w:t>
      </w:r>
    </w:p>
    <w:p w:rsidR="00D746E8" w:rsidRPr="00D746E8" w:rsidRDefault="00D746E8" w:rsidP="00D746E8">
      <w:pPr>
        <w:widowControl/>
        <w:tabs>
          <w:tab w:val="left" w:pos="221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-</w:t>
      </w:r>
      <w:r w:rsidRPr="00D746E8">
        <w:rPr>
          <w:sz w:val="22"/>
          <w:szCs w:val="22"/>
        </w:rPr>
        <w:tab/>
        <w:t xml:space="preserve">Приказ </w:t>
      </w:r>
      <w:proofErr w:type="spellStart"/>
      <w:r w:rsidRPr="00D746E8">
        <w:rPr>
          <w:sz w:val="22"/>
          <w:szCs w:val="22"/>
        </w:rPr>
        <w:t>Минпросвещения</w:t>
      </w:r>
      <w:proofErr w:type="spellEnd"/>
      <w:r w:rsidRPr="00D746E8">
        <w:rPr>
          <w:sz w:val="22"/>
          <w:szCs w:val="22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Приказ </w:t>
      </w:r>
      <w:proofErr w:type="spellStart"/>
      <w:r w:rsidRPr="00D746E8">
        <w:rPr>
          <w:sz w:val="22"/>
          <w:szCs w:val="22"/>
        </w:rPr>
        <w:t>Минобрнауки</w:t>
      </w:r>
      <w:proofErr w:type="spellEnd"/>
      <w:r w:rsidRPr="00D746E8">
        <w:rPr>
          <w:sz w:val="22"/>
          <w:szCs w:val="22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Письмо </w:t>
      </w:r>
      <w:proofErr w:type="spellStart"/>
      <w:r w:rsidRPr="00D746E8">
        <w:rPr>
          <w:sz w:val="22"/>
          <w:szCs w:val="22"/>
        </w:rPr>
        <w:t>Минобрнауки</w:t>
      </w:r>
      <w:proofErr w:type="spellEnd"/>
      <w:r w:rsidRPr="00D746E8">
        <w:rPr>
          <w:sz w:val="22"/>
          <w:szCs w:val="22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D746E8">
        <w:rPr>
          <w:sz w:val="22"/>
          <w:szCs w:val="22"/>
        </w:rPr>
        <w:t>разноуровневые</w:t>
      </w:r>
      <w:proofErr w:type="spellEnd"/>
      <w:r w:rsidRPr="00D746E8">
        <w:rPr>
          <w:sz w:val="22"/>
          <w:szCs w:val="22"/>
        </w:rPr>
        <w:t xml:space="preserve"> программы)»;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Концепция развития дополнительного образования детей, утвержденная Распоряжением Правительства РФ от 04 сентября 2014 г. № 1726-р;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Примерные требования к дополнительным образовательным программам 06-1844 от 11.12.2006;</w:t>
      </w:r>
    </w:p>
    <w:p w:rsidR="00D746E8" w:rsidRPr="00D746E8" w:rsidRDefault="000375B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 xml:space="preserve">Устав МБОУ </w:t>
      </w:r>
      <w:proofErr w:type="gramStart"/>
      <w:r>
        <w:rPr>
          <w:sz w:val="22"/>
          <w:szCs w:val="22"/>
        </w:rPr>
        <w:t>Задонской</w:t>
      </w:r>
      <w:proofErr w:type="gramEnd"/>
      <w:r>
        <w:rPr>
          <w:sz w:val="22"/>
          <w:szCs w:val="22"/>
        </w:rPr>
        <w:t xml:space="preserve"> СОШ</w:t>
      </w:r>
      <w:r w:rsidR="00D746E8" w:rsidRPr="00D746E8">
        <w:rPr>
          <w:sz w:val="22"/>
          <w:szCs w:val="22"/>
        </w:rPr>
        <w:t>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Положение</w:t>
      </w:r>
      <w:r w:rsidR="000375B8">
        <w:rPr>
          <w:sz w:val="22"/>
          <w:szCs w:val="22"/>
        </w:rPr>
        <w:t xml:space="preserve"> о дополнительном образовании в МБОУ </w:t>
      </w:r>
      <w:proofErr w:type="gramStart"/>
      <w:r w:rsidR="000375B8">
        <w:rPr>
          <w:sz w:val="22"/>
          <w:szCs w:val="22"/>
        </w:rPr>
        <w:t>Задонской</w:t>
      </w:r>
      <w:proofErr w:type="gramEnd"/>
      <w:r w:rsidR="000375B8">
        <w:rPr>
          <w:sz w:val="22"/>
          <w:szCs w:val="22"/>
        </w:rPr>
        <w:t xml:space="preserve"> СОШ</w:t>
      </w:r>
    </w:p>
    <w:p w:rsidR="00D746E8" w:rsidRPr="00D746E8" w:rsidRDefault="000375B8" w:rsidP="00D746E8">
      <w:pPr>
        <w:widowControl/>
        <w:spacing w:line="317" w:lineRule="exact"/>
        <w:rPr>
          <w:sz w:val="22"/>
          <w:szCs w:val="22"/>
        </w:rPr>
      </w:pPr>
      <w:r>
        <w:rPr>
          <w:sz w:val="22"/>
          <w:szCs w:val="22"/>
        </w:rPr>
        <w:t xml:space="preserve">- Положение о программах дополнительного образования в МБОУ </w:t>
      </w:r>
      <w:proofErr w:type="gramStart"/>
      <w:r>
        <w:rPr>
          <w:sz w:val="22"/>
          <w:szCs w:val="22"/>
        </w:rPr>
        <w:t>Задонской</w:t>
      </w:r>
      <w:proofErr w:type="gramEnd"/>
      <w:r>
        <w:rPr>
          <w:sz w:val="22"/>
          <w:szCs w:val="22"/>
        </w:rPr>
        <w:t xml:space="preserve"> СОШ</w:t>
      </w:r>
    </w:p>
    <w:p w:rsidR="00D746E8" w:rsidRPr="00D746E8" w:rsidRDefault="00D746E8" w:rsidP="00D746E8">
      <w:pPr>
        <w:widowControl/>
        <w:spacing w:line="317" w:lineRule="exact"/>
        <w:ind w:firstLine="706"/>
        <w:jc w:val="both"/>
        <w:rPr>
          <w:sz w:val="22"/>
          <w:szCs w:val="22"/>
        </w:rPr>
      </w:pPr>
      <w:r w:rsidRPr="00D746E8">
        <w:rPr>
          <w:sz w:val="22"/>
          <w:szCs w:val="22"/>
        </w:rPr>
        <w:lastRenderedPageBreak/>
        <w:t>Учебный план дополнительно</w:t>
      </w:r>
      <w:r w:rsidR="000375B8">
        <w:rPr>
          <w:sz w:val="22"/>
          <w:szCs w:val="22"/>
        </w:rPr>
        <w:t>го образования Задонской школы</w:t>
      </w:r>
      <w:r w:rsidRPr="00D746E8">
        <w:rPr>
          <w:sz w:val="22"/>
          <w:szCs w:val="22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обучающихся и воспитанников. Учебный план составлен с учетом социального заказа детей и их родителей (законных представителей) на образовательные услуги, а также с учётом кадрового, программно-методического и материально-технического обеспечения образовательного процесса.</w:t>
      </w:r>
    </w:p>
    <w:p w:rsidR="00D746E8" w:rsidRPr="00D746E8" w:rsidRDefault="00D746E8" w:rsidP="00D746E8">
      <w:pPr>
        <w:widowControl/>
        <w:spacing w:line="317" w:lineRule="exact"/>
        <w:ind w:left="710"/>
        <w:rPr>
          <w:sz w:val="22"/>
          <w:szCs w:val="22"/>
        </w:rPr>
      </w:pPr>
      <w:r w:rsidRPr="00D746E8">
        <w:rPr>
          <w:b/>
          <w:bCs/>
          <w:sz w:val="22"/>
          <w:szCs w:val="22"/>
        </w:rPr>
        <w:t>Особ</w:t>
      </w:r>
      <w:r w:rsidR="000375B8">
        <w:rPr>
          <w:b/>
          <w:bCs/>
          <w:sz w:val="22"/>
          <w:szCs w:val="22"/>
        </w:rPr>
        <w:t>енностями учебного плана на 2023-2024</w:t>
      </w:r>
      <w:r w:rsidRPr="00D746E8">
        <w:rPr>
          <w:b/>
          <w:bCs/>
          <w:sz w:val="22"/>
          <w:szCs w:val="22"/>
        </w:rPr>
        <w:t xml:space="preserve"> </w:t>
      </w:r>
      <w:r w:rsidRPr="00D746E8">
        <w:rPr>
          <w:sz w:val="22"/>
          <w:szCs w:val="22"/>
        </w:rPr>
        <w:t>учебный год являются: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интеграция общего и дополнительного образования детей (опора на содержание основного образования является главной специфической особенностью развития дополнительного образования, которая позволяет сблизить процессы воспитания, обучения и развития);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создание условий для вовлечения обучающихся и воспитанников с ОВЗ и </w:t>
      </w:r>
      <w:proofErr w:type="spellStart"/>
      <w:r w:rsidR="000375B8">
        <w:rPr>
          <w:sz w:val="22"/>
          <w:szCs w:val="22"/>
        </w:rPr>
        <w:t>детей</w:t>
      </w:r>
      <w:proofErr w:type="gramStart"/>
      <w:r w:rsidR="000375B8">
        <w:rPr>
          <w:sz w:val="22"/>
          <w:szCs w:val="22"/>
        </w:rPr>
        <w:t>,</w:t>
      </w:r>
      <w:r w:rsidRPr="00D746E8">
        <w:rPr>
          <w:sz w:val="22"/>
          <w:szCs w:val="22"/>
        </w:rPr>
        <w:t>с</w:t>
      </w:r>
      <w:proofErr w:type="gramEnd"/>
      <w:r w:rsidRPr="00D746E8">
        <w:rPr>
          <w:sz w:val="22"/>
          <w:szCs w:val="22"/>
        </w:rPr>
        <w:t>остоящих</w:t>
      </w:r>
      <w:proofErr w:type="spellEnd"/>
      <w:r w:rsidRPr="00D746E8">
        <w:rPr>
          <w:sz w:val="22"/>
          <w:szCs w:val="22"/>
        </w:rPr>
        <w:t xml:space="preserve"> на различных видах учета, во внеурочную деятельность.</w:t>
      </w:r>
    </w:p>
    <w:p w:rsidR="00D746E8" w:rsidRPr="00D746E8" w:rsidRDefault="00D746E8" w:rsidP="00D746E8">
      <w:pPr>
        <w:widowControl/>
        <w:spacing w:line="317" w:lineRule="exact"/>
        <w:ind w:right="5" w:firstLine="706"/>
        <w:jc w:val="both"/>
        <w:rPr>
          <w:sz w:val="22"/>
          <w:szCs w:val="22"/>
        </w:rPr>
      </w:pPr>
      <w:r w:rsidRPr="00D746E8">
        <w:rPr>
          <w:b/>
          <w:bCs/>
          <w:sz w:val="22"/>
          <w:szCs w:val="22"/>
        </w:rPr>
        <w:t xml:space="preserve">Целью </w:t>
      </w:r>
      <w:r w:rsidRPr="00D746E8">
        <w:rPr>
          <w:sz w:val="22"/>
          <w:szCs w:val="22"/>
        </w:rPr>
        <w:t>дополнительног</w:t>
      </w:r>
      <w:r w:rsidR="000375B8">
        <w:rPr>
          <w:sz w:val="22"/>
          <w:szCs w:val="22"/>
        </w:rPr>
        <w:t>о образования в школе</w:t>
      </w:r>
      <w:r w:rsidRPr="00D746E8">
        <w:rPr>
          <w:sz w:val="22"/>
          <w:szCs w:val="22"/>
        </w:rPr>
        <w:t xml:space="preserve"> является создание условий и механизма устойчивого развития системы дополнительного образования, обеспечение качественного, доступного и эффективного образования на основе сохранения лучших традиций внеурочной деятельнос</w:t>
      </w:r>
      <w:r w:rsidR="000375B8">
        <w:rPr>
          <w:sz w:val="22"/>
          <w:szCs w:val="22"/>
        </w:rPr>
        <w:t xml:space="preserve">ти. Реализуемые </w:t>
      </w:r>
      <w:r w:rsidRPr="00D746E8">
        <w:rPr>
          <w:sz w:val="22"/>
          <w:szCs w:val="22"/>
        </w:rPr>
        <w:t xml:space="preserve"> дополнительные общеобразовательные программы ориентированы на самореализацию и профессиональную ориентацию </w:t>
      </w:r>
      <w:proofErr w:type="gramStart"/>
      <w:r w:rsidRPr="00D746E8">
        <w:rPr>
          <w:sz w:val="22"/>
          <w:szCs w:val="22"/>
        </w:rPr>
        <w:t>обучающихся</w:t>
      </w:r>
      <w:proofErr w:type="gramEnd"/>
      <w:r w:rsidRPr="00D746E8">
        <w:rPr>
          <w:sz w:val="22"/>
          <w:szCs w:val="22"/>
        </w:rPr>
        <w:t>, независимо от уровня развития, состояния здоровья. Форсированности интересов, мотивации к обучению и уровня материального состояния семьи.</w:t>
      </w:r>
    </w:p>
    <w:p w:rsidR="00D746E8" w:rsidRPr="00D746E8" w:rsidRDefault="00D746E8" w:rsidP="00D746E8">
      <w:pPr>
        <w:widowControl/>
        <w:spacing w:line="317" w:lineRule="exact"/>
        <w:ind w:left="710"/>
        <w:rPr>
          <w:b/>
          <w:bCs/>
          <w:sz w:val="22"/>
          <w:szCs w:val="22"/>
        </w:rPr>
      </w:pPr>
      <w:r w:rsidRPr="00D746E8">
        <w:rPr>
          <w:b/>
          <w:bCs/>
          <w:sz w:val="22"/>
          <w:szCs w:val="22"/>
        </w:rPr>
        <w:t>Основными задачами учебного плана дополнительного образования школы являются: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обеспечение гарантий прав обучающихся на дополнительное образование;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создание условий для формирования единого образовательного пространства;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раскрытие личностных особенностей учащегося в благоприятном эмоциональном климате разновозрастных групп;</w:t>
      </w:r>
    </w:p>
    <w:p w:rsidR="00D746E8" w:rsidRPr="00D746E8" w:rsidRDefault="00D746E8" w:rsidP="00D746E8">
      <w:pPr>
        <w:widowControl/>
        <w:numPr>
          <w:ilvl w:val="0"/>
          <w:numId w:val="4"/>
        </w:numPr>
        <w:tabs>
          <w:tab w:val="left" w:pos="130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освоение школьниками дополнительных образовательных программ с учетом природных, национальных, исторических, культурных и иных особенностей;</w:t>
      </w:r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создание возможностей для развития способностей каждого ребенка с учетом интересов и психологических особенностей;</w:t>
      </w:r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развитие мотивации личности к творчеству, формирование общей культуры, профессионального самоопределения, успешной адаптации к жизни в обществе;</w:t>
      </w:r>
    </w:p>
    <w:p w:rsidR="00D746E8" w:rsidRPr="00D746E8" w:rsidRDefault="00D746E8" w:rsidP="00D746E8">
      <w:pPr>
        <w:widowControl/>
        <w:spacing w:line="317" w:lineRule="exact"/>
        <w:ind w:right="19"/>
        <w:jc w:val="both"/>
        <w:rPr>
          <w:sz w:val="22"/>
          <w:szCs w:val="22"/>
        </w:rPr>
      </w:pPr>
      <w:r w:rsidRPr="00D746E8">
        <w:rPr>
          <w:sz w:val="22"/>
          <w:szCs w:val="22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учащихся с ОВЗ;</w:t>
      </w:r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jc w:val="both"/>
        <w:rPr>
          <w:sz w:val="22"/>
          <w:szCs w:val="22"/>
        </w:rPr>
      </w:pPr>
      <w:r w:rsidRPr="00D746E8">
        <w:rPr>
          <w:sz w:val="22"/>
          <w:szCs w:val="22"/>
        </w:rPr>
        <w:t xml:space="preserve">усиление </w:t>
      </w:r>
      <w:proofErr w:type="spellStart"/>
      <w:r w:rsidRPr="00D746E8">
        <w:rPr>
          <w:sz w:val="22"/>
          <w:szCs w:val="22"/>
        </w:rPr>
        <w:t>деятельностного</w:t>
      </w:r>
      <w:proofErr w:type="spellEnd"/>
      <w:r w:rsidRPr="00D746E8">
        <w:rPr>
          <w:sz w:val="22"/>
          <w:szCs w:val="22"/>
        </w:rPr>
        <w:t xml:space="preserve"> подхода и практической ориентации в образовании посредством формирования ключевых компетенций: коммуникативной, целостно-смысловой, информационной, учебно-познавательной, личностной.</w:t>
      </w:r>
    </w:p>
    <w:p w:rsidR="00D746E8" w:rsidRPr="00D746E8" w:rsidRDefault="00D746E8" w:rsidP="00D746E8">
      <w:pPr>
        <w:widowControl/>
        <w:spacing w:line="317" w:lineRule="exact"/>
        <w:ind w:left="715"/>
        <w:rPr>
          <w:b/>
          <w:bCs/>
          <w:sz w:val="22"/>
          <w:szCs w:val="22"/>
        </w:rPr>
      </w:pPr>
      <w:r w:rsidRPr="00D746E8">
        <w:rPr>
          <w:b/>
          <w:bCs/>
          <w:sz w:val="22"/>
          <w:szCs w:val="22"/>
        </w:rPr>
        <w:t>Ожидаемые результаты освоения программ дополнительного образования.</w:t>
      </w:r>
    </w:p>
    <w:p w:rsidR="00D746E8" w:rsidRPr="00D746E8" w:rsidRDefault="00D746E8" w:rsidP="00D746E8">
      <w:pPr>
        <w:widowControl/>
        <w:numPr>
          <w:ilvl w:val="0"/>
          <w:numId w:val="6"/>
        </w:numPr>
        <w:tabs>
          <w:tab w:val="left" w:pos="720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Расширение возможностей для творческого развития личности ребенка, реализации его интересов.</w:t>
      </w:r>
    </w:p>
    <w:p w:rsidR="00D746E8" w:rsidRPr="00D746E8" w:rsidRDefault="00D746E8" w:rsidP="00D746E8">
      <w:pPr>
        <w:widowControl/>
        <w:numPr>
          <w:ilvl w:val="0"/>
          <w:numId w:val="6"/>
        </w:numPr>
        <w:tabs>
          <w:tab w:val="left" w:pos="720"/>
        </w:tabs>
        <w:spacing w:line="298" w:lineRule="exact"/>
        <w:rPr>
          <w:sz w:val="22"/>
          <w:szCs w:val="22"/>
        </w:rPr>
      </w:pPr>
      <w:r w:rsidRPr="00D746E8">
        <w:rPr>
          <w:sz w:val="22"/>
          <w:szCs w:val="22"/>
        </w:rPr>
        <w:t>Повышение роли дополнительного образования детей в деятельности общеобразовательного учреждения.</w:t>
      </w:r>
    </w:p>
    <w:p w:rsidR="00D746E8" w:rsidRPr="00D746E8" w:rsidRDefault="00D746E8" w:rsidP="00D746E8">
      <w:pPr>
        <w:widowControl/>
        <w:numPr>
          <w:ilvl w:val="0"/>
          <w:numId w:val="6"/>
        </w:numPr>
        <w:tabs>
          <w:tab w:val="left" w:pos="720"/>
        </w:tabs>
        <w:spacing w:line="298" w:lineRule="exact"/>
        <w:rPr>
          <w:sz w:val="22"/>
          <w:szCs w:val="22"/>
        </w:rPr>
      </w:pPr>
      <w:r w:rsidRPr="00D746E8">
        <w:rPr>
          <w:sz w:val="22"/>
          <w:szCs w:val="22"/>
        </w:rPr>
        <w:t xml:space="preserve">Повышение общего культурного уровня </w:t>
      </w:r>
      <w:proofErr w:type="gramStart"/>
      <w:r w:rsidRPr="00D746E8">
        <w:rPr>
          <w:sz w:val="22"/>
          <w:szCs w:val="22"/>
        </w:rPr>
        <w:t>обучающихся</w:t>
      </w:r>
      <w:proofErr w:type="gramEnd"/>
      <w:r w:rsidRPr="00D746E8">
        <w:rPr>
          <w:sz w:val="22"/>
          <w:szCs w:val="22"/>
        </w:rPr>
        <w:t>.</w:t>
      </w:r>
    </w:p>
    <w:p w:rsidR="00D746E8" w:rsidRPr="00D746E8" w:rsidRDefault="00D746E8" w:rsidP="00D746E8">
      <w:pPr>
        <w:widowControl/>
        <w:numPr>
          <w:ilvl w:val="0"/>
          <w:numId w:val="6"/>
        </w:numPr>
        <w:tabs>
          <w:tab w:val="left" w:pos="720"/>
        </w:tabs>
        <w:spacing w:line="298" w:lineRule="exact"/>
        <w:rPr>
          <w:sz w:val="22"/>
          <w:szCs w:val="22"/>
        </w:rPr>
      </w:pPr>
      <w:r w:rsidRPr="00D746E8">
        <w:rPr>
          <w:sz w:val="22"/>
          <w:szCs w:val="22"/>
        </w:rPr>
        <w:t>Укрепление здоровья детей, формирование здорового образа жизни.</w:t>
      </w:r>
    </w:p>
    <w:p w:rsidR="00D746E8" w:rsidRPr="00D746E8" w:rsidRDefault="00D746E8" w:rsidP="00D746E8">
      <w:pPr>
        <w:widowControl/>
        <w:numPr>
          <w:ilvl w:val="0"/>
          <w:numId w:val="6"/>
        </w:numPr>
        <w:tabs>
          <w:tab w:val="left" w:pos="720"/>
        </w:tabs>
        <w:spacing w:line="298" w:lineRule="exact"/>
        <w:rPr>
          <w:sz w:val="22"/>
          <w:szCs w:val="22"/>
        </w:rPr>
      </w:pPr>
      <w:r w:rsidRPr="00D746E8">
        <w:rPr>
          <w:sz w:val="22"/>
          <w:szCs w:val="22"/>
        </w:rPr>
        <w:t xml:space="preserve">Снижение </w:t>
      </w:r>
      <w:r w:rsidR="000375B8">
        <w:rPr>
          <w:sz w:val="22"/>
          <w:szCs w:val="22"/>
        </w:rPr>
        <w:t>р</w:t>
      </w:r>
      <w:r w:rsidRPr="00D746E8">
        <w:rPr>
          <w:sz w:val="22"/>
          <w:szCs w:val="22"/>
        </w:rPr>
        <w:t>оста негативных явлений в детской среде.</w:t>
      </w:r>
    </w:p>
    <w:p w:rsidR="00D746E8" w:rsidRPr="00D746E8" w:rsidRDefault="00D746E8" w:rsidP="00D746E8">
      <w:pPr>
        <w:widowControl/>
        <w:numPr>
          <w:ilvl w:val="0"/>
          <w:numId w:val="6"/>
        </w:numPr>
        <w:tabs>
          <w:tab w:val="left" w:pos="720"/>
        </w:tabs>
        <w:spacing w:line="298" w:lineRule="exact"/>
        <w:rPr>
          <w:sz w:val="22"/>
          <w:szCs w:val="22"/>
        </w:rPr>
      </w:pPr>
      <w:r w:rsidRPr="00D746E8">
        <w:rPr>
          <w:sz w:val="22"/>
          <w:szCs w:val="22"/>
        </w:rPr>
        <w:t>Духовно-нравственное оздоровление.</w:t>
      </w:r>
    </w:p>
    <w:p w:rsidR="00D746E8" w:rsidRPr="00D746E8" w:rsidRDefault="00D746E8" w:rsidP="00D746E8">
      <w:pPr>
        <w:widowControl/>
        <w:spacing w:line="240" w:lineRule="exact"/>
        <w:ind w:firstLine="710"/>
        <w:jc w:val="both"/>
      </w:pPr>
    </w:p>
    <w:p w:rsidR="00D746E8" w:rsidRPr="00D746E8" w:rsidRDefault="00D746E8" w:rsidP="00D746E8">
      <w:pPr>
        <w:widowControl/>
        <w:spacing w:before="58" w:line="317" w:lineRule="exact"/>
        <w:ind w:firstLine="710"/>
        <w:jc w:val="both"/>
        <w:rPr>
          <w:sz w:val="22"/>
          <w:szCs w:val="22"/>
        </w:rPr>
      </w:pPr>
      <w:proofErr w:type="gramStart"/>
      <w:r w:rsidRPr="00D746E8">
        <w:rPr>
          <w:b/>
          <w:bCs/>
          <w:sz w:val="22"/>
          <w:szCs w:val="22"/>
        </w:rPr>
        <w:lastRenderedPageBreak/>
        <w:t>Направленности дополнительных</w:t>
      </w:r>
      <w:r w:rsidR="000375B8">
        <w:rPr>
          <w:b/>
          <w:bCs/>
          <w:sz w:val="22"/>
          <w:szCs w:val="22"/>
        </w:rPr>
        <w:t xml:space="preserve"> образовательных программ в 2023-2024</w:t>
      </w:r>
      <w:r w:rsidRPr="00D746E8">
        <w:rPr>
          <w:b/>
          <w:bCs/>
          <w:sz w:val="22"/>
          <w:szCs w:val="22"/>
        </w:rPr>
        <w:t xml:space="preserve"> учебном году </w:t>
      </w:r>
      <w:r w:rsidRPr="00D746E8">
        <w:rPr>
          <w:sz w:val="22"/>
          <w:szCs w:val="22"/>
        </w:rPr>
        <w:t>в соответствии с п.9 Приказа Министерства образования и науки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программ» учебный план дополнительного образования реализуется по следующим направленностям:</w:t>
      </w:r>
      <w:proofErr w:type="gramEnd"/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физкультурно-спортивная;</w:t>
      </w:r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художественная;</w:t>
      </w:r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rPr>
          <w:sz w:val="22"/>
          <w:szCs w:val="22"/>
        </w:rPr>
      </w:pPr>
      <w:proofErr w:type="gramStart"/>
      <w:r w:rsidRPr="00D746E8">
        <w:rPr>
          <w:sz w:val="22"/>
          <w:szCs w:val="22"/>
        </w:rPr>
        <w:t>естественно-научная</w:t>
      </w:r>
      <w:proofErr w:type="gramEnd"/>
      <w:r w:rsidRPr="00D746E8">
        <w:rPr>
          <w:sz w:val="22"/>
          <w:szCs w:val="22"/>
        </w:rPr>
        <w:t>;</w:t>
      </w:r>
    </w:p>
    <w:p w:rsidR="00D746E8" w:rsidRPr="00D746E8" w:rsidRDefault="00D746E8" w:rsidP="00D746E8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социально-гуманитарная;</w:t>
      </w:r>
    </w:p>
    <w:p w:rsidR="00D746E8" w:rsidRPr="008B7FB0" w:rsidRDefault="00D746E8" w:rsidP="008B7FB0">
      <w:pPr>
        <w:widowControl/>
        <w:numPr>
          <w:ilvl w:val="0"/>
          <w:numId w:val="5"/>
        </w:numPr>
        <w:tabs>
          <w:tab w:val="left" w:pos="139"/>
        </w:tabs>
        <w:spacing w:line="317" w:lineRule="exact"/>
        <w:rPr>
          <w:sz w:val="22"/>
          <w:szCs w:val="22"/>
        </w:rPr>
      </w:pPr>
      <w:r w:rsidRPr="00D746E8">
        <w:rPr>
          <w:sz w:val="22"/>
          <w:szCs w:val="22"/>
        </w:rPr>
        <w:t>техническая</w:t>
      </w:r>
    </w:p>
    <w:p w:rsidR="008B7FB0" w:rsidRPr="008B7FB0" w:rsidRDefault="008B7FB0" w:rsidP="008B7FB0">
      <w:pPr>
        <w:pStyle w:val="Style2"/>
        <w:widowControl/>
        <w:jc w:val="left"/>
        <w:rPr>
          <w:color w:val="000000"/>
        </w:rPr>
      </w:pPr>
      <w:r w:rsidRPr="008B7FB0">
        <w:rPr>
          <w:b/>
          <w:bCs/>
          <w:color w:val="000000"/>
        </w:rPr>
        <w:t xml:space="preserve">Формы   аттестации   контроля   знаний.   Контроль   дополнительного   образования.   </w:t>
      </w:r>
      <w:r w:rsidRPr="008B7FB0">
        <w:rPr>
          <w:color w:val="000000"/>
        </w:rPr>
        <w:t>Выполнение   учебного плана контролируется администрацией образовательного учреждения:</w:t>
      </w:r>
    </w:p>
    <w:p w:rsidR="008B7FB0" w:rsidRPr="008B7FB0" w:rsidRDefault="008B7FB0" w:rsidP="008B7FB0">
      <w:pPr>
        <w:widowControl/>
        <w:numPr>
          <w:ilvl w:val="0"/>
          <w:numId w:val="7"/>
        </w:numPr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 w:rsidRPr="008B7FB0">
        <w:rPr>
          <w:color w:val="000000"/>
          <w:sz w:val="22"/>
          <w:szCs w:val="22"/>
        </w:rPr>
        <w:t>изучение и утверждение программ, тематики планирования занятий;</w:t>
      </w:r>
    </w:p>
    <w:p w:rsidR="008B7FB0" w:rsidRDefault="008B7FB0" w:rsidP="008B7FB0">
      <w:pPr>
        <w:widowControl/>
        <w:numPr>
          <w:ilvl w:val="0"/>
          <w:numId w:val="7"/>
        </w:numPr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проверка журналов каждую четверть</w:t>
      </w:r>
      <w:r w:rsidRPr="008B7FB0">
        <w:rPr>
          <w:color w:val="000000"/>
          <w:sz w:val="22"/>
          <w:szCs w:val="22"/>
        </w:rPr>
        <w:t>,</w:t>
      </w:r>
    </w:p>
    <w:p w:rsidR="008B7FB0" w:rsidRPr="008B7FB0" w:rsidRDefault="008B7FB0" w:rsidP="008B7FB0">
      <w:pPr>
        <w:widowControl/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B7FB0">
        <w:rPr>
          <w:color w:val="000000"/>
          <w:sz w:val="22"/>
          <w:szCs w:val="22"/>
        </w:rPr>
        <w:t>посещение занятий, открытых мероприятий, творческих отчетов, выставок, презентаций.</w:t>
      </w:r>
    </w:p>
    <w:p w:rsidR="008B7FB0" w:rsidRDefault="00443988" w:rsidP="008B7FB0">
      <w:pPr>
        <w:widowControl/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8B7FB0" w:rsidRPr="008B7FB0">
        <w:rPr>
          <w:color w:val="000000"/>
          <w:sz w:val="22"/>
          <w:szCs w:val="22"/>
        </w:rPr>
        <w:t>При формировании объединений дополнительного образования учитываются:</w:t>
      </w:r>
    </w:p>
    <w:p w:rsidR="008B7FB0" w:rsidRDefault="008B7FB0" w:rsidP="008B7FB0">
      <w:pPr>
        <w:widowControl/>
        <w:spacing w:line="317" w:lineRule="exact"/>
        <w:rPr>
          <w:color w:val="000000"/>
          <w:sz w:val="26"/>
          <w:szCs w:val="26"/>
        </w:rPr>
      </w:pPr>
      <w:r>
        <w:rPr>
          <w:color w:val="000000"/>
          <w:sz w:val="22"/>
          <w:szCs w:val="22"/>
        </w:rPr>
        <w:t>-</w:t>
      </w:r>
      <w:r w:rsidRPr="008B7F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кадровый и программный потенциал</w:t>
      </w:r>
      <w:r w:rsidRPr="008B7FB0">
        <w:rPr>
          <w:color w:val="000000"/>
          <w:sz w:val="26"/>
          <w:szCs w:val="26"/>
        </w:rPr>
        <w:t xml:space="preserve"> образовательного учреждения</w:t>
      </w:r>
      <w:r>
        <w:rPr>
          <w:color w:val="000000"/>
          <w:sz w:val="26"/>
          <w:szCs w:val="26"/>
        </w:rPr>
        <w:t>;</w:t>
      </w:r>
    </w:p>
    <w:p w:rsidR="008B7FB0" w:rsidRPr="008B7FB0" w:rsidRDefault="008B7FB0" w:rsidP="008B7FB0">
      <w:pPr>
        <w:widowControl/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-</w:t>
      </w:r>
      <w:r w:rsidRPr="008B7FB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учёт</w:t>
      </w:r>
      <w:r w:rsidRPr="008B7FB0">
        <w:rPr>
          <w:color w:val="000000"/>
          <w:sz w:val="26"/>
          <w:szCs w:val="26"/>
        </w:rPr>
        <w:t xml:space="preserve"> пожелания родителей обучающихся (законных представителей).</w:t>
      </w:r>
    </w:p>
    <w:p w:rsidR="008B7FB0" w:rsidRPr="008B7FB0" w:rsidRDefault="008B7FB0" w:rsidP="008B7FB0">
      <w:pPr>
        <w:widowControl/>
        <w:numPr>
          <w:ilvl w:val="0"/>
          <w:numId w:val="7"/>
        </w:numPr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 w:rsidRPr="008B7FB0">
        <w:rPr>
          <w:color w:val="000000"/>
          <w:sz w:val="22"/>
          <w:szCs w:val="22"/>
        </w:rPr>
        <w:t>свобода выбора программы, педагога, формы объединения, переход из одного детского объединения в другое;</w:t>
      </w:r>
    </w:p>
    <w:p w:rsidR="008B7FB0" w:rsidRPr="008B7FB0" w:rsidRDefault="008B7FB0" w:rsidP="008B7FB0">
      <w:pPr>
        <w:widowControl/>
        <w:numPr>
          <w:ilvl w:val="0"/>
          <w:numId w:val="7"/>
        </w:numPr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 w:rsidRPr="008B7FB0">
        <w:rPr>
          <w:color w:val="000000"/>
          <w:sz w:val="22"/>
          <w:szCs w:val="22"/>
        </w:rPr>
        <w:t>творческая индивидуальность ребенка;</w:t>
      </w:r>
    </w:p>
    <w:p w:rsidR="008B7FB0" w:rsidRDefault="008B7FB0" w:rsidP="008B7FB0">
      <w:pPr>
        <w:widowControl/>
        <w:numPr>
          <w:ilvl w:val="0"/>
          <w:numId w:val="7"/>
        </w:numPr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 w:rsidRPr="008B7FB0">
        <w:rPr>
          <w:color w:val="000000"/>
          <w:sz w:val="22"/>
          <w:szCs w:val="22"/>
        </w:rPr>
        <w:t>создание условий для усвоения программы в самостоятельно определенном темпе.</w:t>
      </w:r>
    </w:p>
    <w:p w:rsidR="00443988" w:rsidRDefault="00443988" w:rsidP="00443988">
      <w:pPr>
        <w:widowControl/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443988">
        <w:rPr>
          <w:color w:val="000000"/>
          <w:sz w:val="22"/>
          <w:szCs w:val="22"/>
        </w:rPr>
        <w:t>Для отслеживания результатов деятельности, обучающихся в объединениях дополнительного образования, проводятся отчетные концерты, открытые занятия, научно-практические конференции, показательные выступления спортивных и танцевальных групп, семинары, концерты, выставки и т.д. Показателем работы также является участие детских объединений в конкурсах и фестивалях различного уровня, внеклассных мероприятий и другое. Дополнительное образование играет огромную роль в деле формирования детского школьного коллектива, традиций школы, благоприятного социально-психологического климата в ней.</w:t>
      </w:r>
    </w:p>
    <w:p w:rsidR="00443988" w:rsidRDefault="00443988" w:rsidP="00443988">
      <w:pPr>
        <w:widowControl/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Pr="00443988">
        <w:rPr>
          <w:color w:val="000000"/>
          <w:sz w:val="22"/>
          <w:szCs w:val="22"/>
        </w:rPr>
        <w:t>Особенности режима и организации образовательного процесса. Дополнительное образование осуществляется через реализацию программ дополнительного образования по направлениям. Режим работы и расписание учитывает учебную нагруз</w:t>
      </w:r>
      <w:r>
        <w:rPr>
          <w:color w:val="000000"/>
          <w:sz w:val="22"/>
          <w:szCs w:val="22"/>
        </w:rPr>
        <w:t xml:space="preserve">ку школьников по основной  образовательной программе </w:t>
      </w:r>
      <w:r w:rsidRPr="00443988">
        <w:rPr>
          <w:color w:val="000000"/>
          <w:sz w:val="22"/>
          <w:szCs w:val="22"/>
        </w:rPr>
        <w:t xml:space="preserve"> и отвечает запросам родителей (законных представителей). Продолжительность учебного</w:t>
      </w:r>
      <w:r>
        <w:rPr>
          <w:color w:val="000000"/>
          <w:sz w:val="22"/>
          <w:szCs w:val="22"/>
        </w:rPr>
        <w:t xml:space="preserve"> года составляет 34 недели</w:t>
      </w:r>
      <w:proofErr w:type="gramStart"/>
      <w:r>
        <w:rPr>
          <w:color w:val="000000"/>
          <w:sz w:val="22"/>
          <w:szCs w:val="22"/>
        </w:rPr>
        <w:t xml:space="preserve"> </w:t>
      </w:r>
      <w:r w:rsidRPr="00443988">
        <w:rPr>
          <w:color w:val="000000"/>
          <w:sz w:val="22"/>
          <w:szCs w:val="22"/>
        </w:rPr>
        <w:t>.</w:t>
      </w:r>
      <w:proofErr w:type="gramEnd"/>
      <w:r w:rsidRPr="00443988">
        <w:rPr>
          <w:color w:val="000000"/>
          <w:sz w:val="22"/>
          <w:szCs w:val="22"/>
        </w:rPr>
        <w:t xml:space="preserve"> Обучение проводится после школьных уроков. Состав учебных групп определяется в зависимости от возраста обучающихся и воспитанников, года обучения и специфики образовательной программы, условий работы. Численный соста</w:t>
      </w:r>
      <w:r>
        <w:rPr>
          <w:color w:val="000000"/>
          <w:sz w:val="22"/>
          <w:szCs w:val="22"/>
        </w:rPr>
        <w:t>в учебных групп составляет 12-25</w:t>
      </w:r>
      <w:r w:rsidRPr="00443988">
        <w:rPr>
          <w:color w:val="000000"/>
          <w:sz w:val="22"/>
          <w:szCs w:val="22"/>
        </w:rPr>
        <w:t xml:space="preserve"> че</w:t>
      </w:r>
      <w:r>
        <w:rPr>
          <w:color w:val="000000"/>
          <w:sz w:val="22"/>
          <w:szCs w:val="22"/>
        </w:rPr>
        <w:t>ловек. Продолжительность  занятий -40 минут.</w:t>
      </w:r>
      <w:r w:rsidRPr="00443988">
        <w:rPr>
          <w:color w:val="000000"/>
          <w:sz w:val="22"/>
          <w:szCs w:val="22"/>
        </w:rPr>
        <w:t xml:space="preserve"> </w:t>
      </w:r>
      <w:proofErr w:type="gramStart"/>
      <w:r w:rsidRPr="00443988">
        <w:rPr>
          <w:color w:val="000000"/>
          <w:sz w:val="22"/>
          <w:szCs w:val="22"/>
        </w:rPr>
        <w:t>Деятельность школьников осуществляется как в одновозрастных, так и в разновозрастные объединения по интересам.</w:t>
      </w:r>
      <w:proofErr w:type="gramEnd"/>
    </w:p>
    <w:p w:rsidR="008B7FB0" w:rsidRDefault="00443988" w:rsidP="00443988">
      <w:pPr>
        <w:widowControl/>
        <w:tabs>
          <w:tab w:val="left" w:pos="864"/>
        </w:tabs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443988">
        <w:rPr>
          <w:color w:val="000000"/>
          <w:sz w:val="22"/>
          <w:szCs w:val="22"/>
        </w:rPr>
        <w:t>Концептуальная основа блока дополнительного обр</w:t>
      </w:r>
      <w:r>
        <w:rPr>
          <w:color w:val="000000"/>
          <w:sz w:val="22"/>
          <w:szCs w:val="22"/>
        </w:rPr>
        <w:t>азования детей нашей школы</w:t>
      </w:r>
      <w:r w:rsidRPr="00443988">
        <w:rPr>
          <w:color w:val="000000"/>
          <w:sz w:val="22"/>
          <w:szCs w:val="22"/>
        </w:rPr>
        <w:t xml:space="preserve"> соответствует главным принципам гуманистической педагогики: признанию уникальности и </w:t>
      </w:r>
      <w:proofErr w:type="spellStart"/>
      <w:r w:rsidRPr="00443988">
        <w:rPr>
          <w:color w:val="000000"/>
          <w:sz w:val="22"/>
          <w:szCs w:val="22"/>
        </w:rPr>
        <w:t>самоценности</w:t>
      </w:r>
      <w:proofErr w:type="spellEnd"/>
      <w:r w:rsidRPr="00443988">
        <w:rPr>
          <w:color w:val="000000"/>
          <w:sz w:val="22"/>
          <w:szCs w:val="22"/>
        </w:rPr>
        <w:t xml:space="preserve"> человека, его прав на самореализацию, личностно-равноправные позиции педагога и ребенка, ориентированность на интересы учащихся и воспитанников. Прием детей в объединения дополнительного образования осуществляется по желанию обучающихся на основе электронного</w:t>
      </w:r>
      <w:r>
        <w:rPr>
          <w:color w:val="000000"/>
          <w:sz w:val="22"/>
          <w:szCs w:val="22"/>
        </w:rPr>
        <w:t xml:space="preserve"> или письменного</w:t>
      </w:r>
      <w:r w:rsidRPr="00443988">
        <w:rPr>
          <w:color w:val="000000"/>
          <w:sz w:val="22"/>
          <w:szCs w:val="22"/>
        </w:rPr>
        <w:t xml:space="preserve"> заявления родителей (законных представителей). В период школьных каникул занятия блока дополнительного образ</w:t>
      </w:r>
      <w:r>
        <w:rPr>
          <w:color w:val="000000"/>
          <w:sz w:val="22"/>
          <w:szCs w:val="22"/>
        </w:rPr>
        <w:t xml:space="preserve">ования  </w:t>
      </w:r>
      <w:r w:rsidRPr="00443988">
        <w:rPr>
          <w:color w:val="000000"/>
          <w:sz w:val="22"/>
          <w:szCs w:val="22"/>
        </w:rPr>
        <w:t>проводятся по утвержденному расписанию.</w:t>
      </w:r>
    </w:p>
    <w:p w:rsidR="008B7FB0" w:rsidRPr="008B7FB0" w:rsidRDefault="008B7FB0" w:rsidP="008B7FB0">
      <w:pPr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844"/>
        <w:gridCol w:w="2801"/>
        <w:gridCol w:w="992"/>
        <w:gridCol w:w="2694"/>
        <w:gridCol w:w="1843"/>
      </w:tblGrid>
      <w:tr w:rsidR="0032160F" w:rsidRPr="0032160F" w:rsidTr="00443988">
        <w:tc>
          <w:tcPr>
            <w:tcW w:w="458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lastRenderedPageBreak/>
              <w:t>№</w:t>
            </w:r>
          </w:p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32160F">
              <w:rPr>
                <w:sz w:val="24"/>
                <w:szCs w:val="24"/>
              </w:rPr>
              <w:t>П</w:t>
            </w:r>
            <w:proofErr w:type="gramEnd"/>
            <w:r w:rsidRPr="0032160F">
              <w:rPr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направление</w:t>
            </w: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Класс</w:t>
            </w:r>
          </w:p>
        </w:tc>
        <w:tc>
          <w:tcPr>
            <w:tcW w:w="2694" w:type="dxa"/>
            <w:vAlign w:val="center"/>
          </w:tcPr>
          <w:p w:rsidR="0032160F" w:rsidRPr="008B7FB0" w:rsidRDefault="0032160F" w:rsidP="004508BE">
            <w:pPr>
              <w:widowControl/>
              <w:spacing w:line="274" w:lineRule="exact"/>
              <w:jc w:val="center"/>
              <w:rPr>
                <w:color w:val="000000"/>
                <w:sz w:val="22"/>
                <w:szCs w:val="22"/>
              </w:rPr>
            </w:pPr>
            <w:r w:rsidRPr="008B7FB0"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32160F" w:rsidRPr="008B7FB0" w:rsidRDefault="0032160F" w:rsidP="004508BE">
            <w:pPr>
              <w:widowControl/>
              <w:spacing w:line="269" w:lineRule="exact"/>
              <w:ind w:right="557"/>
              <w:rPr>
                <w:color w:val="000000"/>
                <w:sz w:val="22"/>
                <w:szCs w:val="22"/>
              </w:rPr>
            </w:pPr>
            <w:r w:rsidRPr="008B7FB0">
              <w:rPr>
                <w:color w:val="000000"/>
                <w:sz w:val="22"/>
                <w:szCs w:val="22"/>
              </w:rPr>
              <w:t>Количество часов в год</w:t>
            </w:r>
          </w:p>
        </w:tc>
      </w:tr>
      <w:tr w:rsidR="0032160F" w:rsidRPr="0032160F" w:rsidTr="00443988">
        <w:tc>
          <w:tcPr>
            <w:tcW w:w="458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Туристск</w:t>
            </w:r>
            <w:proofErr w:type="gramStart"/>
            <w:r w:rsidRPr="0032160F">
              <w:rPr>
                <w:sz w:val="24"/>
                <w:szCs w:val="24"/>
              </w:rPr>
              <w:t>о-</w:t>
            </w:r>
            <w:proofErr w:type="gramEnd"/>
            <w:r w:rsidRPr="0032160F">
              <w:rPr>
                <w:sz w:val="24"/>
                <w:szCs w:val="24"/>
              </w:rPr>
              <w:t xml:space="preserve"> краеведческое</w:t>
            </w: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«Школьный музей Боевой Славы»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5-11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2160F" w:rsidRPr="0032160F" w:rsidTr="00443988">
        <w:tc>
          <w:tcPr>
            <w:tcW w:w="458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Социальн</w:t>
            </w:r>
            <w:proofErr w:type="gramStart"/>
            <w:r w:rsidRPr="0032160F">
              <w:rPr>
                <w:sz w:val="24"/>
                <w:szCs w:val="24"/>
              </w:rPr>
              <w:t>о-</w:t>
            </w:r>
            <w:proofErr w:type="gramEnd"/>
            <w:r w:rsidRPr="0032160F">
              <w:rPr>
                <w:sz w:val="24"/>
                <w:szCs w:val="24"/>
              </w:rPr>
              <w:t xml:space="preserve"> гуманитарное</w:t>
            </w: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 xml:space="preserve">«Азбука словесного искусства» 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2б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«Азбука нравственности»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1а-1б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«Путешествие в страну английского языка»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«Школьный сайт»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5-11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«Твоя безопасность»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3а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rPr>
          <w:trHeight w:val="399"/>
        </w:trPr>
        <w:tc>
          <w:tcPr>
            <w:tcW w:w="458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</w:tcPr>
          <w:p w:rsidR="0032160F" w:rsidRPr="00CE0647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E0647">
              <w:rPr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2801" w:type="dxa"/>
          </w:tcPr>
          <w:p w:rsidR="0032160F" w:rsidRPr="00CE0647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0647">
              <w:rPr>
                <w:sz w:val="24"/>
                <w:szCs w:val="24"/>
              </w:rPr>
              <w:t>«Занимательная физика»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7-9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CE0647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CE0647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E0647">
              <w:rPr>
                <w:sz w:val="24"/>
                <w:szCs w:val="24"/>
              </w:rPr>
              <w:t>«</w:t>
            </w:r>
            <w:r w:rsidR="00CE0647" w:rsidRPr="00CE0647">
              <w:rPr>
                <w:sz w:val="24"/>
                <w:szCs w:val="24"/>
              </w:rPr>
              <w:t>Азбука э</w:t>
            </w:r>
            <w:r w:rsidRPr="00CE0647">
              <w:rPr>
                <w:sz w:val="24"/>
                <w:szCs w:val="24"/>
              </w:rPr>
              <w:t>кологии»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Искусство</w:t>
            </w: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«Кружевоплетение»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8-9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«Сказка своими руками»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5-6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«Волшебный клубок»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6-7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«Мастерим вместе»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7-8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«Музыкальная шкатулка»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4б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«Почитаем-поиграем»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rFonts w:eastAsia="Calibri"/>
                <w:sz w:val="24"/>
                <w:szCs w:val="24"/>
                <w:lang w:eastAsia="en-US"/>
              </w:rPr>
              <w:t>«Ажурное выпиливание»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5-8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2160F" w:rsidRPr="0032160F" w:rsidTr="00443988">
        <w:tc>
          <w:tcPr>
            <w:tcW w:w="458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5.</w:t>
            </w:r>
          </w:p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«Дорожная азбука»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5-7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32160F" w:rsidRPr="0032160F" w:rsidTr="00443988">
        <w:tc>
          <w:tcPr>
            <w:tcW w:w="458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2160F" w:rsidRPr="0032160F" w:rsidRDefault="0032160F" w:rsidP="0032160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«Тропинки здоровья»</w:t>
            </w:r>
          </w:p>
        </w:tc>
        <w:tc>
          <w:tcPr>
            <w:tcW w:w="992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2а</w:t>
            </w:r>
          </w:p>
        </w:tc>
        <w:tc>
          <w:tcPr>
            <w:tcW w:w="2694" w:type="dxa"/>
          </w:tcPr>
          <w:p w:rsidR="0032160F" w:rsidRPr="0032160F" w:rsidRDefault="0032160F" w:rsidP="004508B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216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160F" w:rsidRPr="0032160F" w:rsidRDefault="00C44DB2" w:rsidP="003216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8B7FB0" w:rsidRPr="008B7FB0" w:rsidRDefault="008B7FB0" w:rsidP="008B7FB0">
      <w:pPr>
        <w:rPr>
          <w:sz w:val="22"/>
          <w:szCs w:val="22"/>
        </w:rPr>
      </w:pPr>
    </w:p>
    <w:p w:rsidR="008B7FB0" w:rsidRDefault="008B7FB0" w:rsidP="008B7FB0">
      <w:pPr>
        <w:rPr>
          <w:sz w:val="22"/>
          <w:szCs w:val="22"/>
        </w:rPr>
      </w:pPr>
    </w:p>
    <w:p w:rsidR="00C44DB2" w:rsidRPr="00C44DB2" w:rsidRDefault="00C44DB2" w:rsidP="00C44DB2">
      <w:pPr>
        <w:widowControl/>
        <w:spacing w:before="86"/>
        <w:jc w:val="both"/>
        <w:rPr>
          <w:b/>
          <w:bCs/>
          <w:color w:val="000000"/>
          <w:sz w:val="22"/>
          <w:szCs w:val="22"/>
        </w:rPr>
      </w:pPr>
      <w:r w:rsidRPr="00C44DB2">
        <w:rPr>
          <w:b/>
          <w:bCs/>
          <w:color w:val="000000"/>
          <w:sz w:val="22"/>
          <w:szCs w:val="22"/>
        </w:rPr>
        <w:t>Перечень документов, регламентирующих деятельность образовательной организации в области дополнительного образования:</w:t>
      </w:r>
    </w:p>
    <w:p w:rsidR="00C44DB2" w:rsidRPr="00C44DB2" w:rsidRDefault="00C44DB2" w:rsidP="00C44DB2">
      <w:pPr>
        <w:widowControl/>
        <w:numPr>
          <w:ilvl w:val="0"/>
          <w:numId w:val="8"/>
        </w:numPr>
        <w:tabs>
          <w:tab w:val="left" w:pos="240"/>
        </w:tabs>
        <w:spacing w:before="211" w:line="317" w:lineRule="exact"/>
        <w:rPr>
          <w:color w:val="000000"/>
          <w:sz w:val="22"/>
          <w:szCs w:val="22"/>
        </w:rPr>
      </w:pPr>
      <w:r w:rsidRPr="00C44DB2">
        <w:rPr>
          <w:color w:val="000000"/>
          <w:sz w:val="22"/>
          <w:szCs w:val="22"/>
        </w:rPr>
        <w:t>Учебный план дополнительного образования;</w:t>
      </w:r>
    </w:p>
    <w:p w:rsidR="00C44DB2" w:rsidRPr="00C44DB2" w:rsidRDefault="00C44DB2" w:rsidP="00C44DB2">
      <w:pPr>
        <w:widowControl/>
        <w:numPr>
          <w:ilvl w:val="0"/>
          <w:numId w:val="8"/>
        </w:numPr>
        <w:tabs>
          <w:tab w:val="left" w:pos="240"/>
        </w:tabs>
        <w:spacing w:line="317" w:lineRule="exact"/>
        <w:rPr>
          <w:color w:val="000000"/>
          <w:sz w:val="22"/>
          <w:szCs w:val="22"/>
        </w:rPr>
      </w:pPr>
      <w:r w:rsidRPr="00C44DB2">
        <w:rPr>
          <w:color w:val="000000"/>
          <w:sz w:val="22"/>
          <w:szCs w:val="22"/>
        </w:rPr>
        <w:t>Приказы ОО на тарификацию нагрузки педагогов дополнительного образования;</w:t>
      </w:r>
    </w:p>
    <w:p w:rsidR="00C44DB2" w:rsidRPr="00C44DB2" w:rsidRDefault="00C44DB2" w:rsidP="00C44DB2">
      <w:pPr>
        <w:widowControl/>
        <w:numPr>
          <w:ilvl w:val="0"/>
          <w:numId w:val="8"/>
        </w:numPr>
        <w:tabs>
          <w:tab w:val="left" w:pos="240"/>
        </w:tabs>
        <w:spacing w:line="317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Приказ на открытие объединений дополнительного образования</w:t>
      </w:r>
      <w:r w:rsidRPr="00C44DB2">
        <w:rPr>
          <w:color w:val="000000"/>
          <w:sz w:val="22"/>
          <w:szCs w:val="22"/>
        </w:rPr>
        <w:t>;</w:t>
      </w:r>
    </w:p>
    <w:p w:rsidR="00C44DB2" w:rsidRPr="00C44DB2" w:rsidRDefault="00C44DB2" w:rsidP="00C44DB2">
      <w:pPr>
        <w:widowControl/>
        <w:numPr>
          <w:ilvl w:val="0"/>
          <w:numId w:val="8"/>
        </w:numPr>
        <w:tabs>
          <w:tab w:val="left" w:pos="240"/>
        </w:tabs>
        <w:spacing w:line="317" w:lineRule="exact"/>
        <w:rPr>
          <w:color w:val="000000"/>
          <w:sz w:val="22"/>
          <w:szCs w:val="22"/>
        </w:rPr>
      </w:pPr>
      <w:r w:rsidRPr="00C44DB2">
        <w:rPr>
          <w:color w:val="000000"/>
          <w:sz w:val="22"/>
          <w:szCs w:val="22"/>
        </w:rPr>
        <w:t>Должностные инструкции педагогов дополнительного образования;</w:t>
      </w:r>
    </w:p>
    <w:p w:rsidR="00C44DB2" w:rsidRPr="00C44DB2" w:rsidRDefault="00C44DB2" w:rsidP="00C44DB2">
      <w:pPr>
        <w:widowControl/>
        <w:numPr>
          <w:ilvl w:val="0"/>
          <w:numId w:val="8"/>
        </w:numPr>
        <w:tabs>
          <w:tab w:val="left" w:pos="240"/>
        </w:tabs>
        <w:spacing w:line="317" w:lineRule="exact"/>
        <w:rPr>
          <w:color w:val="000000"/>
          <w:sz w:val="22"/>
          <w:szCs w:val="22"/>
        </w:rPr>
      </w:pPr>
      <w:r w:rsidRPr="00C44DB2">
        <w:rPr>
          <w:color w:val="000000"/>
          <w:sz w:val="22"/>
          <w:szCs w:val="22"/>
        </w:rPr>
        <w:t>Рабочие программы дополнительного образования</w:t>
      </w:r>
    </w:p>
    <w:p w:rsidR="00C44DB2" w:rsidRPr="00C44DB2" w:rsidRDefault="00C44DB2" w:rsidP="00C44DB2">
      <w:pPr>
        <w:widowControl/>
        <w:numPr>
          <w:ilvl w:val="0"/>
          <w:numId w:val="8"/>
        </w:numPr>
        <w:tabs>
          <w:tab w:val="left" w:pos="240"/>
        </w:tabs>
        <w:spacing w:line="317" w:lineRule="exact"/>
        <w:rPr>
          <w:color w:val="000000"/>
          <w:sz w:val="22"/>
          <w:szCs w:val="22"/>
        </w:rPr>
      </w:pPr>
      <w:r w:rsidRPr="00C44DB2">
        <w:rPr>
          <w:color w:val="000000"/>
          <w:sz w:val="22"/>
          <w:szCs w:val="22"/>
        </w:rPr>
        <w:t>Расписание занятий дополнительного образования.</w:t>
      </w:r>
    </w:p>
    <w:p w:rsidR="000375B8" w:rsidRDefault="000375B8" w:rsidP="000375B8">
      <w:pPr>
        <w:spacing w:before="100" w:beforeAutospacing="1" w:after="100" w:afterAutospacing="1"/>
        <w:jc w:val="right"/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</w:pPr>
    </w:p>
    <w:p w:rsidR="000375B8" w:rsidRDefault="000375B8" w:rsidP="000375B8">
      <w:pPr>
        <w:spacing w:before="100" w:beforeAutospacing="1" w:after="100" w:afterAutospacing="1"/>
        <w:jc w:val="right"/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</w:pPr>
    </w:p>
    <w:sectPr w:rsidR="000375B8" w:rsidSect="008B7FB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A30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A20755E"/>
    <w:multiLevelType w:val="singleLevel"/>
    <w:tmpl w:val="C2C8E6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53A660ED"/>
    <w:multiLevelType w:val="singleLevel"/>
    <w:tmpl w:val="5922FF9E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*"/>
        <w:legacy w:legacy="1" w:legacySpace="0" w:legacyIndent="1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✓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493"/>
    <w:rsid w:val="000375B8"/>
    <w:rsid w:val="000A5ABC"/>
    <w:rsid w:val="00173837"/>
    <w:rsid w:val="0022447C"/>
    <w:rsid w:val="00250492"/>
    <w:rsid w:val="002734EA"/>
    <w:rsid w:val="0028246F"/>
    <w:rsid w:val="002D7F89"/>
    <w:rsid w:val="0031017A"/>
    <w:rsid w:val="0032160F"/>
    <w:rsid w:val="0035068B"/>
    <w:rsid w:val="003A310D"/>
    <w:rsid w:val="003C1E7E"/>
    <w:rsid w:val="003C2EF3"/>
    <w:rsid w:val="003C3054"/>
    <w:rsid w:val="00421848"/>
    <w:rsid w:val="00433C01"/>
    <w:rsid w:val="00443988"/>
    <w:rsid w:val="004542D9"/>
    <w:rsid w:val="0046363B"/>
    <w:rsid w:val="0053294F"/>
    <w:rsid w:val="00566493"/>
    <w:rsid w:val="006049E5"/>
    <w:rsid w:val="00762D14"/>
    <w:rsid w:val="007F1072"/>
    <w:rsid w:val="007F7197"/>
    <w:rsid w:val="008151A8"/>
    <w:rsid w:val="00881CB0"/>
    <w:rsid w:val="008B76F9"/>
    <w:rsid w:val="008B7C8A"/>
    <w:rsid w:val="008B7FB0"/>
    <w:rsid w:val="008E583E"/>
    <w:rsid w:val="008F5C96"/>
    <w:rsid w:val="008F790F"/>
    <w:rsid w:val="0092231E"/>
    <w:rsid w:val="0095052B"/>
    <w:rsid w:val="009538BB"/>
    <w:rsid w:val="00961A4A"/>
    <w:rsid w:val="00987092"/>
    <w:rsid w:val="00994299"/>
    <w:rsid w:val="009D0DC5"/>
    <w:rsid w:val="009D4B69"/>
    <w:rsid w:val="009F3A80"/>
    <w:rsid w:val="009F3ECD"/>
    <w:rsid w:val="00A24053"/>
    <w:rsid w:val="00A24A4C"/>
    <w:rsid w:val="00A46623"/>
    <w:rsid w:val="00A644CE"/>
    <w:rsid w:val="00A86F62"/>
    <w:rsid w:val="00AC31C7"/>
    <w:rsid w:val="00AE0CCF"/>
    <w:rsid w:val="00B74F1C"/>
    <w:rsid w:val="00C44DB2"/>
    <w:rsid w:val="00CD5C15"/>
    <w:rsid w:val="00CE0647"/>
    <w:rsid w:val="00CF6E41"/>
    <w:rsid w:val="00D01625"/>
    <w:rsid w:val="00D746E8"/>
    <w:rsid w:val="00D90CF6"/>
    <w:rsid w:val="00DF2923"/>
    <w:rsid w:val="00E532C4"/>
    <w:rsid w:val="00EC12B6"/>
    <w:rsid w:val="00EE4CDE"/>
    <w:rsid w:val="00F05AED"/>
    <w:rsid w:val="00F267A6"/>
    <w:rsid w:val="00F36880"/>
    <w:rsid w:val="00F874F7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93"/>
    <w:pPr>
      <w:ind w:left="720"/>
      <w:contextualSpacing/>
    </w:pPr>
  </w:style>
  <w:style w:type="paragraph" w:styleId="a4">
    <w:name w:val="No Spacing"/>
    <w:uiPriority w:val="1"/>
    <w:qFormat/>
    <w:rsid w:val="005664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2447C"/>
  </w:style>
  <w:style w:type="character" w:styleId="a5">
    <w:name w:val="Hyperlink"/>
    <w:basedOn w:val="a0"/>
    <w:uiPriority w:val="99"/>
    <w:semiHidden/>
    <w:unhideWhenUsed/>
    <w:rsid w:val="0022447C"/>
    <w:rPr>
      <w:color w:val="0000FF"/>
      <w:u w:val="single"/>
    </w:rPr>
  </w:style>
  <w:style w:type="paragraph" w:customStyle="1" w:styleId="p5">
    <w:name w:val="p5"/>
    <w:basedOn w:val="a"/>
    <w:rsid w:val="003C1E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B7FB0"/>
    <w:pPr>
      <w:spacing w:line="317" w:lineRule="exact"/>
      <w:ind w:firstLine="70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8611-678F-418F-90C8-CB6ED46E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Школа</cp:lastModifiedBy>
  <cp:revision>57</cp:revision>
  <dcterms:created xsi:type="dcterms:W3CDTF">2013-09-08T16:44:00Z</dcterms:created>
  <dcterms:modified xsi:type="dcterms:W3CDTF">2023-10-09T11:15:00Z</dcterms:modified>
</cp:coreProperties>
</file>