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block-13041607"/>
    <w:bookmarkStart w:id="1" w:name="_GoBack"/>
    <w:bookmarkEnd w:id="1"/>
    <w:p w:rsidR="00BB1263" w:rsidRDefault="00BB1263">
      <w:pPr>
        <w:spacing w:after="0" w:line="264" w:lineRule="auto"/>
        <w:ind w:left="120"/>
        <w:jc w:val="both"/>
      </w:pPr>
      <w:r w:rsidRPr="00BB1263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8" o:title=""/>
          </v:shape>
          <o:OLEObject Type="Embed" ProgID="Acrobat.Document.DC" ShapeID="_x0000_i1025" DrawAspect="Content" ObjectID="_1757102574" r:id="rId9"/>
        </w:object>
      </w:r>
    </w:p>
    <w:p w:rsidR="00BB1263" w:rsidRDefault="00BB1263">
      <w:pPr>
        <w:spacing w:after="0" w:line="264" w:lineRule="auto"/>
        <w:ind w:left="120"/>
        <w:jc w:val="both"/>
      </w:pPr>
    </w:p>
    <w:p w:rsidR="00BB1263" w:rsidRDefault="00BB1263">
      <w:pPr>
        <w:spacing w:after="0" w:line="264" w:lineRule="auto"/>
        <w:ind w:left="120"/>
        <w:jc w:val="both"/>
      </w:pPr>
    </w:p>
    <w:p w:rsidR="00BB1263" w:rsidRDefault="00BB1263">
      <w:pPr>
        <w:spacing w:after="0" w:line="264" w:lineRule="auto"/>
        <w:ind w:left="120"/>
        <w:jc w:val="both"/>
      </w:pPr>
    </w:p>
    <w:p w:rsidR="00BB1263" w:rsidRDefault="00BB1263">
      <w:pPr>
        <w:spacing w:after="0" w:line="264" w:lineRule="auto"/>
        <w:ind w:left="120"/>
        <w:jc w:val="both"/>
      </w:pPr>
    </w:p>
    <w:p w:rsidR="00BB1263" w:rsidRDefault="00BB1263">
      <w:pPr>
        <w:spacing w:after="0" w:line="264" w:lineRule="auto"/>
        <w:ind w:left="120"/>
        <w:jc w:val="both"/>
      </w:pPr>
    </w:p>
    <w:p w:rsidR="00BB1263" w:rsidRDefault="00BB1263">
      <w:pPr>
        <w:spacing w:after="0" w:line="264" w:lineRule="auto"/>
        <w:ind w:left="120"/>
        <w:jc w:val="both"/>
      </w:pPr>
    </w:p>
    <w:p w:rsidR="00BB1263" w:rsidRDefault="00BB1263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left="12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>Целью изучения изобразительного искусства</w:t>
      </w:r>
      <w:r w:rsidRPr="005A2856">
        <w:rPr>
          <w:rFonts w:ascii="Times New Roman" w:hAnsi="Times New Roman"/>
          <w:color w:val="000000"/>
          <w:sz w:val="28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>Задачами изобразительного искусства являются: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формирование у обучающихся навыков эстетического видения и преобразования мира;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формирование пространственного мышления и аналитических визуальных способностей;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развитие наблюдательности, ассоциативного мышления и творческого воображения;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‌</w:t>
      </w:r>
      <w:bookmarkStart w:id="2" w:name="037c86a0-0100-46f4-8a06-fc1394a836a9"/>
      <w:r w:rsidRPr="005A2856">
        <w:rPr>
          <w:rFonts w:ascii="Times New Roman" w:hAnsi="Times New Roman"/>
          <w:color w:val="000000"/>
          <w:sz w:val="28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2"/>
      <w:r w:rsidRPr="005A2856">
        <w:rPr>
          <w:rFonts w:ascii="Times New Roman" w:hAnsi="Times New Roman"/>
          <w:color w:val="000000"/>
          <w:sz w:val="28"/>
        </w:rPr>
        <w:t>‌‌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Модуль №1 «Декоративно-прикладное и народное искусство» (5 класс)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Модуль №2 «Живопись, графика, скульптура» (6 класс)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Модуль №3 «Архитектура и дизайн» (7 класс)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5A2856">
        <w:rPr>
          <w:rFonts w:ascii="Times New Roman" w:hAnsi="Times New Roman"/>
          <w:color w:val="000000"/>
          <w:sz w:val="28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‌</w:t>
      </w:r>
    </w:p>
    <w:p w:rsidR="00CB36B5" w:rsidRPr="005A2856" w:rsidRDefault="00DC556D">
      <w:pPr>
        <w:spacing w:after="0" w:line="264" w:lineRule="auto"/>
        <w:ind w:left="120"/>
        <w:jc w:val="both"/>
      </w:pPr>
      <w:r w:rsidRPr="005A2856">
        <w:rPr>
          <w:rFonts w:ascii="Times New Roman" w:hAnsi="Times New Roman"/>
          <w:color w:val="000000"/>
          <w:sz w:val="28"/>
        </w:rPr>
        <w:t>​</w:t>
      </w:r>
    </w:p>
    <w:p w:rsidR="00CB36B5" w:rsidRPr="005A2856" w:rsidRDefault="00CB36B5">
      <w:pPr>
        <w:sectPr w:rsidR="00CB36B5" w:rsidRPr="005A2856">
          <w:pgSz w:w="11906" w:h="16383"/>
          <w:pgMar w:top="1134" w:right="850" w:bottom="1134" w:left="1701" w:header="720" w:footer="720" w:gutter="0"/>
          <w:cols w:space="720"/>
        </w:sectPr>
      </w:pPr>
    </w:p>
    <w:p w:rsidR="00CB36B5" w:rsidRPr="005A2856" w:rsidRDefault="00CB36B5">
      <w:pPr>
        <w:spacing w:after="0" w:line="264" w:lineRule="auto"/>
        <w:ind w:left="120"/>
        <w:jc w:val="both"/>
      </w:pPr>
      <w:bookmarkStart w:id="3" w:name="block-13041609"/>
      <w:bookmarkEnd w:id="0"/>
    </w:p>
    <w:p w:rsidR="00CB36B5" w:rsidRPr="005A2856" w:rsidRDefault="00DC556D">
      <w:pPr>
        <w:spacing w:after="0" w:line="264" w:lineRule="auto"/>
        <w:ind w:left="12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left="12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>5 КЛАСС</w:t>
      </w:r>
    </w:p>
    <w:p w:rsidR="00CB36B5" w:rsidRPr="005A2856" w:rsidRDefault="00CB36B5">
      <w:pPr>
        <w:spacing w:after="0"/>
        <w:ind w:left="120"/>
      </w:pPr>
    </w:p>
    <w:p w:rsidR="00CB36B5" w:rsidRPr="005A2856" w:rsidRDefault="00CB36B5">
      <w:pPr>
        <w:spacing w:after="0"/>
        <w:ind w:left="120"/>
      </w:pPr>
    </w:p>
    <w:p w:rsidR="00CB36B5" w:rsidRPr="005A2856" w:rsidRDefault="00DC556D">
      <w:pPr>
        <w:spacing w:after="0" w:line="264" w:lineRule="auto"/>
        <w:ind w:left="120"/>
        <w:jc w:val="both"/>
      </w:pPr>
      <w:r w:rsidRPr="005A2856">
        <w:rPr>
          <w:rFonts w:ascii="Times New Roman" w:hAnsi="Times New Roman"/>
          <w:color w:val="000000"/>
          <w:sz w:val="28"/>
        </w:rPr>
        <w:t>​</w:t>
      </w:r>
      <w:r w:rsidRPr="005A2856">
        <w:rPr>
          <w:rFonts w:ascii="Calibri" w:hAnsi="Calibri"/>
          <w:b/>
          <w:color w:val="000000"/>
          <w:sz w:val="28"/>
        </w:rPr>
        <w:t>Модуль № 1 «Декоративно-прикладное и народное искусство».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Общие сведения о декоративно-прикладном искусстве.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Древние корни народного искусства.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Связь народного искусства с природой, бытом, трудом, верованиями и эпосом.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Образно-символический язык народного прикладного искусства.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Знаки-символы традиционного крестьянского прикладного искусства.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Убранство русской избы.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Выполнение рисунков – эскизов орнаментального декора крестьянского дома.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Устройство внутреннего пространства крестьянского дома.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Декоративные элементы жилой среды.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Народный праздничный костюм.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Образный строй народного праздничного костюма – женского и мужского.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Разнообразие форм и украшений народного праздничного костюма для различных регионов страны.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Народные праздники и праздничные обряды как синтез всех видов народного творчества.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Народные художественные промыслы.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Многообразие видов традиционных ремёсел и происхождение художественных промыслов народов России.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Создание эскиза игрушки по мотивам избранного промысла.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Мир сказок и легенд, примет и оберегов в творчестве мастеров художественных промыслов.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Отражение в изделиях народных промыслов многообразия исторических, духовных и культурных традиций.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Декоративно-прикладное искусство в культуре разных эпох и народов.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Роль декоративно-прикладного искусства в культуре древних цивилизаций.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Декоративно-прикладное искусство в жизни современного человека.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Символический знак в современной жизни: эмблема, логотип, указующий или декоративный знак.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самопонимания, установок и намерений.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Декор на улицах и декор помещений. Декор праздничный и повседневный. Праздничное оформление школы.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left="12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>​</w:t>
      </w:r>
    </w:p>
    <w:p w:rsidR="00CB36B5" w:rsidRPr="005A2856" w:rsidRDefault="00DC556D">
      <w:pPr>
        <w:spacing w:after="0" w:line="264" w:lineRule="auto"/>
        <w:ind w:left="12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>6 КЛАСС</w:t>
      </w:r>
    </w:p>
    <w:p w:rsidR="00CB36B5" w:rsidRPr="005A2856" w:rsidRDefault="00CB36B5">
      <w:pPr>
        <w:spacing w:after="0"/>
        <w:ind w:left="120"/>
      </w:pPr>
    </w:p>
    <w:p w:rsidR="00CB36B5" w:rsidRPr="005A2856" w:rsidRDefault="00DC556D">
      <w:pPr>
        <w:spacing w:after="0" w:line="264" w:lineRule="auto"/>
        <w:ind w:left="12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>Модуль № 2 «Живопись, графика, скульптура».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Общие сведения о видах искусства.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​Пространственные и временные виды искусства.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Язык изобразительного искусства и его выразительные средства.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Живописные, графические и скульптурные художественные материалы, их особые свойства.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Рисунок – основа изобразительного искусства и мастерства художника.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Виды рисунка: зарисовка, набросок, учебный рисунок и творческий рисунок.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Навыки размещения рисунка в листе, выбор формата.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Начальные умения рисунка с натуры. Зарисовки простых предметов.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Линейные графические рисунки и наброски. Тон и тональные отношения: тёмное – светлое.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Ритм и ритмическая организация плоскости листа.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Жанры изобразительного искусства.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Предмет изображения, сюжет и содержание произведения изобразительного искусства.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Натюрморт.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Основы графической грамоты: правила объёмного изображения предметов на плоскости.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Изображение окружности в перспективе.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Рисование геометрических тел на основе правил линейной перспективы.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Сложная пространственная форма и выявление её конструкции.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Рисунок сложной формы предмета как соотношение простых геометрических фигур.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Линейный рисунок конструкции из нескольких геометрических тел.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Рисунок натюрморта графическими материалами с натуры или по представлению.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Портрет.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Великие портретисты в европейском искусстве.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Парадный и камерный портрет в живописи.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Особенности развития жанра портрета в искусстве ХХ в. – отечественном и европейском.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Построение головы человека, основные пропорции лица, соотношение лицевой и черепной частей головы.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Роль освещения головы при создании портретного образа.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Свет и тень в изображении головы человека.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Портрет в скульптуре.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Выражение характера человека, его социального положения и образа эпохи в скульптурном портрете.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Значение свойств художественных материалов в создании скульптурного портрета.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Опыт работы над созданием живописного портрета.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Пейзаж.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Правила построения линейной перспективы в изображении пространства.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Правила воздушной перспективы, построения переднего, среднего и дальнего планов при изображении пейзажа.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5A2856">
        <w:rPr>
          <w:rFonts w:ascii="Times New Roman" w:hAnsi="Times New Roman"/>
          <w:color w:val="000000"/>
          <w:sz w:val="28"/>
        </w:rPr>
        <w:t xml:space="preserve"> в.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Становление образа родной природы в произведениях А.Венецианова и его учеников: А.Саврасова, И.Шишкина. Пейзажная живопись И.Левитана и </w:t>
      </w:r>
      <w:r w:rsidRPr="005A2856">
        <w:rPr>
          <w:rFonts w:ascii="Times New Roman" w:hAnsi="Times New Roman"/>
          <w:color w:val="000000"/>
          <w:sz w:val="28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Творческий опыт в создании композиционного живописного пейзажа своей Родины.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Графические зарисовки и графическая композиция на темы окружающей природы.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Городской пейзаж в творчестве мастеров искусства. Многообразие в понимании образа города.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Бытовой жанр в изобразительном искусстве.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Исторический жанр в изобразительном искусстве.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Историческая тема в искусстве как изображение наиболее значительных событий в жизни общества.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5A2856">
        <w:rPr>
          <w:rFonts w:ascii="Times New Roman" w:hAnsi="Times New Roman"/>
          <w:color w:val="000000"/>
          <w:sz w:val="28"/>
        </w:rPr>
        <w:t xml:space="preserve"> в. и её особое место в развитии отечественной культуры.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5A2856">
        <w:rPr>
          <w:rFonts w:ascii="Times New Roman" w:hAnsi="Times New Roman"/>
          <w:color w:val="000000"/>
          <w:sz w:val="28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Разработка эскизов композиции на историческую тему с опорой на собранный материал по задуманному сюжету.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Библейские темы в изобразительном искусстве.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Произведения на библейские темы Леонардо да Винчи, Рафаэля, Рембрандта, в скульптуре «Пьета»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5A2856">
        <w:rPr>
          <w:rFonts w:ascii="Times New Roman" w:hAnsi="Times New Roman"/>
          <w:color w:val="000000"/>
          <w:sz w:val="28"/>
        </w:rPr>
        <w:t xml:space="preserve"> в. (А. Иванов. «Явление Христа народу», И. 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Великие русские иконописцы: духовный свет икон Андрея Рублёва, Феофана Грека, Дионисия.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Работа над эскизом сюжетной композиции.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Роль и значение изобразительного искусства в жизни людей: образ мира в изобразительном искусстве.</w:t>
      </w:r>
    </w:p>
    <w:p w:rsidR="00CB36B5" w:rsidRPr="005A2856" w:rsidRDefault="00CB36B5">
      <w:pPr>
        <w:spacing w:after="0"/>
        <w:ind w:left="120"/>
      </w:pPr>
      <w:bookmarkStart w:id="4" w:name="_Toc137210403"/>
      <w:bookmarkEnd w:id="4"/>
    </w:p>
    <w:p w:rsidR="00CB36B5" w:rsidRPr="005A2856" w:rsidRDefault="00DC556D">
      <w:pPr>
        <w:spacing w:after="0"/>
        <w:ind w:left="120"/>
      </w:pPr>
      <w:r w:rsidRPr="005A2856">
        <w:rPr>
          <w:rFonts w:ascii="Times New Roman" w:hAnsi="Times New Roman"/>
          <w:b/>
          <w:color w:val="000000"/>
          <w:sz w:val="28"/>
        </w:rPr>
        <w:t>7 КЛАСС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left="12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>Модуль № 3 «Архитектура и дизайн».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Архитектура и дизайн – искусства художественной постройки – конструктивные искусства.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Дизайн и архитектура как создатели «второй природы» – предметно-пространственной среды жизни людей.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Материальная культура человечества как уникальная информация о жизни людей в разные исторические эпохи.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Графический дизайн.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Элементы композиции в графическом дизайне: пятно, линия, цвет, буква, текст и изображение.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Основные свойства композиции: целостность и соподчинённость элементов.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Цвет и законы колористики. Применение локального цвета. Цветовой акцент, ритм цветовых форм, доминанта.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Шрифты и шрифтовая композиция в графическом дизайне. Форма буквы как изобразительно-смысловой символ.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Шрифт и содержание текста. Стилизация шрифта.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Типографика. Понимание типографской строки как элемента плоскостной композиции.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Выполнение аналитических и практических работ по теме «Буква – изобразительный элемент композиции».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Композиционные основы макетирования в графическом дизайне при соединении текста и изображения.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Макет разворота книги или журнала по выбранной теме в виде коллажа или на основе компьютерных программ.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Макетирование объёмно-пространственных композиций.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Макетирование. Введение в макет понятия рельефа местности и способы его обозначения на макете.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Выполнение аналитических зарисовок форм бытовых предметов.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Творческое проектирование предметов быта с определением их функций и материала изготовления.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Конструирование объектов дизайна или архитектурное макетирование с использованием цвета.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Социальное значение дизайна и архитектуры как среды жизни человека.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Пути развития современной архитектуры и дизайна: город сегодня и завтра.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5A2856">
        <w:rPr>
          <w:rFonts w:ascii="Times New Roman" w:hAnsi="Times New Roman"/>
          <w:color w:val="000000"/>
          <w:sz w:val="28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Роль цвета в формировании пространства. Схема-планировка и реальность.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Выполнение практической работы по теме «Проектирование дизайна объектов городской среды» в виде создания коллажнографической композиции или дизайн-проекта оформления витрины магазина.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Интерьеры общественных зданий (театр, кафе, вокзал, офис, школа).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Организация архитектурно-ландшафтного пространства. Город в единстве с ландшафтно-парковой средой.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Выполнение дизайн-проекта территории парка или приусадебного участка в виде схемы-чертежа.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Образ человека и индивидуальное проектирование.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Образно-личностное проектирование в дизайне и архитектуре.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Выполнение практических творческих эскизов по теме «Дизайн современной одежды».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Дизайн и архитектура – средства организации среды жизни людей и строительства нового мира.</w:t>
      </w:r>
    </w:p>
    <w:p w:rsidR="00CB36B5" w:rsidRPr="005A2856" w:rsidRDefault="00CB36B5">
      <w:pPr>
        <w:spacing w:after="0"/>
        <w:ind w:left="120"/>
      </w:pPr>
      <w:bookmarkStart w:id="5" w:name="_Toc139632456"/>
      <w:bookmarkEnd w:id="5"/>
    </w:p>
    <w:p w:rsidR="00CB36B5" w:rsidRPr="005A2856" w:rsidRDefault="00DC556D">
      <w:pPr>
        <w:spacing w:after="0" w:line="264" w:lineRule="auto"/>
        <w:ind w:left="120"/>
        <w:jc w:val="both"/>
      </w:pPr>
      <w:r w:rsidRPr="005A2856">
        <w:rPr>
          <w:rFonts w:ascii="Calibri" w:hAnsi="Calibri"/>
          <w:b/>
          <w:color w:val="000000"/>
          <w:sz w:val="28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  <w:r w:rsidRPr="005A2856">
        <w:rPr>
          <w:rFonts w:ascii="Times New Roman" w:hAnsi="Times New Roman"/>
          <w:color w:val="000000"/>
          <w:sz w:val="28"/>
        </w:rPr>
        <w:t>​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Значение развития технологий в становлении новых видов искусства.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Художник и искусство театра.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Рождение театра в древнейших обрядах. История развития искусства театра.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Жанровое многообразие театральных представлений, шоу, праздников и их визуальный облик.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Роль художника и виды профессиональной деятельности художника в современном театре.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Условность и метафора в театральной постановке как образная и авторская интерпретация реальности.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Художественная фотография.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Рождение фотографии как технологическая революция запечатления реальности. Искусство и технология. История фотографии: от дагеротипа до компьютерных технологий.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Современные возможности художественной обработки цифровой фотографии.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Картина мира и «Родиноведение» в фотографиях С.М. Прокудина-Горского. Сохранённая история и роль его фотографий в современной отечественной культуре.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Композиция кадра, ракурс, плановость, графический ритм.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Умения наблюдать и выявлять выразительность и красоту окружающей жизни с помощью фотографии.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Фотопейзаж в творчестве профессиональных фотографов. 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Образные возможности чёрно-белой и цветной фотографии.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Роль тональных контрастов и роль цвета в эмоционально-образном восприятии пейзажа.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Роль освещения в портретном образе. Фотография постановочная и документальная.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«Работать для жизни…» – фотографии Александра Родченко, их значение и влияние на стиль эпохи.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Коллаж как жанр художественного творчества с помощью различных компьютерных программ.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Художественная фотография как авторское видение мира, как образ времени и влияние фотообраза на жизнь людей.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Изображение и искусство кино.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Ожившее изображение. История кино и его эволюция как искусства.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Монтаж композиционно построенных кадров – основа языка киноискусства.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r w:rsidRPr="005A2856">
        <w:rPr>
          <w:rFonts w:ascii="Times New Roman" w:hAnsi="Times New Roman"/>
          <w:color w:val="000000"/>
          <w:sz w:val="28"/>
        </w:rPr>
        <w:lastRenderedPageBreak/>
        <w:t>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Использование электронно-цифровых технологий в современном игровом кинематографе.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Этапы создания анимационного фильма. Требования и критерии художественности.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Изобразительное искусство на телевидении.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Искусство и технология. Создатель телевидения – русский инженер Владимир Козьмич Зворыкин.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Школьное телевидение и студия мультимедиа. Построение видеоряда и художественного оформления.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Художнические роли каждого человека в реальной бытийной жизни.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Роль искусства в жизни общества и его влияние на жизнь каждого человека.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​</w:t>
      </w:r>
    </w:p>
    <w:p w:rsidR="00CB36B5" w:rsidRPr="005A2856" w:rsidRDefault="00CB36B5">
      <w:pPr>
        <w:sectPr w:rsidR="00CB36B5" w:rsidRPr="005A2856">
          <w:pgSz w:w="11906" w:h="16383"/>
          <w:pgMar w:top="1134" w:right="850" w:bottom="1134" w:left="1701" w:header="720" w:footer="720" w:gutter="0"/>
          <w:cols w:space="720"/>
        </w:sectPr>
      </w:pPr>
    </w:p>
    <w:p w:rsidR="00CB36B5" w:rsidRPr="005A2856" w:rsidRDefault="00DC556D">
      <w:pPr>
        <w:spacing w:after="0" w:line="264" w:lineRule="auto"/>
        <w:ind w:left="120"/>
        <w:jc w:val="both"/>
      </w:pPr>
      <w:bookmarkStart w:id="6" w:name="block-13041610"/>
      <w:bookmarkEnd w:id="3"/>
      <w:r w:rsidRPr="005A2856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left="12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:rsidR="00CB36B5" w:rsidRPr="005A2856" w:rsidRDefault="00CB36B5">
      <w:pPr>
        <w:spacing w:after="0" w:line="264" w:lineRule="auto"/>
        <w:ind w:firstLine="600"/>
        <w:jc w:val="both"/>
      </w:pPr>
      <w:bookmarkStart w:id="7" w:name="_Toc124264881"/>
      <w:bookmarkEnd w:id="7"/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​</w:t>
      </w:r>
      <w:r w:rsidRPr="005A2856">
        <w:rPr>
          <w:rFonts w:ascii="Times New Roman" w:hAnsi="Times New Roman"/>
          <w:b/>
          <w:color w:val="000000"/>
          <w:sz w:val="28"/>
        </w:rPr>
        <w:t>1)</w:t>
      </w:r>
      <w:r w:rsidRPr="005A2856">
        <w:rPr>
          <w:rFonts w:ascii="Times New Roman" w:hAnsi="Times New Roman"/>
          <w:color w:val="000000"/>
          <w:sz w:val="28"/>
        </w:rPr>
        <w:t xml:space="preserve"> </w:t>
      </w:r>
      <w:r w:rsidRPr="005A2856">
        <w:rPr>
          <w:rFonts w:ascii="Times New Roman" w:hAnsi="Times New Roman"/>
          <w:b/>
          <w:color w:val="000000"/>
          <w:sz w:val="28"/>
        </w:rPr>
        <w:t>Патриотическое воспитание.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>2)</w:t>
      </w:r>
      <w:r w:rsidRPr="005A2856">
        <w:rPr>
          <w:rFonts w:ascii="Times New Roman" w:hAnsi="Times New Roman"/>
          <w:color w:val="000000"/>
          <w:sz w:val="28"/>
        </w:rPr>
        <w:t xml:space="preserve"> </w:t>
      </w:r>
      <w:r w:rsidRPr="005A2856">
        <w:rPr>
          <w:rFonts w:ascii="Times New Roman" w:hAnsi="Times New Roman"/>
          <w:b/>
          <w:color w:val="000000"/>
          <w:sz w:val="28"/>
        </w:rPr>
        <w:t>Гражданское воспитание.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5A2856">
        <w:rPr>
          <w:rFonts w:ascii="Times New Roman" w:hAnsi="Times New Roman"/>
          <w:color w:val="000000"/>
          <w:sz w:val="28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>3)</w:t>
      </w:r>
      <w:r w:rsidRPr="005A2856">
        <w:rPr>
          <w:rFonts w:ascii="Times New Roman" w:hAnsi="Times New Roman"/>
          <w:color w:val="000000"/>
          <w:sz w:val="28"/>
        </w:rPr>
        <w:t xml:space="preserve"> </w:t>
      </w:r>
      <w:r w:rsidRPr="005A2856">
        <w:rPr>
          <w:rFonts w:ascii="Times New Roman" w:hAnsi="Times New Roman"/>
          <w:b/>
          <w:color w:val="000000"/>
          <w:sz w:val="28"/>
        </w:rPr>
        <w:t>Духовно-нравственное воспитание.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>4)</w:t>
      </w:r>
      <w:r w:rsidRPr="005A2856">
        <w:rPr>
          <w:rFonts w:ascii="Times New Roman" w:hAnsi="Times New Roman"/>
          <w:color w:val="000000"/>
          <w:sz w:val="28"/>
        </w:rPr>
        <w:t xml:space="preserve"> </w:t>
      </w:r>
      <w:r w:rsidRPr="005A2856">
        <w:rPr>
          <w:rFonts w:ascii="Times New Roman" w:hAnsi="Times New Roman"/>
          <w:b/>
          <w:color w:val="000000"/>
          <w:sz w:val="28"/>
        </w:rPr>
        <w:t>Эстетическое воспитание.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Эстетическое (от греч. </w:t>
      </w:r>
      <w:r>
        <w:rPr>
          <w:rFonts w:ascii="Times New Roman" w:hAnsi="Times New Roman"/>
          <w:color w:val="000000"/>
          <w:sz w:val="28"/>
        </w:rPr>
        <w:t>aisthetikos</w:t>
      </w:r>
      <w:r w:rsidRPr="005A2856">
        <w:rPr>
          <w:rFonts w:ascii="Times New Roman" w:hAnsi="Times New Roman"/>
          <w:color w:val="000000"/>
          <w:sz w:val="28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>5)</w:t>
      </w:r>
      <w:r w:rsidRPr="005A2856">
        <w:rPr>
          <w:rFonts w:ascii="Times New Roman" w:hAnsi="Times New Roman"/>
          <w:color w:val="000000"/>
          <w:sz w:val="28"/>
        </w:rPr>
        <w:t xml:space="preserve"> </w:t>
      </w:r>
      <w:r w:rsidRPr="005A2856">
        <w:rPr>
          <w:rFonts w:ascii="Times New Roman" w:hAnsi="Times New Roman"/>
          <w:b/>
          <w:color w:val="000000"/>
          <w:sz w:val="28"/>
        </w:rPr>
        <w:t>Ценности познавательной деятельности.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>6)</w:t>
      </w:r>
      <w:r w:rsidRPr="005A2856">
        <w:rPr>
          <w:rFonts w:ascii="Times New Roman" w:hAnsi="Times New Roman"/>
          <w:color w:val="000000"/>
          <w:sz w:val="28"/>
        </w:rPr>
        <w:t xml:space="preserve"> </w:t>
      </w:r>
      <w:r w:rsidRPr="005A2856">
        <w:rPr>
          <w:rFonts w:ascii="Times New Roman" w:hAnsi="Times New Roman"/>
          <w:b/>
          <w:color w:val="000000"/>
          <w:sz w:val="28"/>
        </w:rPr>
        <w:t>Экологическое воспитание.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>7)</w:t>
      </w:r>
      <w:r w:rsidRPr="005A2856">
        <w:rPr>
          <w:rFonts w:ascii="Times New Roman" w:hAnsi="Times New Roman"/>
          <w:color w:val="000000"/>
          <w:sz w:val="28"/>
        </w:rPr>
        <w:t xml:space="preserve"> </w:t>
      </w:r>
      <w:r w:rsidRPr="005A2856">
        <w:rPr>
          <w:rFonts w:ascii="Times New Roman" w:hAnsi="Times New Roman"/>
          <w:b/>
          <w:color w:val="000000"/>
          <w:sz w:val="28"/>
        </w:rPr>
        <w:t>Трудовое воспитание.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>8)</w:t>
      </w:r>
      <w:r w:rsidRPr="005A2856">
        <w:rPr>
          <w:rFonts w:ascii="Times New Roman" w:hAnsi="Times New Roman"/>
          <w:color w:val="000000"/>
          <w:sz w:val="28"/>
        </w:rPr>
        <w:t xml:space="preserve"> </w:t>
      </w:r>
      <w:r w:rsidRPr="005A2856">
        <w:rPr>
          <w:rFonts w:ascii="Times New Roman" w:hAnsi="Times New Roman"/>
          <w:b/>
          <w:color w:val="000000"/>
          <w:sz w:val="28"/>
        </w:rPr>
        <w:t>Воспитывающая предметно-эстетическая среда.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CB36B5" w:rsidRPr="005A2856" w:rsidRDefault="00DC556D">
      <w:pPr>
        <w:spacing w:after="0"/>
        <w:ind w:left="120"/>
      </w:pPr>
      <w:r w:rsidRPr="005A2856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5A2856">
        <w:rPr>
          <w:rFonts w:ascii="Times New Roman" w:hAnsi="Times New Roman"/>
          <w:color w:val="000000"/>
          <w:sz w:val="28"/>
        </w:rPr>
        <w:t xml:space="preserve"> 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left="12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5A2856">
        <w:rPr>
          <w:rFonts w:ascii="Times New Roman" w:hAnsi="Times New Roman"/>
          <w:color w:val="000000"/>
          <w:sz w:val="28"/>
        </w:rPr>
        <w:t xml:space="preserve"> 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CB36B5" w:rsidRPr="005A2856" w:rsidRDefault="00DC556D">
      <w:pPr>
        <w:numPr>
          <w:ilvl w:val="0"/>
          <w:numId w:val="1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сравнивать предметные и пространственные объекты по заданным основаниям;</w:t>
      </w:r>
    </w:p>
    <w:p w:rsidR="00CB36B5" w:rsidRDefault="00DC556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CB36B5" w:rsidRPr="005A2856" w:rsidRDefault="00DC556D">
      <w:pPr>
        <w:numPr>
          <w:ilvl w:val="0"/>
          <w:numId w:val="1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выявлять положение предметной формы в пространстве;</w:t>
      </w:r>
    </w:p>
    <w:p w:rsidR="00CB36B5" w:rsidRDefault="00DC556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CB36B5" w:rsidRPr="005A2856" w:rsidRDefault="00DC556D">
      <w:pPr>
        <w:numPr>
          <w:ilvl w:val="0"/>
          <w:numId w:val="1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анализировать структуру предмета, конструкции, пространства, зрительного образа;</w:t>
      </w:r>
    </w:p>
    <w:p w:rsidR="00CB36B5" w:rsidRDefault="00DC556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предметно-пространственные явления;</w:t>
      </w:r>
    </w:p>
    <w:p w:rsidR="00CB36B5" w:rsidRPr="005A2856" w:rsidRDefault="00DC556D">
      <w:pPr>
        <w:numPr>
          <w:ilvl w:val="0"/>
          <w:numId w:val="1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сопоставлять пропорциональное соотношение частей внутри целого и предметов между собой;</w:t>
      </w:r>
    </w:p>
    <w:p w:rsidR="00CB36B5" w:rsidRPr="005A2856" w:rsidRDefault="00DC556D">
      <w:pPr>
        <w:numPr>
          <w:ilvl w:val="0"/>
          <w:numId w:val="1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абстрагировать образ реальности в построении плоской или пространственной композиции.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CB36B5" w:rsidRPr="005A2856" w:rsidRDefault="00DC556D">
      <w:pPr>
        <w:numPr>
          <w:ilvl w:val="0"/>
          <w:numId w:val="2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явлений художественной культуры;</w:t>
      </w:r>
    </w:p>
    <w:p w:rsidR="00CB36B5" w:rsidRPr="005A2856" w:rsidRDefault="00DC556D">
      <w:pPr>
        <w:numPr>
          <w:ilvl w:val="0"/>
          <w:numId w:val="2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CB36B5" w:rsidRPr="005A2856" w:rsidRDefault="00DC556D">
      <w:pPr>
        <w:numPr>
          <w:ilvl w:val="0"/>
          <w:numId w:val="2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CB36B5" w:rsidRPr="005A2856" w:rsidRDefault="00DC556D">
      <w:pPr>
        <w:numPr>
          <w:ilvl w:val="0"/>
          <w:numId w:val="2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познания;</w:t>
      </w:r>
    </w:p>
    <w:p w:rsidR="00CB36B5" w:rsidRPr="005A2856" w:rsidRDefault="00DC556D">
      <w:pPr>
        <w:numPr>
          <w:ilvl w:val="0"/>
          <w:numId w:val="2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вести исследовательскую работу по сбору информационного материала по установленной или выбранной теме;</w:t>
      </w:r>
    </w:p>
    <w:p w:rsidR="00CB36B5" w:rsidRPr="005A2856" w:rsidRDefault="00DC556D">
      <w:pPr>
        <w:numPr>
          <w:ilvl w:val="0"/>
          <w:numId w:val="2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CB36B5" w:rsidRPr="005A2856" w:rsidRDefault="00DC556D">
      <w:pPr>
        <w:numPr>
          <w:ilvl w:val="0"/>
          <w:numId w:val="3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CB36B5" w:rsidRDefault="00DC556D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CB36B5" w:rsidRPr="005A2856" w:rsidRDefault="00DC556D">
      <w:pPr>
        <w:numPr>
          <w:ilvl w:val="0"/>
          <w:numId w:val="3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уметь работать с электронными учебными пособиями и учебниками;</w:t>
      </w:r>
    </w:p>
    <w:p w:rsidR="00CB36B5" w:rsidRPr="005A2856" w:rsidRDefault="00DC556D">
      <w:pPr>
        <w:numPr>
          <w:ilvl w:val="0"/>
          <w:numId w:val="3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CB36B5" w:rsidRPr="005A2856" w:rsidRDefault="00DC556D">
      <w:pPr>
        <w:numPr>
          <w:ilvl w:val="0"/>
          <w:numId w:val="3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CB36B5" w:rsidRPr="005A2856" w:rsidRDefault="00DC556D">
      <w:pPr>
        <w:spacing w:after="0" w:line="264" w:lineRule="auto"/>
        <w:ind w:left="12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CB36B5" w:rsidRPr="005A2856" w:rsidRDefault="00CB36B5">
      <w:pPr>
        <w:spacing w:after="0"/>
        <w:ind w:left="120"/>
      </w:pPr>
    </w:p>
    <w:p w:rsidR="00CB36B5" w:rsidRPr="005A2856" w:rsidRDefault="00DC556D">
      <w:pPr>
        <w:numPr>
          <w:ilvl w:val="0"/>
          <w:numId w:val="4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CB36B5" w:rsidRPr="005A2856" w:rsidRDefault="00DC556D">
      <w:pPr>
        <w:numPr>
          <w:ilvl w:val="0"/>
          <w:numId w:val="4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:rsidR="00CB36B5" w:rsidRPr="005A2856" w:rsidRDefault="00DC556D">
      <w:pPr>
        <w:numPr>
          <w:ilvl w:val="0"/>
          <w:numId w:val="4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CB36B5" w:rsidRPr="005A2856" w:rsidRDefault="00DC556D">
      <w:pPr>
        <w:numPr>
          <w:ilvl w:val="0"/>
          <w:numId w:val="4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CB36B5" w:rsidRPr="005A2856" w:rsidRDefault="00DC556D">
      <w:pPr>
        <w:numPr>
          <w:ilvl w:val="0"/>
          <w:numId w:val="4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CB36B5" w:rsidRPr="005A2856" w:rsidRDefault="00CB36B5">
      <w:pPr>
        <w:spacing w:after="0"/>
        <w:ind w:left="120"/>
      </w:pP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​</w:t>
      </w:r>
    </w:p>
    <w:p w:rsidR="00CB36B5" w:rsidRPr="005A2856" w:rsidRDefault="00DC556D">
      <w:pPr>
        <w:spacing w:after="0" w:line="264" w:lineRule="auto"/>
        <w:ind w:left="12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CB36B5" w:rsidRPr="005A2856" w:rsidRDefault="00DC556D">
      <w:pPr>
        <w:numPr>
          <w:ilvl w:val="0"/>
          <w:numId w:val="5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CB36B5" w:rsidRPr="005A2856" w:rsidRDefault="00DC556D">
      <w:pPr>
        <w:numPr>
          <w:ilvl w:val="0"/>
          <w:numId w:val="5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5A2856">
        <w:rPr>
          <w:rFonts w:ascii="Times New Roman" w:hAnsi="Times New Roman"/>
          <w:color w:val="000000"/>
          <w:sz w:val="28"/>
        </w:rPr>
        <w:lastRenderedPageBreak/>
        <w:t>способы решения учебных, познавательных, художественно-творческих задач;</w:t>
      </w:r>
    </w:p>
    <w:p w:rsidR="00CB36B5" w:rsidRPr="005A2856" w:rsidRDefault="00DC556D">
      <w:pPr>
        <w:numPr>
          <w:ilvl w:val="0"/>
          <w:numId w:val="5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CB36B5" w:rsidRPr="005A2856" w:rsidRDefault="00DC556D">
      <w:pPr>
        <w:numPr>
          <w:ilvl w:val="0"/>
          <w:numId w:val="6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CB36B5" w:rsidRPr="005A2856" w:rsidRDefault="00DC556D">
      <w:pPr>
        <w:numPr>
          <w:ilvl w:val="0"/>
          <w:numId w:val="6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владеть основами самоконтроля, рефлексии, самооценки на основе соответствующих целям критериев.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CB36B5" w:rsidRPr="005A2856" w:rsidRDefault="00DC556D">
      <w:pPr>
        <w:numPr>
          <w:ilvl w:val="0"/>
          <w:numId w:val="7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эмоциями, стремиться к пониманию эмоций других;</w:t>
      </w:r>
    </w:p>
    <w:p w:rsidR="00CB36B5" w:rsidRPr="005A2856" w:rsidRDefault="00DC556D">
      <w:pPr>
        <w:numPr>
          <w:ilvl w:val="0"/>
          <w:numId w:val="7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CB36B5" w:rsidRPr="005A2856" w:rsidRDefault="00DC556D">
      <w:pPr>
        <w:numPr>
          <w:ilvl w:val="0"/>
          <w:numId w:val="7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CB36B5" w:rsidRPr="005A2856" w:rsidRDefault="00DC556D">
      <w:pPr>
        <w:numPr>
          <w:ilvl w:val="0"/>
          <w:numId w:val="7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:rsidR="00CB36B5" w:rsidRPr="005A2856" w:rsidRDefault="00DC556D">
      <w:pPr>
        <w:numPr>
          <w:ilvl w:val="0"/>
          <w:numId w:val="7"/>
        </w:numPr>
        <w:spacing w:after="0" w:line="264" w:lineRule="auto"/>
        <w:jc w:val="both"/>
      </w:pPr>
      <w:r w:rsidRPr="005A2856">
        <w:rPr>
          <w:rFonts w:ascii="Times New Roman" w:hAnsi="Times New Roman"/>
          <w:color w:val="000000"/>
          <w:sz w:val="28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CB36B5" w:rsidRPr="005A2856" w:rsidRDefault="00CB36B5">
      <w:pPr>
        <w:spacing w:after="0"/>
        <w:ind w:left="120"/>
      </w:pPr>
      <w:bookmarkStart w:id="8" w:name="_Toc124264882"/>
      <w:bookmarkEnd w:id="8"/>
    </w:p>
    <w:p w:rsidR="00CB36B5" w:rsidRPr="005A2856" w:rsidRDefault="00CB36B5">
      <w:pPr>
        <w:spacing w:after="0"/>
        <w:ind w:left="120"/>
      </w:pPr>
    </w:p>
    <w:p w:rsidR="00CB36B5" w:rsidRPr="005A2856" w:rsidRDefault="00DC556D">
      <w:pPr>
        <w:spacing w:after="0"/>
        <w:ind w:left="120"/>
      </w:pPr>
      <w:r w:rsidRPr="005A2856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CB36B5" w:rsidRPr="005A2856" w:rsidRDefault="00CB36B5">
      <w:pPr>
        <w:spacing w:after="0"/>
        <w:ind w:left="120"/>
      </w:pPr>
    </w:p>
    <w:p w:rsidR="00CB36B5" w:rsidRPr="005A2856" w:rsidRDefault="00DC556D">
      <w:pPr>
        <w:spacing w:after="0" w:line="264" w:lineRule="auto"/>
        <w:ind w:left="12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5A2856">
        <w:rPr>
          <w:rFonts w:ascii="Times New Roman" w:hAnsi="Times New Roman"/>
          <w:b/>
          <w:color w:val="000000"/>
          <w:sz w:val="28"/>
        </w:rPr>
        <w:t>в 5 классе</w:t>
      </w:r>
      <w:r w:rsidRPr="005A2856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CB36B5" w:rsidRPr="005A2856" w:rsidRDefault="00DC556D">
      <w:pPr>
        <w:spacing w:after="0" w:line="264" w:lineRule="auto"/>
        <w:ind w:left="12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>Модуль № 1 «Декоративно-прикладное и народное искусство»: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5A2856">
        <w:rPr>
          <w:rFonts w:ascii="Times New Roman" w:hAnsi="Times New Roman"/>
          <w:color w:val="000000"/>
          <w:sz w:val="28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характеризовать коммуникативные, познавательные и культовые функции декоративно-прикладного искусства;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практический опыт изображения характерных традиционных предметов крестьянского быта;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объяснять значение народных промыслов и традиций художественного ремесла в современной жизни;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рассказывать о происхождении народных художественных промыслов, о соотношении ремесла и искусства;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называть характерные черты орнаментов и изделий ряда отечественных народных художественных промыслов;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характеризовать древние образы народного искусства в произведениях современных народных промыслов;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различать изделия народных художественных промыслов по материалу изготовления и технике декора;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объяснять связь между материалом, формой и техникой декора в произведениях народных промыслов;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left="12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5A2856">
        <w:rPr>
          <w:rFonts w:ascii="Times New Roman" w:hAnsi="Times New Roman"/>
          <w:b/>
          <w:color w:val="000000"/>
          <w:sz w:val="28"/>
        </w:rPr>
        <w:t>6 классе</w:t>
      </w:r>
      <w:r w:rsidRPr="005A2856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CB36B5" w:rsidRPr="005A2856" w:rsidRDefault="00DC556D">
      <w:pPr>
        <w:spacing w:after="0" w:line="264" w:lineRule="auto"/>
        <w:ind w:left="12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>Модуль № 2 «Живопись, графика, скульптура»: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объяснять причины деления пространственных искусств на виды;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 основные виды живописи, графики и скульптуры, объяснять их назначение в жизни людей.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Язык изобразительного искусства и его выразительные средства: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различать и характеризовать традиционные художественные материалы для графики, живописи, скульптуры;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 различных художественных техниках в использовании художественных материалов;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понимать роль рисунка как основы изобразительной деятельности;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опыт учебного рисунка – светотеневого изображения объёмных форм;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понимать содержание понятий «тон», «тональные отношения» и иметь опыт их визуального анализа;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опыт линейного рисунка, понимать выразительные возможности линии;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Жанры изобразительного искусства: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объяснять понятие «жанры в изобразительном искусстве», перечислять жанры;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объяснять разницу между предметом изображения, сюжетом и содержанием произведения искусства.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Натюрморт: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иметь опыт создания графического натюрморта;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опыт создания натюрморта средствами живописи.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Портрет: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начальный опыт лепки головы человека;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опыт графического портретного изображения как нового для себя видения индивидуальности человека;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уметь характеризовать роль освещения как выразительного средства при создании художественного образа;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 жанре портрета в искусстве ХХ в. – западном и отечественном.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Пейзаж: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знать правила построения линейной перспективы и уметь применять их в рисунке;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 правила воздушной перспективы и уметь их применять на практике;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 морских пейзажах И. Айвазовского;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опыт живописного изображения различных активно выраженных состояний природы;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опыт пейзажных зарисовок, графического изображения природы по памяти и представлению;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опыт изображения городского пейзажа – по памяти или представлению;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понимать и объяснять роль культурного наследия в городском пространстве, задачи его охраны и сохранения.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Бытовой жанр: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осознавать многообразие форм организации бытовой жизни и одновременно единство мира людей;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опыт изображения бытовой жизни разных народов в контексте традиций их искусства;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Исторический жанр: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 развитии исторического жанра в творчестве отечественных художников ХХ в.;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узнавать и называть авторов таких произведений, как «Давид» Микеланджело, «Весна» С. Боттичелли;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Библейские темы в изобразительном искусстве: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 о картинах на библейские темы в истории русского искусства;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 смысловом различии между иконой и картиной на библейские темы;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знания о русской иконописи, о великих русских иконописцах: Андрее Рублёве, Феофане Греке, Дионисии;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рассуждать о месте и значении изобразительного искусства в культуре, в жизни общества, в жизни человека.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left="12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5A2856">
        <w:rPr>
          <w:rFonts w:ascii="Times New Roman" w:hAnsi="Times New Roman"/>
          <w:b/>
          <w:color w:val="000000"/>
          <w:sz w:val="28"/>
        </w:rPr>
        <w:t>7 классе</w:t>
      </w:r>
      <w:r w:rsidRPr="005A2856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CB36B5" w:rsidRPr="005A2856" w:rsidRDefault="00DC556D">
      <w:pPr>
        <w:spacing w:after="0" w:line="264" w:lineRule="auto"/>
        <w:ind w:left="12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>Модуль № 3 «Архитектура и дизайн»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рассуждать о влиянии предметно-пространственной среды на чувства, установки и поведение человека;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Графический дизайн: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объяснять понятие формальной композиции и её значение как основы языка конструктивных искусств;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объяснять основные средства – требования к композиции;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уметь перечислять и объяснять основные типы формальной композиции;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составлять различные формальные композиции на плоскости в зависимости от поставленных задач;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выделять при творческом построении композиции листа композиционную доминанту;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составлять формальные композиции на выражение в них движения и статики;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осваивать навыки вариативности в ритмической организации листа;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объяснять роль цвета в конструктивных искусствах;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различать технологию использования цвета в живописи и в конструктивных искусствах;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объяснять выражение «цветовой образ»;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применять цвет в графических композициях как акцент или доминанту, объединённые одним стилем;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применять печатное слово, типографскую строку в качестве элементов графической композиции;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 xml:space="preserve">Социальное значение дизайна и архитектуры как среды жизни человека: 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уметь выполнять построение макета пространственно-объёмной композиции по его чертежу;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CB36B5" w:rsidRPr="005A2856" w:rsidRDefault="00CB36B5">
      <w:pPr>
        <w:spacing w:after="0" w:line="264" w:lineRule="auto"/>
        <w:ind w:left="120"/>
        <w:jc w:val="both"/>
      </w:pPr>
    </w:p>
    <w:p w:rsidR="00CB36B5" w:rsidRPr="005A2856" w:rsidRDefault="00DC556D">
      <w:pPr>
        <w:spacing w:after="0" w:line="264" w:lineRule="auto"/>
        <w:ind w:left="120"/>
        <w:jc w:val="both"/>
      </w:pPr>
      <w:r w:rsidRPr="005A2856">
        <w:rPr>
          <w:rFonts w:ascii="Times New Roman" w:hAnsi="Times New Roman"/>
          <w:color w:val="000000"/>
          <w:sz w:val="28"/>
        </w:rPr>
        <w:t xml:space="preserve">По результатам реализации </w:t>
      </w:r>
      <w:r w:rsidRPr="005A2856">
        <w:rPr>
          <w:rFonts w:ascii="Times New Roman" w:hAnsi="Times New Roman"/>
          <w:b/>
          <w:color w:val="000000"/>
          <w:sz w:val="28"/>
        </w:rPr>
        <w:t>вариативного модуля</w:t>
      </w:r>
      <w:r w:rsidRPr="005A2856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CB36B5" w:rsidRPr="005A2856" w:rsidRDefault="00DC556D">
      <w:pPr>
        <w:spacing w:after="0" w:line="264" w:lineRule="auto"/>
        <w:ind w:left="12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понимать и характеризовать роль визуального образа в синтетических искусствах;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Художник и искусство театра: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об истории развития театра и жанровом многообразии театральных представлений;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 о роли художника и видах профессиональной художнической деятельности в современном театре;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 сценографии и символическом характере сценического образа;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практический навык игрового одушевления куклы из простых бытовых предметов;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Художественная фотография: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уметь объяснять понятия «длительность экспозиции», «выдержка», «диафрагма»;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уметь объяснять значение фотографий «Родиноведения» С.М. Прокудина-Горского для современных представлений об истории жизни в нашей стране;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различать и характеризовать различные жанры художественной фотографии;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объяснять роль света как художественного средства в искусстве фотографии;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понимать значение репортажного жанра, роли журналистов-фотографов в истории ХХ в. и современном мире;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 фототворчестве А. Родченко, о том,как его фотографии выражают образ эпохи, его авторскую позицию, и о влиянии его фотографий на стиль эпохи;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навыки компьютерной обработки и преобразования фотографий.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Изображение и искусство кино: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об этапах в истории кино и его эволюции как искусства;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об экранных искусствах как монтаже композиционно построенных кадров;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объяснять роль видео в современной бытовой культуре;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навык критического осмысления качества снятых роликов;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опыт совместной творческой коллективной работы по созданию анимационного фильма.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Изобразительное искусство на телевидении: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знать о создателе телевидения – русском инженере Владимире Зворыкине;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осознавать роль телевидения в превращении мира в единое информационное пространство;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иметь представление о многих направлениях деятельности и профессиях художника на телевидении;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применять полученные знания и опыт творчества в работе школьного телевидения и студии мультимедиа;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понимать образовательные задачи зрительской культуры и необходимость зрительских умений;</w:t>
      </w:r>
    </w:p>
    <w:p w:rsidR="00CB36B5" w:rsidRPr="005A2856" w:rsidRDefault="00DC556D">
      <w:pPr>
        <w:spacing w:after="0" w:line="264" w:lineRule="auto"/>
        <w:ind w:firstLine="600"/>
        <w:jc w:val="both"/>
      </w:pPr>
      <w:r w:rsidRPr="005A2856">
        <w:rPr>
          <w:rFonts w:ascii="Times New Roman" w:hAnsi="Times New Roman"/>
          <w:color w:val="000000"/>
          <w:sz w:val="28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CB36B5" w:rsidRPr="005A2856" w:rsidRDefault="00DC556D">
      <w:pPr>
        <w:spacing w:after="0" w:line="264" w:lineRule="auto"/>
        <w:ind w:left="120"/>
        <w:jc w:val="both"/>
      </w:pPr>
      <w:r w:rsidRPr="005A2856">
        <w:rPr>
          <w:rFonts w:ascii="Times New Roman" w:hAnsi="Times New Roman"/>
          <w:b/>
          <w:color w:val="000000"/>
          <w:sz w:val="28"/>
        </w:rPr>
        <w:t>​</w:t>
      </w:r>
    </w:p>
    <w:p w:rsidR="00CB36B5" w:rsidRPr="005A2856" w:rsidRDefault="00CB36B5">
      <w:pPr>
        <w:sectPr w:rsidR="00CB36B5" w:rsidRPr="005A2856">
          <w:pgSz w:w="11906" w:h="16383"/>
          <w:pgMar w:top="1134" w:right="850" w:bottom="1134" w:left="1701" w:header="720" w:footer="720" w:gutter="0"/>
          <w:cols w:space="720"/>
        </w:sectPr>
      </w:pPr>
    </w:p>
    <w:p w:rsidR="00CB36B5" w:rsidRPr="005A2856" w:rsidRDefault="00DC556D">
      <w:pPr>
        <w:spacing w:after="0"/>
        <w:ind w:left="120"/>
      </w:pPr>
      <w:bookmarkStart w:id="9" w:name="block-13041604"/>
      <w:bookmarkEnd w:id="6"/>
      <w:r w:rsidRPr="005A2856"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B36B5" w:rsidRPr="005A2856" w:rsidRDefault="00DC556D">
      <w:pPr>
        <w:spacing w:after="0"/>
        <w:ind w:left="120"/>
      </w:pPr>
      <w:r w:rsidRPr="005A2856">
        <w:rPr>
          <w:rFonts w:ascii="Times New Roman" w:hAnsi="Times New Roman"/>
          <w:b/>
          <w:color w:val="000000"/>
          <w:sz w:val="28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5A285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36B5" w:rsidRDefault="00CB36B5">
            <w:pPr>
              <w:spacing w:after="0"/>
              <w:ind w:left="135"/>
            </w:pPr>
          </w:p>
        </w:tc>
      </w:tr>
      <w:tr w:rsidR="005A28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36B5" w:rsidRDefault="00CB36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36B5" w:rsidRDefault="00CB36B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36B5" w:rsidRDefault="00CB36B5"/>
        </w:tc>
      </w:tr>
      <w:tr w:rsidR="005A2856" w:rsidRPr="005A28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Российская электронная школа (</w:t>
            </w:r>
            <w:r>
              <w:rPr>
                <w:rFonts w:ascii="Times New Roman" w:hAnsi="Times New Roman"/>
                <w:color w:val="000000"/>
                <w:sz w:val="24"/>
              </w:rPr>
              <w:t>resh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edu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5A2856" w:rsidRPr="005A28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Российская электронная школа (</w:t>
            </w:r>
            <w:r>
              <w:rPr>
                <w:rFonts w:ascii="Times New Roman" w:hAnsi="Times New Roman"/>
                <w:color w:val="000000"/>
                <w:sz w:val="24"/>
              </w:rPr>
              <w:t>resh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edu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5A2856" w:rsidRPr="005A28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Российская электронная школа (</w:t>
            </w:r>
            <w:r>
              <w:rPr>
                <w:rFonts w:ascii="Times New Roman" w:hAnsi="Times New Roman"/>
                <w:color w:val="000000"/>
                <w:sz w:val="24"/>
              </w:rPr>
              <w:t>resh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edu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5A2856" w:rsidRPr="005A28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Российская электронная школа (</w:t>
            </w:r>
            <w:r>
              <w:rPr>
                <w:rFonts w:ascii="Times New Roman" w:hAnsi="Times New Roman"/>
                <w:color w:val="000000"/>
                <w:sz w:val="24"/>
              </w:rPr>
              <w:t>resh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edu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5A2856" w:rsidRPr="005A28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Российская электронная школа (</w:t>
            </w:r>
            <w:r>
              <w:rPr>
                <w:rFonts w:ascii="Times New Roman" w:hAnsi="Times New Roman"/>
                <w:color w:val="000000"/>
                <w:sz w:val="24"/>
              </w:rPr>
              <w:t>resh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edu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5A28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36B5" w:rsidRDefault="00CB36B5"/>
        </w:tc>
      </w:tr>
    </w:tbl>
    <w:p w:rsidR="00CB36B5" w:rsidRDefault="00CB36B5">
      <w:pPr>
        <w:sectPr w:rsidR="00CB36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36B5" w:rsidRPr="005A2856" w:rsidRDefault="00DC556D">
      <w:pPr>
        <w:spacing w:after="0"/>
        <w:ind w:left="120"/>
      </w:pPr>
      <w:r w:rsidRPr="005A2856">
        <w:rPr>
          <w:rFonts w:ascii="Times New Roman" w:hAnsi="Times New Roman"/>
          <w:b/>
          <w:color w:val="000000"/>
          <w:sz w:val="28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5A2856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36B5" w:rsidRDefault="00CB36B5">
            <w:pPr>
              <w:spacing w:after="0"/>
              <w:ind w:left="135"/>
            </w:pPr>
          </w:p>
        </w:tc>
      </w:tr>
      <w:tr w:rsidR="005A28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36B5" w:rsidRDefault="00CB36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36B5" w:rsidRDefault="00CB36B5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36B5" w:rsidRDefault="00CB36B5"/>
        </w:tc>
      </w:tr>
      <w:tr w:rsidR="005A2856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5A2856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наших вещей. Натюрморт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5A2856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5A2856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Пространство и время в изобразительном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Пейзаж и тематическая картина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5A28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B36B5" w:rsidRDefault="00CB36B5"/>
        </w:tc>
      </w:tr>
    </w:tbl>
    <w:p w:rsidR="00CB36B5" w:rsidRDefault="00CB36B5">
      <w:pPr>
        <w:sectPr w:rsidR="00CB36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36B5" w:rsidRPr="005A2856" w:rsidRDefault="00DC556D">
      <w:pPr>
        <w:spacing w:after="0"/>
        <w:ind w:left="120"/>
      </w:pPr>
      <w:r w:rsidRPr="005A2856">
        <w:rPr>
          <w:rFonts w:ascii="Times New Roman" w:hAnsi="Times New Roman"/>
          <w:b/>
          <w:color w:val="000000"/>
          <w:sz w:val="28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5A2856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36B5" w:rsidRDefault="00CB36B5">
            <w:pPr>
              <w:spacing w:after="0"/>
              <w:ind w:left="135"/>
            </w:pPr>
          </w:p>
        </w:tc>
      </w:tr>
      <w:tr w:rsidR="005A28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36B5" w:rsidRDefault="00CB36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36B5" w:rsidRDefault="00CB36B5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36B5" w:rsidRDefault="00CB36B5"/>
        </w:tc>
      </w:tr>
      <w:tr w:rsidR="005A2856" w:rsidRPr="0070142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дизайн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B36B5" w:rsidRDefault="00CB36B5"/>
        </w:tc>
      </w:tr>
    </w:tbl>
    <w:p w:rsidR="00CB36B5" w:rsidRDefault="00CB36B5">
      <w:pPr>
        <w:sectPr w:rsidR="00CB36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36B5" w:rsidRDefault="00CB36B5">
      <w:pPr>
        <w:sectPr w:rsidR="00CB36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36B5" w:rsidRDefault="00DC556D">
      <w:pPr>
        <w:spacing w:after="0"/>
        <w:ind w:left="120"/>
      </w:pPr>
      <w:bookmarkStart w:id="10" w:name="block-13041605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B36B5" w:rsidRDefault="00DC55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20"/>
        <w:gridCol w:w="4360"/>
        <w:gridCol w:w="1265"/>
        <w:gridCol w:w="1841"/>
        <w:gridCol w:w="1910"/>
        <w:gridCol w:w="1423"/>
        <w:gridCol w:w="2221"/>
      </w:tblGrid>
      <w:tr w:rsidR="005A2856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36B5" w:rsidRDefault="00CB36B5">
            <w:pPr>
              <w:spacing w:after="0"/>
              <w:ind w:left="135"/>
            </w:pPr>
          </w:p>
        </w:tc>
      </w:tr>
      <w:tr w:rsidR="005A28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36B5" w:rsidRDefault="00CB36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36B5" w:rsidRDefault="00CB36B5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36B5" w:rsidRDefault="00CB36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36B5" w:rsidRDefault="00CB36B5"/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10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11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Убранство русской избы: выполняем фрагмент украшения избы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12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13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14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15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16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Народный праздничный костюм: 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>выполняем эскиз народного праздничного костюма северных или южных районов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17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Народный праздничный костюм (продолжение): выполняем орнаментализацию народного праздничного костюма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18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Народные праздничные обряды: проводим конкурсы, ролевые и интерактивные игры или квесты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19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20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21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Искусство Гжели: осваиваем приемы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22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Городецкая роспись: выполняем творческие работы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23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Золотая Хохлома: выполняем роспись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24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Искусство Жостова: выполняем аппликацию фрагмента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25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Искусство лаковой живописи (Федоскино, Палех, Мстера, Холуй): выполняем творческие работы по мотивам произведений лаковой 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>живописи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26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27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28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29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30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31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32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33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34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35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36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37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38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39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40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41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42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CB36B5" w:rsidRDefault="0070142F">
            <w:pPr>
              <w:spacing w:after="0"/>
              <w:ind w:left="135"/>
            </w:pPr>
            <w:hyperlink r:id="rId43">
              <w:r w:rsidR="00DC556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36B5" w:rsidRDefault="00CB36B5"/>
        </w:tc>
      </w:tr>
    </w:tbl>
    <w:p w:rsidR="00CB36B5" w:rsidRDefault="00CB36B5">
      <w:pPr>
        <w:sectPr w:rsidR="00CB36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36B5" w:rsidRDefault="00DC55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684"/>
        <w:gridCol w:w="2282"/>
        <w:gridCol w:w="942"/>
        <w:gridCol w:w="1832"/>
        <w:gridCol w:w="1900"/>
        <w:gridCol w:w="1416"/>
        <w:gridCol w:w="4984"/>
      </w:tblGrid>
      <w:tr w:rsidR="005A2856">
        <w:trPr>
          <w:trHeight w:val="144"/>
          <w:tblCellSpacing w:w="20" w:type="nil"/>
        </w:trPr>
        <w:tc>
          <w:tcPr>
            <w:tcW w:w="3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22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36B5" w:rsidRDefault="00CB36B5">
            <w:pPr>
              <w:spacing w:after="0"/>
              <w:ind w:left="135"/>
            </w:pPr>
          </w:p>
        </w:tc>
      </w:tr>
      <w:tr w:rsidR="005A28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36B5" w:rsidRDefault="00CB36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36B5" w:rsidRDefault="00CB36B5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36B5" w:rsidRDefault="00CB36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36B5" w:rsidRDefault="00CB36B5"/>
        </w:tc>
      </w:tr>
      <w:tr w:rsid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РЭШ</w:t>
            </w:r>
          </w:p>
        </w:tc>
      </w:tr>
      <w:tr w:rsidR="005A2856" w:rsidRP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>изображаем в графике разное настроение, или травы на ветру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Урок РЭШ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/78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77/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/277322/ Видео «Линия, ее выразительные возможности»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VxW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nobo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820</w:t>
              </w:r>
            </w:hyperlink>
          </w:p>
        </w:tc>
      </w:tr>
      <w:tr w:rsidR="005A2856" w:rsidRP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Пятно как средство выражения. Ритм пятен: рисуем природу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Урок РЭШ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/78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77/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/277322/ Видео «Пятно, его выразительные возможности»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ykWwRiA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GP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7_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RrHhYSI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Цвет. Основы цветоведения: рисуем волшебный мир цветной страны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DC556D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  <w:r w:rsidRPr="00EA2A9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49">
              <w:r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https://resh.edu.ru/subject/lesson/78</w:t>
              </w:r>
            </w:hyperlink>
            <w:r w:rsidRPr="00EA2A9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78/main/308915/</w:t>
            </w:r>
          </w:p>
        </w:tc>
      </w:tr>
      <w:tr w:rsid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Урок РЭШ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/78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78/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/308915/ Видео «Цвет.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Основы цветоведения»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https://youtu.be/_uS5NUdfQ2E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Объемные изображения в скульптуре: создаем образ 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>животного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Урок РЭШ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/78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79/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/308944/ Виртуальная экскурсия: Виртуальный тур по Главному зданию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ГМИИ им. А. С. Пушкина (2014 год)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https://www.virtual.arts</w:t>
              </w:r>
            </w:hyperlink>
          </w:p>
          <w:p w:rsidR="00CB36B5" w:rsidRDefault="00CB36B5">
            <w:pPr>
              <w:numPr>
                <w:ilvl w:val="0"/>
                <w:numId w:val="8"/>
              </w:numPr>
              <w:spacing w:after="0"/>
            </w:pPr>
          </w:p>
          <w:p w:rsidR="00CB36B5" w:rsidRPr="00EA2A9C" w:rsidRDefault="00DC556D">
            <w:pPr>
              <w:spacing w:after="0"/>
              <w:ind w:left="135"/>
              <w:rPr>
                <w:lang w:val="en-US"/>
              </w:rPr>
            </w:pPr>
            <w:r w:rsidRPr="00EA2A9C">
              <w:rPr>
                <w:rFonts w:ascii="Times New Roman" w:hAnsi="Times New Roman"/>
                <w:color w:val="000000"/>
                <w:sz w:val="24"/>
                <w:lang w:val="en-US"/>
              </w:rPr>
              <w:t>museum.ru/data/vtours/main/</w:t>
            </w:r>
          </w:p>
        </w:tc>
      </w:tr>
      <w:tr w:rsid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</w:pPr>
          </w:p>
        </w:tc>
      </w:tr>
      <w:tr w:rsidR="005A2856" w:rsidRP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Урок РЭШ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/78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81/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/277377/ Лекция «Что такое натюрморт»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rusmuseumvrm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data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event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/2021/08/</w:t>
            </w:r>
            <w:r>
              <w:rPr>
                <w:rFonts w:ascii="Times New Roman" w:hAnsi="Times New Roman"/>
                <w:color w:val="000000"/>
                <w:sz w:val="24"/>
              </w:rPr>
              <w:t>chto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_</w:t>
            </w:r>
            <w:r>
              <w:rPr>
                <w:rFonts w:ascii="Times New Roman" w:hAnsi="Times New Roman"/>
                <w:color w:val="000000"/>
                <w:sz w:val="24"/>
              </w:rPr>
              <w:t>takoe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_</w:t>
            </w:r>
            <w:r>
              <w:rPr>
                <w:rFonts w:ascii="Times New Roman" w:hAnsi="Times New Roman"/>
                <w:color w:val="000000"/>
                <w:sz w:val="24"/>
              </w:rPr>
              <w:t>natyurmort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ndex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php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Видео «Изображение объёмного предмета на плоскости»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Bsdzt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micVQ</w:t>
              </w:r>
            </w:hyperlink>
          </w:p>
        </w:tc>
      </w:tr>
      <w:tr w:rsidR="005A2856" w:rsidRP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Урок РЭШ (фрагмент)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/78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82/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/277401/</w:t>
            </w:r>
          </w:p>
        </w:tc>
      </w:tr>
      <w:tr w:rsid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Изображение объема на 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>плоскости и линейная перспектива: рисуем конус, призму, цилиндр, пирамиду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</w:pPr>
          </w:p>
        </w:tc>
      </w:tr>
      <w:tr w:rsidR="005A2856" w:rsidRP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Урок РЭШ (фрагмент)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/78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83/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/280371/ Видео «Свет и тень»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BLc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BG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hKXjcFsUIXg</w:t>
              </w:r>
            </w:hyperlink>
          </w:p>
        </w:tc>
      </w:tr>
      <w:tr w:rsidR="005A2856" w:rsidRP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Натюрморт графическими материалами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tY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ZmVnt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KG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aKMPzAY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TymGFmZI</w:t>
              </w:r>
            </w:hyperlink>
          </w:p>
        </w:tc>
      </w:tr>
      <w:tr w:rsidR="005A2856" w:rsidRP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Цвет в натюрморте: выполняем натюрморт в технике монотипии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Виртуальная экскурсия: Школа акварели Андрияки, Виртуальная экскурсия по выставке «Под знаком акварели»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muzeumartreut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mainfiles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031121_</w:t>
            </w:r>
            <w:r>
              <w:rPr>
                <w:rFonts w:ascii="Times New Roman" w:hAnsi="Times New Roman"/>
                <w:color w:val="000000"/>
                <w:sz w:val="24"/>
              </w:rPr>
              <w:t>pod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znakom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akvareli</w:t>
            </w:r>
          </w:p>
        </w:tc>
      </w:tr>
      <w:tr w:rsidR="005A2856" w:rsidRP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Образ человека – главная тема в 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>искусстве: собираем информацию о портрете в русском искусстве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Урок и РЭШ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/78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85/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/294217/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7889/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/277525/ Виртуальная экскурсия: Виртуальный Русский музей, «Что такое портрет»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rusmuseumvrm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data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event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/2021/11/</w:t>
            </w:r>
            <w:r>
              <w:rPr>
                <w:rFonts w:ascii="Times New Roman" w:hAnsi="Times New Roman"/>
                <w:color w:val="000000"/>
                <w:sz w:val="24"/>
              </w:rPr>
              <w:t>chto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_</w:t>
            </w:r>
            <w:r>
              <w:rPr>
                <w:rFonts w:ascii="Times New Roman" w:hAnsi="Times New Roman"/>
                <w:color w:val="000000"/>
                <w:sz w:val="24"/>
              </w:rPr>
              <w:t>takoe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_</w:t>
            </w:r>
            <w:r>
              <w:rPr>
                <w:rFonts w:ascii="Times New Roman" w:hAnsi="Times New Roman"/>
                <w:color w:val="000000"/>
                <w:sz w:val="24"/>
              </w:rPr>
              <w:t>portret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index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php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Видео «Образ человека – главная тема в искусстве»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tHec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NFBKw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RMwQTROEx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</w:t>
              </w:r>
            </w:hyperlink>
          </w:p>
        </w:tc>
      </w:tr>
      <w:tr w:rsidR="005A2856" w:rsidRP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Урок РЭШ (фрагмент)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/78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86/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/277461/ Видео «Конструкция головы и её пропорции»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MqrxxR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Eeiw</w:t>
              </w:r>
            </w:hyperlink>
          </w:p>
        </w:tc>
      </w:tr>
      <w:tr w:rsidR="005A2856" w:rsidRP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Урок РЭШ (фрагмент)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/78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87/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/277493/</w:t>
            </w:r>
          </w:p>
        </w:tc>
      </w:tr>
      <w:tr w:rsidR="005A2856" w:rsidRP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Урок РЭШ (фрагмент)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/78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86/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/277461/</w:t>
            </w:r>
          </w:p>
        </w:tc>
      </w:tr>
      <w:tr w:rsid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Графический портретный 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>рисунок: выполняем портретные зарисовки и автопортрет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</w:pPr>
          </w:p>
        </w:tc>
      </w:tr>
      <w:tr w:rsid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</w:pPr>
          </w:p>
        </w:tc>
      </w:tr>
      <w:tr w:rsid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</w:pPr>
          </w:p>
        </w:tc>
      </w:tr>
      <w:tr w:rsid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Роль цвета в портрете: создаем портрет в цвете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РЭШ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88/main/294245</w:t>
            </w:r>
          </w:p>
        </w:tc>
      </w:tr>
      <w:tr w:rsid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Великие портретисты прошлого: выполняем исследовательски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>й проект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</w:pPr>
          </w:p>
        </w:tc>
      </w:tr>
      <w:tr w:rsid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</w:pPr>
          </w:p>
        </w:tc>
      </w:tr>
      <w:tr w:rsid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</w:pPr>
          </w:p>
        </w:tc>
      </w:tr>
      <w:tr w:rsid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</w:pPr>
          </w:p>
        </w:tc>
      </w:tr>
      <w:tr w:rsid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</w:pPr>
          </w:p>
        </w:tc>
      </w:tr>
      <w:tr w:rsidR="005A2856" w:rsidRP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Пейзаж – большой 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>мир: создаем контрастные романтические пейзажи «Дорога в большой мир» и «Путь реки»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20.03.2024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Уроки РЭШ (фрагмент)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/78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82/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/277401/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/7892/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main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/313875/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</w:pPr>
          </w:p>
        </w:tc>
      </w:tr>
      <w:tr w:rsidR="005A2856" w:rsidRP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Урок РЭШ (фрагмент)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/78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90/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/277589/ Виртуальная экскурсия: Русский музей, мини -экскурсия В. М. Ахунова «Тайный смысл известных картин» Шишкин, «Корабельная роща»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watch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QLSUgxkvYeg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); Третьяковская галерея, Экскурсия по выставке «Архип Куинджи»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watch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34</w:t>
            </w:r>
            <w:r>
              <w:rPr>
                <w:rFonts w:ascii="Times New Roman" w:hAnsi="Times New Roman"/>
                <w:color w:val="000000"/>
                <w:sz w:val="24"/>
              </w:rPr>
              <w:t>PujZg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138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</w:p>
        </w:tc>
      </w:tr>
      <w:tr w:rsidR="005A2856" w:rsidRP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Пейзаж в графике: выполняем композицию на тему: «Весенний 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>пейзаж» в технике граттажа или монотипии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Урок РЭШ (фрагмент)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/78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90/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/277589/</w:t>
            </w:r>
          </w:p>
        </w:tc>
      </w:tr>
      <w:tr w:rsidR="005A2856" w:rsidRP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Урок РЭШ (фрагмент)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/78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90/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/277589/ Виртуальная экскурсия: Виртуальный русский музей «Москва времен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в картинах Жерара Делабарта»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rusmuseumvrm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data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vtour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delabart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/?</w:t>
            </w:r>
            <w:r>
              <w:rPr>
                <w:rFonts w:ascii="Times New Roman" w:hAnsi="Times New Roman"/>
                <w:color w:val="000000"/>
                <w:sz w:val="24"/>
              </w:rPr>
              <w:t>lp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=1 </w:t>
            </w:r>
            <w:r>
              <w:rPr>
                <w:rFonts w:ascii="Times New Roman" w:hAnsi="Times New Roman"/>
                <w:color w:val="000000"/>
                <w:sz w:val="24"/>
              </w:rPr>
              <w:t>lang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Видео «Городской пейзаж»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YBeOrlg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Видео «Рисуем улицы по законам линейной перспективы»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UTLr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iyNOYQ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iubNCbG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sc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Статья «Бытовой жанр» + видео (с 28 минуты) </w:t>
            </w:r>
            <w:hyperlink>
              <w:r>
                <w:rPr>
                  <w:rFonts w:ascii="Times New Roman" w:hAnsi="Times New Roman"/>
                  <w:color w:val="0000FF"/>
                  <w:u w:val="single"/>
                </w:rPr>
                <w:t>https://evg crystal.ru/kartiny/bytovye kartiny.html</w:t>
              </w:r>
            </w:hyperlink>
          </w:p>
        </w:tc>
      </w:tr>
      <w:tr w:rsidR="005A2856" w:rsidRP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Историческая картина: создаем композицию 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>исторического жанра (сюжеты из истории России)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Виртуальная экскурсия: Национальная библиотека Чувашской республики, Виртуальная экскурсия по выставке картин 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«Святой благоверный князь Александр Невский»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watch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5A2856">
                <w:rPr>
                  <w:rFonts w:ascii="Times New Roman" w:hAnsi="Times New Roman"/>
                  <w:color w:val="0000FF"/>
                  <w:u w:val="single"/>
                </w:rPr>
                <w:t>=</w:t>
              </w:r>
            </w:hyperlink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xLsX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RZal</w:t>
            </w:r>
            <w:r w:rsidRPr="005A2856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</w:p>
        </w:tc>
      </w:tr>
      <w:tr w:rsidR="005A2856">
        <w:trPr>
          <w:trHeight w:val="144"/>
          <w:tblCellSpacing w:w="20" w:type="nil"/>
        </w:trPr>
        <w:tc>
          <w:tcPr>
            <w:tcW w:w="32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273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Виртуальная экскурсия: Виртуальный русский музей: библейский сюжет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https://rusmuseumvrm.ru/reference/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classifier/genre/biblical_subject/ind ex.php?show=alpha p=0 page=5 ps=20</w:t>
            </w:r>
          </w:p>
        </w:tc>
      </w:tr>
      <w:tr w:rsidR="005A28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7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36B5" w:rsidRDefault="00CB36B5"/>
        </w:tc>
      </w:tr>
    </w:tbl>
    <w:p w:rsidR="00CB36B5" w:rsidRDefault="00CB36B5">
      <w:pPr>
        <w:sectPr w:rsidR="00CB36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36B5" w:rsidRDefault="00DC55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59"/>
        <w:gridCol w:w="4300"/>
        <w:gridCol w:w="1286"/>
        <w:gridCol w:w="1841"/>
        <w:gridCol w:w="1910"/>
        <w:gridCol w:w="1423"/>
        <w:gridCol w:w="2221"/>
      </w:tblGrid>
      <w:tr w:rsidR="005A2856">
        <w:trPr>
          <w:trHeight w:val="144"/>
          <w:tblCellSpacing w:w="20" w:type="nil"/>
        </w:trPr>
        <w:tc>
          <w:tcPr>
            <w:tcW w:w="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36B5" w:rsidRDefault="00CB36B5">
            <w:pPr>
              <w:spacing w:after="0"/>
              <w:ind w:left="135"/>
            </w:pPr>
          </w:p>
        </w:tc>
      </w:tr>
      <w:tr w:rsidR="005A28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36B5" w:rsidRDefault="00CB36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36B5" w:rsidRDefault="00CB36B5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36B5" w:rsidRDefault="00CB36B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36B5" w:rsidRDefault="00CB36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36B5" w:rsidRDefault="00CB36B5"/>
        </w:tc>
      </w:tr>
      <w:tr w:rsidR="005A2856" w:rsidRPr="0070142F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Архитектура и дизайн – конструктивные виды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построения композиции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Прямые линии и организация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 – элемент композиционного творчества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Свободные формы: линии и тоновые пятна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— изобразительный элемент композиции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Логотип как графический знак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Основы дизайна и макетирования плаката,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Практическая работа «Проектирование книги /журнала»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От плоскостного изображения к объемному макету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Взаимосвязь объектов в архитектурном макете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Здание как сочетание различных объёмных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архитектурные элементы здания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Вещь как сочетание объемов и образа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Роль и значение материала в конструкции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цвета в формотворчестве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Обзор развития образно-стилевого языка архитектуры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материальной культуры прошлого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Пути развития современной архитектуры и дизайна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70142F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Проектирование дизайна объектов городской среды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D5468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Дизайн пространственно-предметной среды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D5468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архитектурно-ландшафтного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D5468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D5468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D5468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D5468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Функционально-архитектурная планировка своего жилища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D5468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Проект организации пространства и среды жилой комнаты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D5468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Дизайн-проект интерьере частного дома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D5468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Мода и культура. Стиль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D5468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Композиционно-конструктивные принципы дизайна одежды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D5468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Дизайн современной одежды: творческие эскизы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D5468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Грим и причёска в практике дизайна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 w:rsidRPr="00D5468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CB36B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36B5" w:rsidRPr="00EA2A9C" w:rsidRDefault="0070142F">
            <w:pPr>
              <w:spacing w:after="0"/>
              <w:ind w:left="135"/>
              <w:rPr>
                <w:lang w:val="en-US"/>
              </w:rPr>
            </w:pPr>
            <w:hyperlink>
              <w:r w:rsidR="00DC556D" w:rsidRPr="00EA2A9C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http://school collection.edu.ru/</w:t>
              </w:r>
            </w:hyperlink>
          </w:p>
        </w:tc>
      </w:tr>
      <w:tr w:rsidR="005A28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36B5" w:rsidRPr="005A2856" w:rsidRDefault="00DC556D">
            <w:pPr>
              <w:spacing w:after="0"/>
              <w:ind w:left="135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4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 w:rsidRPr="005A28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CB36B5" w:rsidRDefault="00DC55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36B5" w:rsidRDefault="00CB36B5"/>
        </w:tc>
      </w:tr>
    </w:tbl>
    <w:p w:rsidR="00CB36B5" w:rsidRDefault="00CB36B5">
      <w:pPr>
        <w:sectPr w:rsidR="00CB36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36B5" w:rsidRDefault="00CB36B5">
      <w:pPr>
        <w:sectPr w:rsidR="00CB36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36B5" w:rsidRDefault="00DC556D">
      <w:pPr>
        <w:spacing w:after="0"/>
        <w:ind w:left="120"/>
      </w:pPr>
      <w:bookmarkStart w:id="11" w:name="block-13041608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B36B5" w:rsidRDefault="00DC556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B36B5" w:rsidRPr="005A2856" w:rsidRDefault="00DC556D">
      <w:pPr>
        <w:spacing w:after="0" w:line="480" w:lineRule="auto"/>
        <w:ind w:left="120"/>
      </w:pPr>
      <w:r w:rsidRPr="005A2856">
        <w:rPr>
          <w:rFonts w:ascii="Times New Roman" w:hAnsi="Times New Roman"/>
          <w:color w:val="000000"/>
          <w:sz w:val="28"/>
        </w:rPr>
        <w:t>​‌• Изобразительное искусство, 5 класс/ Горяева Н.А., Островская О.В.; под редакцией Неменского Б.М., Акционерное общество «Издательство «Просвещение»</w:t>
      </w:r>
      <w:r w:rsidRPr="005A2856">
        <w:rPr>
          <w:sz w:val="28"/>
        </w:rPr>
        <w:br/>
      </w:r>
      <w:r w:rsidRPr="005A2856">
        <w:rPr>
          <w:rFonts w:ascii="Times New Roman" w:hAnsi="Times New Roman"/>
          <w:color w:val="000000"/>
          <w:sz w:val="28"/>
        </w:rPr>
        <w:t xml:space="preserve"> • Изобразительное искусство, 6 класс/ Неменская Л.А.; под редакцией Неменского Б.М., Акционерное общество «Издательство «Просвещение»</w:t>
      </w:r>
      <w:r w:rsidRPr="005A2856">
        <w:rPr>
          <w:sz w:val="28"/>
        </w:rPr>
        <w:br/>
      </w:r>
      <w:bookmarkStart w:id="12" w:name="db50a40d-f8ae-4e5d-8e70-919f427dc0ce"/>
      <w:r w:rsidRPr="005A2856">
        <w:rPr>
          <w:rFonts w:ascii="Times New Roman" w:hAnsi="Times New Roman"/>
          <w:color w:val="000000"/>
          <w:sz w:val="28"/>
        </w:rPr>
        <w:t xml:space="preserve"> • Изобразительное искусство, 7 класс/ Питерских А.С., Гуров Г.Е.; под редакцией Неменского Б.М., Акционерное общество «Издательство «Просвещение»</w:t>
      </w:r>
      <w:bookmarkEnd w:id="12"/>
      <w:r w:rsidRPr="005A2856">
        <w:rPr>
          <w:rFonts w:ascii="Times New Roman" w:hAnsi="Times New Roman"/>
          <w:color w:val="000000"/>
          <w:sz w:val="28"/>
        </w:rPr>
        <w:t>‌​</w:t>
      </w:r>
    </w:p>
    <w:p w:rsidR="00CB36B5" w:rsidRPr="005A2856" w:rsidRDefault="00DC556D">
      <w:pPr>
        <w:spacing w:after="0" w:line="480" w:lineRule="auto"/>
        <w:ind w:left="120"/>
      </w:pPr>
      <w:r w:rsidRPr="005A2856">
        <w:rPr>
          <w:rFonts w:ascii="Times New Roman" w:hAnsi="Times New Roman"/>
          <w:color w:val="000000"/>
          <w:sz w:val="28"/>
        </w:rPr>
        <w:t>​‌‌</w:t>
      </w:r>
    </w:p>
    <w:p w:rsidR="00CB36B5" w:rsidRPr="005A2856" w:rsidRDefault="00DC556D">
      <w:pPr>
        <w:spacing w:after="0"/>
        <w:ind w:left="120"/>
      </w:pPr>
      <w:r w:rsidRPr="005A2856">
        <w:rPr>
          <w:rFonts w:ascii="Times New Roman" w:hAnsi="Times New Roman"/>
          <w:color w:val="000000"/>
          <w:sz w:val="28"/>
        </w:rPr>
        <w:t>​</w:t>
      </w:r>
    </w:p>
    <w:p w:rsidR="00CB36B5" w:rsidRPr="005A2856" w:rsidRDefault="00DC556D">
      <w:pPr>
        <w:spacing w:after="0" w:line="480" w:lineRule="auto"/>
        <w:ind w:left="120"/>
      </w:pPr>
      <w:r w:rsidRPr="005A2856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B36B5" w:rsidRPr="005A2856" w:rsidRDefault="00DC556D">
      <w:pPr>
        <w:spacing w:after="0" w:line="480" w:lineRule="auto"/>
        <w:ind w:left="120"/>
      </w:pPr>
      <w:r w:rsidRPr="005A2856">
        <w:rPr>
          <w:rFonts w:ascii="Times New Roman" w:hAnsi="Times New Roman"/>
          <w:color w:val="000000"/>
          <w:sz w:val="28"/>
        </w:rPr>
        <w:t xml:space="preserve">​‌1. Н. А. Горяева, О.В. Островская; под редакцией Б.М. Неменского Изобразительное искусство. </w:t>
      </w:r>
      <w:r w:rsidRPr="005A2856">
        <w:rPr>
          <w:sz w:val="28"/>
        </w:rPr>
        <w:br/>
      </w:r>
      <w:r w:rsidRPr="005A2856">
        <w:rPr>
          <w:rFonts w:ascii="Times New Roman" w:hAnsi="Times New Roman"/>
          <w:color w:val="000000"/>
          <w:sz w:val="28"/>
        </w:rPr>
        <w:t xml:space="preserve"> Декоративно-прикладное искусство в жизни человека.: учебник для общеобразовательных </w:t>
      </w:r>
      <w:r w:rsidRPr="005A2856">
        <w:rPr>
          <w:sz w:val="28"/>
        </w:rPr>
        <w:br/>
      </w:r>
      <w:r w:rsidRPr="005A2856">
        <w:rPr>
          <w:rFonts w:ascii="Times New Roman" w:hAnsi="Times New Roman"/>
          <w:color w:val="000000"/>
          <w:sz w:val="28"/>
        </w:rPr>
        <w:t xml:space="preserve"> учреждений.</w:t>
      </w:r>
      <w:r w:rsidRPr="005A2856">
        <w:rPr>
          <w:sz w:val="28"/>
        </w:rPr>
        <w:br/>
      </w:r>
      <w:r w:rsidRPr="005A2856">
        <w:rPr>
          <w:rFonts w:ascii="Times New Roman" w:hAnsi="Times New Roman"/>
          <w:color w:val="000000"/>
          <w:sz w:val="28"/>
        </w:rPr>
        <w:t xml:space="preserve"> 2. Примерная рабочая программа основного общего образования. Изобразительное искусство (для 5 –</w:t>
      </w:r>
      <w:r w:rsidRPr="005A2856">
        <w:rPr>
          <w:sz w:val="28"/>
        </w:rPr>
        <w:br/>
      </w:r>
      <w:r w:rsidRPr="005A2856">
        <w:rPr>
          <w:rFonts w:ascii="Times New Roman" w:hAnsi="Times New Roman"/>
          <w:color w:val="000000"/>
          <w:sz w:val="28"/>
        </w:rPr>
        <w:t xml:space="preserve"> 7 классов образовательных организаций). Программа составлена по рекомендациям Министерства </w:t>
      </w:r>
      <w:r w:rsidRPr="005A2856">
        <w:rPr>
          <w:sz w:val="28"/>
        </w:rPr>
        <w:br/>
      </w:r>
      <w:r w:rsidRPr="005A2856">
        <w:rPr>
          <w:rFonts w:ascii="Times New Roman" w:hAnsi="Times New Roman"/>
          <w:color w:val="000000"/>
          <w:sz w:val="28"/>
        </w:rPr>
        <w:lastRenderedPageBreak/>
        <w:t xml:space="preserve"> просвещения образования Российской Федерации и Федерального государственного бюджетного </w:t>
      </w:r>
      <w:r w:rsidRPr="005A2856">
        <w:rPr>
          <w:sz w:val="28"/>
        </w:rPr>
        <w:br/>
      </w:r>
      <w:r w:rsidRPr="005A2856">
        <w:rPr>
          <w:rFonts w:ascii="Times New Roman" w:hAnsi="Times New Roman"/>
          <w:color w:val="000000"/>
          <w:sz w:val="28"/>
        </w:rPr>
        <w:t xml:space="preserve"> научного учреждения институт стратегии развития образования Российской Академии образования.</w:t>
      </w:r>
      <w:r w:rsidRPr="005A2856">
        <w:rPr>
          <w:sz w:val="28"/>
        </w:rPr>
        <w:br/>
      </w:r>
      <w:r w:rsidRPr="005A2856">
        <w:rPr>
          <w:rFonts w:ascii="Times New Roman" w:hAnsi="Times New Roman"/>
          <w:color w:val="000000"/>
          <w:sz w:val="28"/>
        </w:rPr>
        <w:t xml:space="preserve"> Одобрена решением Федерального учебно-методического объединения по общему образованию, </w:t>
      </w:r>
      <w:r w:rsidRPr="005A2856">
        <w:rPr>
          <w:sz w:val="28"/>
        </w:rPr>
        <w:br/>
      </w:r>
      <w:bookmarkStart w:id="13" w:name="27f88a84-cde6-45cc-9a12-309dd9b67dab"/>
      <w:r w:rsidRPr="005A2856">
        <w:rPr>
          <w:rFonts w:ascii="Times New Roman" w:hAnsi="Times New Roman"/>
          <w:color w:val="000000"/>
          <w:sz w:val="28"/>
        </w:rPr>
        <w:t xml:space="preserve"> Протокол 3/21 от 27.09.2021 г.</w:t>
      </w:r>
      <w:bookmarkEnd w:id="13"/>
      <w:r w:rsidRPr="005A2856">
        <w:rPr>
          <w:rFonts w:ascii="Times New Roman" w:hAnsi="Times New Roman"/>
          <w:color w:val="000000"/>
          <w:sz w:val="28"/>
        </w:rPr>
        <w:t>‌​</w:t>
      </w:r>
    </w:p>
    <w:p w:rsidR="00CB36B5" w:rsidRPr="005A2856" w:rsidRDefault="00CB36B5">
      <w:pPr>
        <w:spacing w:after="0"/>
        <w:ind w:left="120"/>
      </w:pPr>
    </w:p>
    <w:p w:rsidR="00CB36B5" w:rsidRPr="005A2856" w:rsidRDefault="00DC556D">
      <w:pPr>
        <w:spacing w:after="0" w:line="480" w:lineRule="auto"/>
        <w:ind w:left="120"/>
      </w:pPr>
      <w:r w:rsidRPr="005A2856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D54687" w:rsidRPr="00D54687" w:rsidRDefault="00DC556D" w:rsidP="00D54687">
      <w:pPr>
        <w:pStyle w:val="af2"/>
        <w:numPr>
          <w:ilvl w:val="0"/>
          <w:numId w:val="9"/>
        </w:numPr>
        <w:spacing w:after="0" w:line="480" w:lineRule="auto"/>
        <w:rPr>
          <w:rFonts w:ascii="Times New Roman" w:hAnsi="Times New Roman"/>
          <w:color w:val="000000"/>
          <w:sz w:val="28"/>
        </w:rPr>
      </w:pPr>
      <w:r w:rsidRPr="00D54687">
        <w:rPr>
          <w:rFonts w:ascii="Times New Roman" w:hAnsi="Times New Roman"/>
          <w:color w:val="000000"/>
          <w:sz w:val="28"/>
        </w:rPr>
        <w:t>​</w:t>
      </w:r>
      <w:r w:rsidRPr="00D54687">
        <w:rPr>
          <w:rFonts w:ascii="Times New Roman" w:hAnsi="Times New Roman"/>
          <w:color w:val="333333"/>
          <w:sz w:val="28"/>
        </w:rPr>
        <w:t>​‌</w:t>
      </w:r>
      <w:r w:rsidRPr="00D54687">
        <w:rPr>
          <w:rFonts w:ascii="Times New Roman" w:hAnsi="Times New Roman"/>
          <w:color w:val="000000"/>
          <w:sz w:val="28"/>
        </w:rPr>
        <w:t>http://www.bibliotekar.ru/index.htm</w:t>
      </w:r>
      <w:r w:rsidRPr="00D54687">
        <w:rPr>
          <w:sz w:val="28"/>
        </w:rPr>
        <w:br/>
      </w:r>
      <w:r w:rsidRPr="00D54687">
        <w:rPr>
          <w:rFonts w:ascii="Times New Roman" w:hAnsi="Times New Roman"/>
          <w:color w:val="000000"/>
          <w:sz w:val="28"/>
        </w:rPr>
        <w:t xml:space="preserve"> 2. http://rech.edu.ru</w:t>
      </w:r>
      <w:r w:rsidRPr="00D54687">
        <w:rPr>
          <w:sz w:val="28"/>
        </w:rPr>
        <w:br/>
      </w:r>
      <w:r w:rsidRPr="00D54687">
        <w:rPr>
          <w:rFonts w:ascii="Times New Roman" w:hAnsi="Times New Roman"/>
          <w:color w:val="000000"/>
          <w:sz w:val="28"/>
        </w:rPr>
        <w:t xml:space="preserve"> 3. http://som.fio.ru</w:t>
      </w:r>
      <w:r w:rsidRPr="00D54687">
        <w:rPr>
          <w:sz w:val="28"/>
        </w:rPr>
        <w:br/>
      </w:r>
      <w:r w:rsidRPr="00D54687">
        <w:rPr>
          <w:rFonts w:ascii="Times New Roman" w:hAnsi="Times New Roman"/>
          <w:color w:val="000000"/>
          <w:sz w:val="28"/>
        </w:rPr>
        <w:t xml:space="preserve"> 4. http://www.bibliotekar.ru/rusIcon/index.htm Коллекция икон. Русская средневековая </w:t>
      </w:r>
      <w:r w:rsidRPr="00D54687">
        <w:rPr>
          <w:sz w:val="28"/>
        </w:rPr>
        <w:br/>
      </w:r>
      <w:r w:rsidRPr="00D54687">
        <w:rPr>
          <w:rFonts w:ascii="Times New Roman" w:hAnsi="Times New Roman"/>
          <w:color w:val="000000"/>
          <w:sz w:val="28"/>
        </w:rPr>
        <w:t xml:space="preserve"> иконопись</w:t>
      </w:r>
      <w:r w:rsidRPr="00D54687">
        <w:rPr>
          <w:sz w:val="28"/>
        </w:rPr>
        <w:br/>
      </w:r>
      <w:r w:rsidRPr="00D54687">
        <w:rPr>
          <w:rFonts w:ascii="Times New Roman" w:hAnsi="Times New Roman"/>
          <w:color w:val="000000"/>
          <w:sz w:val="28"/>
        </w:rPr>
        <w:t xml:space="preserve"> 5. http://www.openclass.ru/node/148163 Коллекция ссылок по изучению истории искусств для </w:t>
      </w:r>
      <w:r w:rsidRPr="00D54687">
        <w:rPr>
          <w:sz w:val="28"/>
        </w:rPr>
        <w:br/>
      </w:r>
      <w:r w:rsidRPr="00D54687">
        <w:rPr>
          <w:rFonts w:ascii="Times New Roman" w:hAnsi="Times New Roman"/>
          <w:color w:val="000000"/>
          <w:sz w:val="28"/>
        </w:rPr>
        <w:t xml:space="preserve"> учителя ИЗО </w:t>
      </w:r>
      <w:r w:rsidRPr="00D54687">
        <w:rPr>
          <w:sz w:val="28"/>
        </w:rPr>
        <w:br/>
      </w:r>
      <w:r w:rsidRPr="00D54687">
        <w:rPr>
          <w:rFonts w:ascii="Times New Roman" w:hAnsi="Times New Roman"/>
          <w:color w:val="000000"/>
          <w:sz w:val="28"/>
        </w:rPr>
        <w:t xml:space="preserve"> 6. http://www.arthistory.ru/ история искусств разных эпох </w:t>
      </w:r>
      <w:r w:rsidRPr="00D54687">
        <w:rPr>
          <w:sz w:val="28"/>
        </w:rPr>
        <w:br/>
      </w:r>
      <w:r w:rsidRPr="00D54687">
        <w:rPr>
          <w:rFonts w:ascii="Times New Roman" w:hAnsi="Times New Roman"/>
          <w:color w:val="000000"/>
          <w:sz w:val="28"/>
        </w:rPr>
        <w:t xml:space="preserve"> 7. http://art-history.ru/ история искусств, начиная с первобытного человека.</w:t>
      </w:r>
      <w:r w:rsidRPr="00D54687">
        <w:rPr>
          <w:sz w:val="28"/>
        </w:rPr>
        <w:br/>
      </w:r>
      <w:r w:rsidRPr="00D54687">
        <w:rPr>
          <w:rFonts w:ascii="Times New Roman" w:hAnsi="Times New Roman"/>
          <w:color w:val="000000"/>
          <w:sz w:val="28"/>
        </w:rPr>
        <w:lastRenderedPageBreak/>
        <w:t xml:space="preserve"> 8. http://www.arthistory.ru/peredvizh.htm - история изобразительного искусства.</w:t>
      </w:r>
      <w:r w:rsidRPr="00D54687">
        <w:rPr>
          <w:sz w:val="28"/>
        </w:rPr>
        <w:br/>
      </w:r>
      <w:r w:rsidRPr="00D54687">
        <w:rPr>
          <w:rFonts w:ascii="Times New Roman" w:hAnsi="Times New Roman"/>
          <w:color w:val="000000"/>
          <w:sz w:val="28"/>
        </w:rPr>
        <w:t xml:space="preserve"> 9. http://rusart.nm.ru/ - художники-передвижники </w:t>
      </w:r>
      <w:r w:rsidRPr="00D54687">
        <w:rPr>
          <w:sz w:val="28"/>
        </w:rPr>
        <w:br/>
      </w:r>
      <w:r w:rsidRPr="00D54687">
        <w:rPr>
          <w:rFonts w:ascii="Times New Roman" w:hAnsi="Times New Roman"/>
          <w:color w:val="000000"/>
          <w:sz w:val="28"/>
        </w:rPr>
        <w:t xml:space="preserve"> 10. http://art-in-school.narod.ru/ </w:t>
      </w:r>
      <w:r w:rsidRPr="00D54687">
        <w:rPr>
          <w:sz w:val="28"/>
        </w:rPr>
        <w:br/>
      </w:r>
      <w:r w:rsidRPr="00D54687">
        <w:rPr>
          <w:rFonts w:ascii="Times New Roman" w:hAnsi="Times New Roman"/>
          <w:color w:val="000000"/>
          <w:sz w:val="28"/>
        </w:rPr>
        <w:t xml:space="preserve"> 11. http://www.art-in-school.ru/izo/index.php?page=00 Изобразительное искусство в школ</w:t>
      </w:r>
      <w:r w:rsidRPr="00D54687">
        <w:rPr>
          <w:sz w:val="28"/>
        </w:rPr>
        <w:br/>
      </w:r>
      <w:r w:rsidRPr="00D54687">
        <w:rPr>
          <w:rFonts w:ascii="Times New Roman" w:hAnsi="Times New Roman"/>
          <w:color w:val="000000"/>
          <w:sz w:val="28"/>
        </w:rPr>
        <w:t xml:space="preserve"> 12. http://www.it-n.ru/communities.aspx?cat_no=4262 tmpl=com Портал "Сеть творческих </w:t>
      </w:r>
      <w:r w:rsidRPr="00D54687">
        <w:rPr>
          <w:sz w:val="28"/>
        </w:rPr>
        <w:br/>
      </w:r>
      <w:r w:rsidRPr="00D54687">
        <w:rPr>
          <w:rFonts w:ascii="Times New Roman" w:hAnsi="Times New Roman"/>
          <w:color w:val="000000"/>
          <w:sz w:val="28"/>
        </w:rPr>
        <w:t xml:space="preserve"> учителей" </w:t>
      </w:r>
      <w:r w:rsidRPr="00D54687">
        <w:rPr>
          <w:sz w:val="28"/>
        </w:rPr>
        <w:br/>
      </w:r>
      <w:r w:rsidRPr="00D54687">
        <w:rPr>
          <w:rFonts w:ascii="Times New Roman" w:hAnsi="Times New Roman"/>
          <w:color w:val="000000"/>
          <w:sz w:val="28"/>
        </w:rPr>
        <w:t xml:space="preserve"> 13. </w:t>
      </w:r>
      <w:hyperlink r:id="rId88" w:history="1">
        <w:r w:rsidR="00D54687" w:rsidRPr="00D54687">
          <w:rPr>
            <w:rStyle w:val="ab"/>
            <w:rFonts w:ascii="Times New Roman" w:hAnsi="Times New Roman"/>
            <w:sz w:val="28"/>
          </w:rPr>
          <w:t>http://2berega.spb.ru/club/izo/list/</w:t>
        </w:r>
      </w:hyperlink>
    </w:p>
    <w:p w:rsidR="00D54687" w:rsidRDefault="00DC556D" w:rsidP="00D54687">
      <w:pPr>
        <w:pStyle w:val="af2"/>
        <w:spacing w:after="0" w:line="480" w:lineRule="auto"/>
        <w:ind w:left="480"/>
      </w:pPr>
      <w:r w:rsidRPr="00D54687">
        <w:rPr>
          <w:sz w:val="28"/>
        </w:rPr>
        <w:br/>
      </w:r>
      <w:bookmarkStart w:id="14" w:name="e2d6e2bf-4893-4145-be02-d49817b4b26f"/>
      <w:bookmarkEnd w:id="14"/>
      <w:r w:rsidRPr="00D54687">
        <w:rPr>
          <w:rFonts w:ascii="Times New Roman" w:hAnsi="Times New Roman"/>
          <w:color w:val="333333"/>
          <w:sz w:val="28"/>
        </w:rPr>
        <w:t>‌</w:t>
      </w:r>
      <w:r w:rsidRPr="00D54687">
        <w:rPr>
          <w:rFonts w:ascii="Times New Roman" w:hAnsi="Times New Roman"/>
          <w:color w:val="000000"/>
          <w:sz w:val="28"/>
        </w:rPr>
        <w:t>​</w:t>
      </w:r>
      <w:r w:rsidR="00D54687">
        <w:rPr>
          <w:rFonts w:ascii="Times New Roman" w:eastAsia="Times New Roman" w:hAnsi="Times New Roman"/>
          <w:b/>
          <w:color w:val="000000"/>
          <w:sz w:val="24"/>
        </w:rPr>
        <w:t>ОБОРУДОВАНИЕ ДЛЯ ПРОВЕДЕНИЯ ЛАБОРАТОРНЫХ И ПРАКТИЧЕСКИХ РАБОТ</w:t>
      </w:r>
    </w:p>
    <w:p w:rsidR="00D54687" w:rsidRDefault="00D54687" w:rsidP="00D54687">
      <w:pPr>
        <w:autoSpaceDE w:val="0"/>
        <w:autoSpaceDN w:val="0"/>
        <w:spacing w:before="166" w:after="0" w:line="280" w:lineRule="auto"/>
        <w:ind w:right="7200"/>
      </w:pPr>
      <w:r>
        <w:rPr>
          <w:rFonts w:ascii="Times New Roman" w:eastAsia="Times New Roman" w:hAnsi="Times New Roman"/>
          <w:color w:val="000000"/>
          <w:sz w:val="24"/>
        </w:rPr>
        <w:t xml:space="preserve">Технические средства обучения: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Ноутбук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Колонки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Мультимедийный проектор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Проекционный экран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Мобильный класс</w:t>
      </w:r>
    </w:p>
    <w:p w:rsidR="00D54687" w:rsidRDefault="00D54687" w:rsidP="00D54687">
      <w:r>
        <w:t>Много- функциональные устройства (МФУ):</w:t>
      </w:r>
    </w:p>
    <w:p w:rsidR="00CB36B5" w:rsidRPr="005A2856" w:rsidRDefault="00D54687" w:rsidP="00D54687">
      <w:pPr>
        <w:sectPr w:rsidR="00CB36B5" w:rsidRPr="005A2856">
          <w:pgSz w:w="11906" w:h="16383"/>
          <w:pgMar w:top="1134" w:right="850" w:bottom="1134" w:left="1701" w:header="720" w:footer="720" w:gutter="0"/>
          <w:cols w:space="720"/>
        </w:sectPr>
      </w:pPr>
      <w:r>
        <w:t>принтер, сканер</w:t>
      </w:r>
    </w:p>
    <w:bookmarkEnd w:id="11"/>
    <w:p w:rsidR="00BB1263" w:rsidRPr="005A2856" w:rsidRDefault="00BB1263" w:rsidP="00BB1263">
      <w:pPr>
        <w:spacing w:after="0" w:line="408" w:lineRule="auto"/>
        <w:ind w:left="120"/>
        <w:jc w:val="center"/>
      </w:pPr>
      <w:r w:rsidRPr="005A2856">
        <w:rPr>
          <w:rFonts w:ascii="Times New Roman" w:hAnsi="Times New Roman"/>
          <w:b/>
          <w:color w:val="000000"/>
          <w:sz w:val="28"/>
        </w:rPr>
        <w:lastRenderedPageBreak/>
        <w:t>МИНИСТЕРСТВО ПРОСВЕЩЕНИЯ РОССИЙСКОЙ ФЕДЕРАЦИИ</w:t>
      </w:r>
    </w:p>
    <w:p w:rsidR="00BB1263" w:rsidRPr="005A2856" w:rsidRDefault="00BB1263" w:rsidP="00BB1263">
      <w:pPr>
        <w:spacing w:after="0" w:line="408" w:lineRule="auto"/>
        <w:ind w:left="120"/>
        <w:jc w:val="center"/>
      </w:pPr>
      <w:r w:rsidRPr="005A2856">
        <w:rPr>
          <w:rFonts w:ascii="Times New Roman" w:hAnsi="Times New Roman"/>
          <w:b/>
          <w:color w:val="000000"/>
          <w:sz w:val="28"/>
        </w:rPr>
        <w:t xml:space="preserve">‌Министерство общего и профессионального образования Ростовской области‌‌ </w:t>
      </w:r>
    </w:p>
    <w:p w:rsidR="00BB1263" w:rsidRPr="005A2856" w:rsidRDefault="00BB1263" w:rsidP="00BB1263">
      <w:pPr>
        <w:spacing w:after="0" w:line="408" w:lineRule="auto"/>
        <w:ind w:left="120"/>
        <w:jc w:val="center"/>
      </w:pPr>
      <w:r w:rsidRPr="005A2856">
        <w:rPr>
          <w:rFonts w:ascii="Times New Roman" w:hAnsi="Times New Roman"/>
          <w:b/>
          <w:color w:val="000000"/>
          <w:sz w:val="28"/>
        </w:rPr>
        <w:t>‌РОО Азовского района‌</w:t>
      </w:r>
      <w:r w:rsidRPr="005A2856">
        <w:rPr>
          <w:rFonts w:ascii="Times New Roman" w:hAnsi="Times New Roman"/>
          <w:color w:val="000000"/>
          <w:sz w:val="28"/>
        </w:rPr>
        <w:t>​</w:t>
      </w:r>
    </w:p>
    <w:p w:rsidR="00BB1263" w:rsidRPr="005A2856" w:rsidRDefault="00BB1263" w:rsidP="00BB1263">
      <w:pPr>
        <w:spacing w:after="0" w:line="408" w:lineRule="auto"/>
        <w:ind w:left="120"/>
        <w:jc w:val="center"/>
      </w:pPr>
      <w:r w:rsidRPr="005A2856">
        <w:rPr>
          <w:rFonts w:ascii="Times New Roman" w:hAnsi="Times New Roman"/>
          <w:b/>
          <w:color w:val="000000"/>
          <w:sz w:val="28"/>
        </w:rPr>
        <w:t>МБОУ Задонская СОШ Азовского района</w:t>
      </w:r>
    </w:p>
    <w:p w:rsidR="00BB1263" w:rsidRPr="005A2856" w:rsidRDefault="00BB1263" w:rsidP="00BB1263">
      <w:pPr>
        <w:spacing w:after="0"/>
        <w:ind w:left="120"/>
      </w:pPr>
    </w:p>
    <w:p w:rsidR="00BB1263" w:rsidRPr="005A2856" w:rsidRDefault="00BB1263" w:rsidP="00BB1263">
      <w:pPr>
        <w:spacing w:after="0"/>
        <w:ind w:left="120"/>
      </w:pPr>
    </w:p>
    <w:p w:rsidR="00BB1263" w:rsidRPr="005A2856" w:rsidRDefault="00BB1263" w:rsidP="00BB1263">
      <w:pPr>
        <w:spacing w:after="0"/>
        <w:ind w:left="120"/>
      </w:pPr>
    </w:p>
    <w:p w:rsidR="00BB1263" w:rsidRPr="005A2856" w:rsidRDefault="00BB1263" w:rsidP="00BB1263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1"/>
        <w:gridCol w:w="3081"/>
        <w:gridCol w:w="3081"/>
      </w:tblGrid>
      <w:tr w:rsidR="00BB1263" w:rsidRPr="005A2856" w:rsidTr="00913364">
        <w:tc>
          <w:tcPr>
            <w:tcW w:w="3114" w:type="dxa"/>
          </w:tcPr>
          <w:p w:rsidR="00BB1263" w:rsidRPr="0040209D" w:rsidRDefault="00BB1263" w:rsidP="00913364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BB1263" w:rsidRPr="008944ED" w:rsidRDefault="00BB1263" w:rsidP="0091336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педагогическим советом школы</w:t>
            </w:r>
          </w:p>
          <w:p w:rsidR="00BB1263" w:rsidRDefault="00BB1263" w:rsidP="0091336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BB1263" w:rsidRPr="008944ED" w:rsidRDefault="00BB1263" w:rsidP="0091336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BB1263" w:rsidRDefault="00BB1263" w:rsidP="0091336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BB1263" w:rsidRPr="0040209D" w:rsidRDefault="00BB1263" w:rsidP="0091336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BB1263" w:rsidRPr="0040209D" w:rsidRDefault="00BB1263" w:rsidP="0091336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BB1263" w:rsidRPr="008944ED" w:rsidRDefault="00BB1263" w:rsidP="0091336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МО</w:t>
            </w:r>
          </w:p>
          <w:p w:rsidR="00BB1263" w:rsidRDefault="00BB1263" w:rsidP="0091336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BB1263" w:rsidRPr="008944ED" w:rsidRDefault="00BB1263" w:rsidP="0091336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Кряжева И.В.</w:t>
            </w:r>
          </w:p>
          <w:p w:rsidR="00BB1263" w:rsidRDefault="00BB1263" w:rsidP="0091336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BB1263" w:rsidRDefault="00BB1263" w:rsidP="0091336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«30»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BB1263" w:rsidRPr="0040209D" w:rsidRDefault="00BB1263" w:rsidP="0091336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BB1263" w:rsidRDefault="00BB1263" w:rsidP="0091336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BB1263" w:rsidRPr="008944ED" w:rsidRDefault="00BB1263" w:rsidP="0091336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 МБОУ Задонской СОШ</w:t>
            </w:r>
          </w:p>
          <w:p w:rsidR="00BB1263" w:rsidRDefault="00BB1263" w:rsidP="0091336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BB1263" w:rsidRPr="008944ED" w:rsidRDefault="00BB1263" w:rsidP="0091336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Бессмертная М.П.</w:t>
            </w:r>
          </w:p>
          <w:p w:rsidR="00BB1263" w:rsidRDefault="00BB1263" w:rsidP="0091336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№96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BB1263" w:rsidRPr="0040209D" w:rsidRDefault="00BB1263" w:rsidP="0091336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BB1263" w:rsidRPr="005A2856" w:rsidRDefault="00BB1263" w:rsidP="00BB1263">
      <w:pPr>
        <w:spacing w:after="0"/>
        <w:ind w:left="120"/>
      </w:pPr>
    </w:p>
    <w:p w:rsidR="00BB1263" w:rsidRPr="005A2856" w:rsidRDefault="00BB1263" w:rsidP="00BB1263">
      <w:pPr>
        <w:spacing w:after="0"/>
        <w:ind w:left="120"/>
      </w:pPr>
      <w:r w:rsidRPr="005A2856">
        <w:rPr>
          <w:rFonts w:ascii="Times New Roman" w:hAnsi="Times New Roman"/>
          <w:color w:val="000000"/>
          <w:sz w:val="28"/>
        </w:rPr>
        <w:t>‌</w:t>
      </w:r>
    </w:p>
    <w:p w:rsidR="00BB1263" w:rsidRPr="005A2856" w:rsidRDefault="00BB1263" w:rsidP="00BB1263">
      <w:pPr>
        <w:spacing w:after="0"/>
        <w:ind w:left="120"/>
      </w:pPr>
    </w:p>
    <w:p w:rsidR="00BB1263" w:rsidRPr="005A2856" w:rsidRDefault="00BB1263" w:rsidP="00BB1263">
      <w:pPr>
        <w:spacing w:after="0"/>
        <w:ind w:left="120"/>
      </w:pPr>
    </w:p>
    <w:p w:rsidR="00BB1263" w:rsidRPr="005A2856" w:rsidRDefault="00BB1263" w:rsidP="00BB1263">
      <w:pPr>
        <w:spacing w:after="0"/>
        <w:ind w:left="120"/>
      </w:pPr>
    </w:p>
    <w:p w:rsidR="00BB1263" w:rsidRPr="005A2856" w:rsidRDefault="00BB1263" w:rsidP="00BB1263">
      <w:pPr>
        <w:spacing w:after="0" w:line="408" w:lineRule="auto"/>
        <w:ind w:left="120"/>
        <w:jc w:val="center"/>
      </w:pPr>
      <w:r w:rsidRPr="005A2856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BB1263" w:rsidRPr="005A2856" w:rsidRDefault="00BB1263" w:rsidP="00BB1263">
      <w:pPr>
        <w:spacing w:after="0" w:line="408" w:lineRule="auto"/>
        <w:ind w:left="120"/>
        <w:jc w:val="center"/>
      </w:pPr>
      <w:r w:rsidRPr="005A2856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5A2856">
        <w:rPr>
          <w:rFonts w:ascii="Times New Roman" w:hAnsi="Times New Roman"/>
          <w:color w:val="000000"/>
          <w:sz w:val="28"/>
        </w:rPr>
        <w:t xml:space="preserve"> 1782662)</w:t>
      </w:r>
    </w:p>
    <w:p w:rsidR="00BB1263" w:rsidRPr="005A2856" w:rsidRDefault="00BB1263" w:rsidP="00BB1263">
      <w:pPr>
        <w:spacing w:after="0"/>
        <w:ind w:left="120"/>
        <w:jc w:val="center"/>
      </w:pPr>
    </w:p>
    <w:p w:rsidR="00BB1263" w:rsidRPr="005A2856" w:rsidRDefault="00BB1263" w:rsidP="00BB1263">
      <w:pPr>
        <w:spacing w:after="0" w:line="408" w:lineRule="auto"/>
        <w:ind w:left="120"/>
        <w:jc w:val="center"/>
      </w:pPr>
      <w:r w:rsidRPr="005A2856">
        <w:rPr>
          <w:rFonts w:ascii="Times New Roman" w:hAnsi="Times New Roman"/>
          <w:b/>
          <w:color w:val="000000"/>
          <w:sz w:val="28"/>
        </w:rPr>
        <w:t>учебного предмета «Изобразительное искусство»</w:t>
      </w:r>
    </w:p>
    <w:p w:rsidR="00BB1263" w:rsidRPr="005A2856" w:rsidRDefault="00BB1263" w:rsidP="00BB1263">
      <w:pPr>
        <w:spacing w:after="0" w:line="408" w:lineRule="auto"/>
        <w:ind w:left="120"/>
        <w:jc w:val="center"/>
      </w:pPr>
      <w:r w:rsidRPr="005A2856">
        <w:rPr>
          <w:rFonts w:ascii="Times New Roman" w:hAnsi="Times New Roman"/>
          <w:color w:val="000000"/>
          <w:sz w:val="28"/>
        </w:rPr>
        <w:t xml:space="preserve">для обучающихся 5-7 классов </w:t>
      </w:r>
    </w:p>
    <w:p w:rsidR="00BB1263" w:rsidRPr="005A2856" w:rsidRDefault="00BB1263" w:rsidP="00BB1263">
      <w:pPr>
        <w:spacing w:after="0"/>
        <w:ind w:left="120"/>
        <w:jc w:val="center"/>
      </w:pPr>
    </w:p>
    <w:p w:rsidR="00BB1263" w:rsidRPr="005A2856" w:rsidRDefault="00BB1263" w:rsidP="00BB1263">
      <w:pPr>
        <w:spacing w:after="0"/>
        <w:ind w:left="120"/>
        <w:jc w:val="center"/>
      </w:pPr>
    </w:p>
    <w:p w:rsidR="00BB1263" w:rsidRPr="005A2856" w:rsidRDefault="00BB1263" w:rsidP="00BB1263">
      <w:pPr>
        <w:spacing w:after="0"/>
        <w:ind w:left="120"/>
        <w:jc w:val="center"/>
      </w:pPr>
    </w:p>
    <w:p w:rsidR="00BB1263" w:rsidRPr="005A2856" w:rsidRDefault="00BB1263" w:rsidP="00BB1263">
      <w:pPr>
        <w:spacing w:after="0"/>
        <w:ind w:left="120"/>
        <w:jc w:val="center"/>
      </w:pPr>
    </w:p>
    <w:p w:rsidR="00BB1263" w:rsidRPr="005A2856" w:rsidRDefault="00BB1263" w:rsidP="00BB1263">
      <w:pPr>
        <w:spacing w:after="0"/>
        <w:ind w:left="120"/>
        <w:jc w:val="center"/>
      </w:pPr>
    </w:p>
    <w:p w:rsidR="00BB1263" w:rsidRPr="005A2856" w:rsidRDefault="00BB1263" w:rsidP="00BB1263">
      <w:pPr>
        <w:spacing w:after="0"/>
      </w:pPr>
    </w:p>
    <w:p w:rsidR="00BB1263" w:rsidRPr="005A2856" w:rsidRDefault="00BB1263" w:rsidP="00BB1263">
      <w:pPr>
        <w:spacing w:after="0"/>
        <w:ind w:left="120"/>
        <w:jc w:val="center"/>
      </w:pPr>
      <w:r w:rsidRPr="005A2856">
        <w:rPr>
          <w:rFonts w:ascii="Times New Roman" w:hAnsi="Times New Roman"/>
          <w:color w:val="000000"/>
          <w:sz w:val="28"/>
        </w:rPr>
        <w:t>​</w:t>
      </w:r>
      <w:r w:rsidRPr="005A2856">
        <w:rPr>
          <w:rFonts w:ascii="Times New Roman" w:hAnsi="Times New Roman"/>
          <w:b/>
          <w:color w:val="000000"/>
          <w:sz w:val="28"/>
        </w:rPr>
        <w:t>х. Победа ‌ 2023год‌</w:t>
      </w:r>
      <w:r w:rsidRPr="005A2856">
        <w:rPr>
          <w:rFonts w:ascii="Times New Roman" w:hAnsi="Times New Roman"/>
          <w:color w:val="000000"/>
          <w:sz w:val="28"/>
        </w:rPr>
        <w:t>​</w:t>
      </w:r>
    </w:p>
    <w:p w:rsidR="00DC556D" w:rsidRPr="005A2856" w:rsidRDefault="00DC556D"/>
    <w:sectPr w:rsidR="00DC556D" w:rsidRPr="005A2856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263" w:rsidRDefault="00BB1263" w:rsidP="00BB1263">
      <w:pPr>
        <w:spacing w:after="0" w:line="240" w:lineRule="auto"/>
      </w:pPr>
      <w:r>
        <w:separator/>
      </w:r>
    </w:p>
  </w:endnote>
  <w:endnote w:type="continuationSeparator" w:id="0">
    <w:p w:rsidR="00BB1263" w:rsidRDefault="00BB1263" w:rsidP="00BB1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263" w:rsidRDefault="00BB1263" w:rsidP="00BB1263">
      <w:pPr>
        <w:spacing w:after="0" w:line="240" w:lineRule="auto"/>
      </w:pPr>
      <w:r>
        <w:separator/>
      </w:r>
    </w:p>
  </w:footnote>
  <w:footnote w:type="continuationSeparator" w:id="0">
    <w:p w:rsidR="00BB1263" w:rsidRDefault="00BB1263" w:rsidP="00BB12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E7884"/>
    <w:multiLevelType w:val="multilevel"/>
    <w:tmpl w:val="71CE63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EE6FA2"/>
    <w:multiLevelType w:val="hybridMultilevel"/>
    <w:tmpl w:val="6ED2DA42"/>
    <w:lvl w:ilvl="0" w:tplc="5E66EB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131253FF"/>
    <w:multiLevelType w:val="multilevel"/>
    <w:tmpl w:val="6D420F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6C91603"/>
    <w:multiLevelType w:val="multilevel"/>
    <w:tmpl w:val="50986E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67461C"/>
    <w:multiLevelType w:val="multilevel"/>
    <w:tmpl w:val="C9D0B2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4E03FF7"/>
    <w:multiLevelType w:val="multilevel"/>
    <w:tmpl w:val="3D2633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ABC7558"/>
    <w:multiLevelType w:val="multilevel"/>
    <w:tmpl w:val="DEE6DE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DF81E1B"/>
    <w:multiLevelType w:val="multilevel"/>
    <w:tmpl w:val="44C6EC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2072BA6"/>
    <w:multiLevelType w:val="multilevel"/>
    <w:tmpl w:val="61B621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6B5"/>
    <w:rsid w:val="005A2856"/>
    <w:rsid w:val="0070142F"/>
    <w:rsid w:val="00BA6806"/>
    <w:rsid w:val="00BB1263"/>
    <w:rsid w:val="00CB36B5"/>
    <w:rsid w:val="00D54687"/>
    <w:rsid w:val="00DC556D"/>
    <w:rsid w:val="00EA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A2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A2A9C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BB1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B1263"/>
  </w:style>
  <w:style w:type="paragraph" w:styleId="af2">
    <w:name w:val="List Paragraph"/>
    <w:basedOn w:val="a"/>
    <w:uiPriority w:val="99"/>
    <w:unhideWhenUsed/>
    <w:rsid w:val="00D546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A2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A2A9C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BB1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B1263"/>
  </w:style>
  <w:style w:type="paragraph" w:styleId="af2">
    <w:name w:val="List Paragraph"/>
    <w:basedOn w:val="a"/>
    <w:uiPriority w:val="99"/>
    <w:unhideWhenUsed/>
    <w:rsid w:val="00D546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" TargetMode="External"/><Relationship Id="rId21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47" Type="http://schemas.openxmlformats.org/officeDocument/2006/relationships/hyperlink" Target="https://youtu.be/_n78ykWwRiA" TargetMode="External"/><Relationship Id="rId63" Type="http://schemas.openxmlformats.org/officeDocument/2006/relationships/hyperlink" Target="https://youtu.be/0L1TymGFmZI" TargetMode="External"/><Relationship Id="rId68" Type="http://schemas.openxmlformats.org/officeDocument/2006/relationships/hyperlink" Target="https://youtu.be/" TargetMode="External"/><Relationship Id="rId84" Type="http://schemas.openxmlformats.org/officeDocument/2006/relationships/hyperlink" Target="https://youtu.be/UTLr6iyNOYQ" TargetMode="External"/><Relationship Id="rId89" Type="http://schemas.openxmlformats.org/officeDocument/2006/relationships/fontTable" Target="fontTable.xml"/><Relationship Id="rId16" Type="http://schemas.openxmlformats.org/officeDocument/2006/relationships/hyperlink" Target="https://resh.edu.ru/" TargetMode="External"/><Relationship Id="rId11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53" Type="http://schemas.openxmlformats.org/officeDocument/2006/relationships/hyperlink" Target="https://www.virtual.arts" TargetMode="External"/><Relationship Id="rId58" Type="http://schemas.openxmlformats.org/officeDocument/2006/relationships/hyperlink" Target="https://resh.edu.ru/subject/lesson/78" TargetMode="External"/><Relationship Id="rId74" Type="http://schemas.openxmlformats.org/officeDocument/2006/relationships/hyperlink" Target="https://resh.edu.ru/subject/lesson/78" TargetMode="External"/><Relationship Id="rId79" Type="http://schemas.openxmlformats.org/officeDocument/2006/relationships/hyperlink" Target="https://www.youtube.com/watch?v=" TargetMode="External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hyperlink" Target="https://youtu.be/GP7_RrHhYSI" TargetMode="External"/><Relationship Id="rId56" Type="http://schemas.openxmlformats.org/officeDocument/2006/relationships/hyperlink" Target="https://youtu.be/Bsdzt2micVQ" TargetMode="External"/><Relationship Id="rId64" Type="http://schemas.openxmlformats.org/officeDocument/2006/relationships/hyperlink" Target="https://muzeumartreut.ru/mainfiles/" TargetMode="External"/><Relationship Id="rId69" Type="http://schemas.openxmlformats.org/officeDocument/2006/relationships/hyperlink" Target="https://youtu.be/RMwQTROEx_U" TargetMode="External"/><Relationship Id="rId77" Type="http://schemas.openxmlformats.org/officeDocument/2006/relationships/hyperlink" Target="https://resh.edu.ru/subject/lesson/78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youtu.be/_uS5NUdfQ2E" TargetMode="External"/><Relationship Id="rId72" Type="http://schemas.openxmlformats.org/officeDocument/2006/relationships/hyperlink" Target="https://resh.edu.ru/subject/lesson/78" TargetMode="External"/><Relationship Id="rId80" Type="http://schemas.openxmlformats.org/officeDocument/2006/relationships/hyperlink" Target="https://resh.edu.ru/subject/lesson/78" TargetMode="External"/><Relationship Id="rId85" Type="http://schemas.openxmlformats.org/officeDocument/2006/relationships/hyperlink" Target="https://youtu.be/5iubNCbG7sc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resh.edu.ru/subject/lesson/78" TargetMode="External"/><Relationship Id="rId59" Type="http://schemas.openxmlformats.org/officeDocument/2006/relationships/hyperlink" Target="https://youtu.be/ko_BLc0BG3g" TargetMode="External"/><Relationship Id="rId67" Type="http://schemas.openxmlformats.org/officeDocument/2006/relationships/hyperlink" Target="https://rusmuseumvrm.ru/data/event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54" Type="http://schemas.openxmlformats.org/officeDocument/2006/relationships/hyperlink" Target="https://resh.edu.ru/subject/lesson/78" TargetMode="External"/><Relationship Id="rId62" Type="http://schemas.openxmlformats.org/officeDocument/2006/relationships/hyperlink" Target="https://youtu.be/KG99aKMPzAY" TargetMode="External"/><Relationship Id="rId70" Type="http://schemas.openxmlformats.org/officeDocument/2006/relationships/hyperlink" Target="https://resh.edu.ru/subject/lesson/78" TargetMode="External"/><Relationship Id="rId75" Type="http://schemas.openxmlformats.org/officeDocument/2006/relationships/hyperlink" Target="https://resh.edu.ru/subject/lesson/78" TargetMode="External"/><Relationship Id="rId83" Type="http://schemas.openxmlformats.org/officeDocument/2006/relationships/hyperlink" Target="https://youtu.be/YBeOrlg8H2o" TargetMode="External"/><Relationship Id="rId88" Type="http://schemas.openxmlformats.org/officeDocument/2006/relationships/hyperlink" Target="http://2berega.spb.ru/club/izo/list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49" Type="http://schemas.openxmlformats.org/officeDocument/2006/relationships/hyperlink" Target="https://resh.edu.ru/subject/lesson/78" TargetMode="External"/><Relationship Id="rId57" Type="http://schemas.openxmlformats.org/officeDocument/2006/relationships/hyperlink" Target="https://resh.edu.ru/subject/lesson/78" TargetMode="Externa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hyperlink" Target="https://resh.edu.ru/subject/lesson/78" TargetMode="External"/><Relationship Id="rId52" Type="http://schemas.openxmlformats.org/officeDocument/2006/relationships/hyperlink" Target="https://resh.edu.ru/subject/lesson/78" TargetMode="External"/><Relationship Id="rId60" Type="http://schemas.openxmlformats.org/officeDocument/2006/relationships/hyperlink" Target="https://youtu.be/hKXjcFsUIXg" TargetMode="External"/><Relationship Id="rId65" Type="http://schemas.openxmlformats.org/officeDocument/2006/relationships/hyperlink" Target="https://resh.edu.ru/subject/lesson/78" TargetMode="External"/><Relationship Id="rId73" Type="http://schemas.openxmlformats.org/officeDocument/2006/relationships/hyperlink" Target="https://resh.edu.ru/subject/lesson/78" TargetMode="External"/><Relationship Id="rId78" Type="http://schemas.openxmlformats.org/officeDocument/2006/relationships/hyperlink" Target="https://www.youtube.com/watch?v=" TargetMode="External"/><Relationship Id="rId81" Type="http://schemas.openxmlformats.org/officeDocument/2006/relationships/hyperlink" Target="https://resh.edu.ru/subject/lesson/78" TargetMode="External"/><Relationship Id="rId86" Type="http://schemas.openxmlformats.org/officeDocument/2006/relationships/hyperlink" Target="https://www.youtube.com/watch?v=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50" Type="http://schemas.openxmlformats.org/officeDocument/2006/relationships/hyperlink" Target="https://resh.edu.ru/subject/lesson/78" TargetMode="External"/><Relationship Id="rId55" Type="http://schemas.openxmlformats.org/officeDocument/2006/relationships/hyperlink" Target="https://rusmuseumvrm.ru/data/event" TargetMode="External"/><Relationship Id="rId76" Type="http://schemas.openxmlformats.org/officeDocument/2006/relationships/hyperlink" Target="https://resh.edu.ru/subject/lesson/7892/main/313875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youtu.be/MqrxxR3Eeiw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youtu.be/VxW6nobo820" TargetMode="External"/><Relationship Id="rId66" Type="http://schemas.openxmlformats.org/officeDocument/2006/relationships/hyperlink" Target="https://resh.edu.ru/subject/lesson/" TargetMode="External"/><Relationship Id="rId87" Type="http://schemas.openxmlformats.org/officeDocument/2006/relationships/hyperlink" Target="https://rusmuseumvrm.ru/reference/" TargetMode="External"/><Relationship Id="rId61" Type="http://schemas.openxmlformats.org/officeDocument/2006/relationships/hyperlink" Target="https://youtu.be/7tY5ZmVnt4g" TargetMode="External"/><Relationship Id="rId82" Type="http://schemas.openxmlformats.org/officeDocument/2006/relationships/hyperlink" Target="https://rusmuseumvrm.ru/data/vtour" TargetMode="External"/><Relationship Id="rId19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67</Pages>
  <Words>15063</Words>
  <Characters>85863</Characters>
  <Application>Microsoft Office Word</Application>
  <DocSecurity>0</DocSecurity>
  <Lines>715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Гончарова</cp:lastModifiedBy>
  <cp:revision>5</cp:revision>
  <cp:lastPrinted>2023-09-21T08:37:00Z</cp:lastPrinted>
  <dcterms:created xsi:type="dcterms:W3CDTF">2023-09-20T22:15:00Z</dcterms:created>
  <dcterms:modified xsi:type="dcterms:W3CDTF">2023-09-24T20:16:00Z</dcterms:modified>
</cp:coreProperties>
</file>