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6C" w:rsidRPr="00AA386C" w:rsidRDefault="0070602D" w:rsidP="00AA38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-574040</wp:posOffset>
            </wp:positionH>
            <wp:positionV relativeFrom="margin">
              <wp:posOffset>-73025</wp:posOffset>
            </wp:positionV>
            <wp:extent cx="7093585" cy="10068560"/>
            <wp:effectExtent l="0" t="0" r="0" b="0"/>
            <wp:wrapSquare wrapText="bothSides"/>
            <wp:docPr id="3" name="Рисунок 3" descr="C:\Users\ADMIN\AppData\Local\Microsoft\Windows\INetCache\Content.Word\scanlite2_page-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scanlite2_page-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93585" cy="1006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A386C" w:rsidRDefault="00AA386C" w:rsidP="00AA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86C" w:rsidRPr="00AA386C" w:rsidRDefault="00AA386C" w:rsidP="00AA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A386C" w:rsidRPr="00AA386C" w:rsidRDefault="00AA386C" w:rsidP="00AA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86C" w:rsidRPr="00AA386C" w:rsidRDefault="00AA386C" w:rsidP="00AA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в школе Музея Боевой Славы направлено на формирование патриотического сознания подрастающего поколения как важнейшей ценности и одной из основ духовно-нравственного единения общества в соответствии с требованиями, изложенными в государственной Программе «Патриотическое воспитание граждан Российской Федерации».</w:t>
      </w:r>
    </w:p>
    <w:p w:rsidR="00AA386C" w:rsidRPr="00AA386C" w:rsidRDefault="00AA386C" w:rsidP="00AA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386C" w:rsidRPr="00AA386C" w:rsidRDefault="00AA386C" w:rsidP="00AA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целью</w:t>
      </w:r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реализуемой на базе школьного Музея Боевой Славы является воспитание активной гражданской позиции учащихся на основе исторического наследия и традиций нашего Отечества, опыта лучших его представителей различных поколений.</w:t>
      </w:r>
    </w:p>
    <w:p w:rsidR="00AA386C" w:rsidRPr="00AA386C" w:rsidRDefault="00AA386C" w:rsidP="00AA3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A386C" w:rsidRPr="00AA386C" w:rsidRDefault="00AA386C" w:rsidP="00AA3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этого, деятельность кружка определяется следующими </w:t>
      </w:r>
      <w:r w:rsidRPr="00AA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задачами:</w:t>
      </w:r>
    </w:p>
    <w:p w:rsidR="00AA386C" w:rsidRPr="00AA386C" w:rsidRDefault="00AA386C" w:rsidP="00AA38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бережного отношения к истории своей страны и героической славе российского народа;</w:t>
      </w:r>
    </w:p>
    <w:p w:rsidR="00AA386C" w:rsidRPr="00AA386C" w:rsidRDefault="00AA386C" w:rsidP="00AA38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у учащихся творческих способностей в русле героико-патриотической направленности;</w:t>
      </w:r>
    </w:p>
    <w:p w:rsidR="00AA386C" w:rsidRPr="00AA386C" w:rsidRDefault="00AA386C" w:rsidP="00AA38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людям старших поколений; навыков культуры общения и соответствующих норм этики взаимоотношений.</w:t>
      </w:r>
    </w:p>
    <w:p w:rsidR="00AA386C" w:rsidRPr="00AA386C" w:rsidRDefault="00AA386C" w:rsidP="00AA3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требования Государственной Программы «Патриотическое воспитание граждан Российской Федерации», особое место в программе Школьный Музей отводится изучению и популяризации истории использования государственной символики России (официально признанного флага, герба и гимна).</w:t>
      </w:r>
    </w:p>
    <w:p w:rsidR="00AA386C" w:rsidRPr="00AA386C" w:rsidRDefault="00AA386C" w:rsidP="00AA3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программных мероприятий по воспитанию у учащихся гордости за Российское государство, его свершения, готовности к достойному и самоотверженному служению обществу и государству, к выполнению обязанностей по защите Отечества, противодействию попыткам дискредитировать патриотические идеи, предусматривает использование следующих </w:t>
      </w:r>
      <w:r w:rsidRPr="00AA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</w:t>
      </w:r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среди учащихся:</w:t>
      </w:r>
    </w:p>
    <w:p w:rsidR="00AA386C" w:rsidRPr="00AA386C" w:rsidRDefault="00AA386C" w:rsidP="00AA38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Тесное сотрудничество с военно- историческими клубами           </w:t>
      </w:r>
      <w:r w:rsidR="00EC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г. Ростова-на-</w:t>
      </w:r>
      <w:proofErr w:type="spellStart"/>
      <w:proofErr w:type="gramStart"/>
      <w:r w:rsidR="00EC5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</w:t>
      </w:r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Донской</w:t>
      </w:r>
      <w:proofErr w:type="spellEnd"/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фронт» посещение военно- исторических реконструкций ВОВ в Ростовской области.</w:t>
      </w:r>
    </w:p>
    <w:p w:rsidR="00AA386C" w:rsidRPr="00AA386C" w:rsidRDefault="00AA386C" w:rsidP="00AA38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 лекции, беседы и сообщения из тематических циклов «Отчизны верные сыны»; «Подвиг солдата» (подвиги солдат русской армии в войнах России); «Запомни их имена» (жизнь замечательных людей – патриотов России)  и т.д.</w:t>
      </w:r>
    </w:p>
    <w:p w:rsidR="00AA386C" w:rsidRPr="00AA386C" w:rsidRDefault="00AA386C" w:rsidP="00AA38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семинаров, написание и защита рефератов, связанных с героическим прошлым России, важнейшими событиями в жизни нашего народа;</w:t>
      </w:r>
    </w:p>
    <w:p w:rsidR="00AA386C" w:rsidRPr="00AA386C" w:rsidRDefault="00AA386C" w:rsidP="00AA38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встречи поколений (с этой целью установление связей с ветеранами Великой Отечественной войны 1941-1945 гг., их детьми, участниками боевых действия и военных конфликтов, проживающих в настоящее время в Ростовской области);</w:t>
      </w:r>
    </w:p>
    <w:p w:rsidR="00AA386C" w:rsidRPr="00AA386C" w:rsidRDefault="00AA386C" w:rsidP="00AA38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и проведение совместно с классными руководителями и ветеранским активом района уроков мужества (с возможным использованием элементов театрализованных и концертных программ);</w:t>
      </w:r>
    </w:p>
    <w:p w:rsidR="00AA386C" w:rsidRPr="00AA386C" w:rsidRDefault="00AA386C" w:rsidP="00AA38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конкурсов творческих работ на патриотическую тематику (в виде малых форм поэзии и прозы; изобразительного искусства; художественного слова; актерского мастерства; хореографии и вокала);</w:t>
      </w:r>
    </w:p>
    <w:p w:rsidR="00AA386C" w:rsidRPr="00AA386C" w:rsidRDefault="00AA386C" w:rsidP="00AA38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игровых программ по военно-патриотической тематике с применением современных технологий;</w:t>
      </w:r>
    </w:p>
    <w:p w:rsidR="00AA386C" w:rsidRPr="00AA386C" w:rsidRDefault="00AA386C" w:rsidP="00AA38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видеофильмов и прослушивание аудиозаписей по патриотической тематике.</w:t>
      </w:r>
    </w:p>
    <w:p w:rsidR="00AA386C" w:rsidRPr="00AA386C" w:rsidRDefault="00AA386C" w:rsidP="00AA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86C" w:rsidRPr="00AA386C" w:rsidRDefault="00AA386C" w:rsidP="00AA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обмена опытом и расширения знаний членов кружка могут также предусматриваться организация и проведение экскурсий в профильные музеи г. Ростова и Ростовской области, школьные музеи патриотической направленностью, расположенные в Азовском районе, а также в воинские части и соединения. </w:t>
      </w:r>
    </w:p>
    <w:p w:rsidR="00AA386C" w:rsidRPr="00AA386C" w:rsidRDefault="00AA386C" w:rsidP="00AA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важным и результативным с точки зрения формирования основ патриотического сознания у учащихся является посещение тематических стационарных и передвижных выставок из цикла «Реликвии воинской славы России», посвященных историческим победам русской армии, победам Советских войск в годы Великой Отечественной войны, боевым традициям армии и флота, современным будням Вооруженных Сил Российской Федерации, а также участие в конференциях, семинарах и научных чтениях по вопросам российской военной истории и культуры.</w:t>
      </w:r>
    </w:p>
    <w:p w:rsidR="00AA386C" w:rsidRDefault="00AA386C" w:rsidP="00AA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86C" w:rsidRDefault="00AA386C" w:rsidP="00AA38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AA386C" w:rsidRDefault="00AA386C" w:rsidP="00AA38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A386C" w:rsidRDefault="00AA386C" w:rsidP="00AA38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Раздел 1</w:t>
      </w:r>
      <w:r>
        <w:rPr>
          <w:color w:val="181818"/>
          <w:sz w:val="27"/>
          <w:szCs w:val="27"/>
        </w:rPr>
        <w:t>. </w:t>
      </w:r>
      <w:r w:rsidR="001B76EF" w:rsidRPr="00AA386C">
        <w:rPr>
          <w:b/>
          <w:sz w:val="28"/>
          <w:szCs w:val="28"/>
        </w:rPr>
        <w:t>Патриотизм и военная история России</w:t>
      </w:r>
      <w:r w:rsidRPr="001B76EF">
        <w:rPr>
          <w:b/>
          <w:bCs/>
          <w:color w:val="181818"/>
          <w:sz w:val="27"/>
          <w:szCs w:val="27"/>
        </w:rPr>
        <w:t>.</w:t>
      </w:r>
      <w:r w:rsidR="001B76EF">
        <w:rPr>
          <w:b/>
          <w:bCs/>
          <w:color w:val="181818"/>
          <w:sz w:val="27"/>
          <w:szCs w:val="27"/>
        </w:rPr>
        <w:t xml:space="preserve"> Музеи.</w:t>
      </w:r>
    </w:p>
    <w:p w:rsidR="00AA386C" w:rsidRDefault="00AA386C" w:rsidP="00AA38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1.Что такое музей? О чём рассказывает музей. Зачем нужны музеи? Возникновение музеев. Роль музеев в жизни человека. Виды музеев.(2 часа)</w:t>
      </w:r>
    </w:p>
    <w:p w:rsidR="00AA386C" w:rsidRDefault="00AA386C" w:rsidP="00AA38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 Экскурсовод. Виды деятельности экскурсовода. Экскурсия. Виды экскурсий. Разработка и план экскурсии.(1 час)</w:t>
      </w:r>
    </w:p>
    <w:p w:rsidR="00AA386C" w:rsidRDefault="00AA386C" w:rsidP="00AA38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3.Что такое виртуальная экскурсия. Методика и ресурсы создания виртуальной экскурсии (1 час)</w:t>
      </w:r>
    </w:p>
    <w:p w:rsidR="00AA386C" w:rsidRDefault="00AA386C" w:rsidP="00AA38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A386C" w:rsidRDefault="00AA386C" w:rsidP="00AA38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 xml:space="preserve">Раздел 2. </w:t>
      </w:r>
      <w:r w:rsidR="001B76EF" w:rsidRPr="00AA386C">
        <w:rPr>
          <w:rFonts w:eastAsiaTheme="minorHAnsi"/>
          <w:b/>
          <w:sz w:val="28"/>
          <w:szCs w:val="28"/>
          <w:lang w:eastAsia="en-US"/>
        </w:rPr>
        <w:t>По следам народного подвига</w:t>
      </w:r>
      <w:r w:rsidR="001B76EF" w:rsidRPr="001B76EF">
        <w:rPr>
          <w:rFonts w:eastAsiaTheme="minorHAnsi"/>
          <w:b/>
          <w:sz w:val="28"/>
          <w:szCs w:val="28"/>
          <w:lang w:eastAsia="en-US"/>
        </w:rPr>
        <w:t>.</w:t>
      </w:r>
      <w:r w:rsidR="001B76EF">
        <w:rPr>
          <w:rFonts w:eastAsiaTheme="minorHAnsi"/>
          <w:b/>
          <w:sz w:val="28"/>
          <w:szCs w:val="28"/>
          <w:lang w:eastAsia="en-US"/>
        </w:rPr>
        <w:t xml:space="preserve"> Моя школа.</w:t>
      </w:r>
    </w:p>
    <w:p w:rsidR="00AA386C" w:rsidRDefault="00AA386C" w:rsidP="00AA38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1.Экскурсия по школе. Знакомство со школой, столовой, библиотекой, мастерской, спортивными залами.</w:t>
      </w:r>
      <w:r>
        <w:rPr>
          <w:i/>
          <w:iCs/>
          <w:color w:val="181818"/>
          <w:sz w:val="27"/>
          <w:szCs w:val="27"/>
        </w:rPr>
        <w:t> Проект - виртуальная экскурсия « Моя школа»(3 часа)</w:t>
      </w:r>
    </w:p>
    <w:p w:rsidR="00AA386C" w:rsidRDefault="00AA386C" w:rsidP="00AA38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2.Правила поведения в школе, правила техники безопасности. Правила дорожного движения по городу, у школы. Правила пожарной безопасности в классах и школе. </w:t>
      </w:r>
      <w:r>
        <w:rPr>
          <w:i/>
          <w:iCs/>
          <w:color w:val="181818"/>
          <w:sz w:val="27"/>
          <w:szCs w:val="27"/>
        </w:rPr>
        <w:t>Проект - виртуальная экскурсия « Моя безопасность в школе»</w:t>
      </w:r>
      <w:r>
        <w:rPr>
          <w:color w:val="181818"/>
          <w:sz w:val="27"/>
          <w:szCs w:val="27"/>
        </w:rPr>
        <w:t> (3 часа)</w:t>
      </w:r>
    </w:p>
    <w:p w:rsidR="00AA386C" w:rsidRDefault="00AA386C" w:rsidP="00AA38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3.Педагоги нашей школы. Сбор информации о педагогах школы и их деятельности. </w:t>
      </w:r>
      <w:r>
        <w:rPr>
          <w:i/>
          <w:iCs/>
          <w:color w:val="181818"/>
          <w:sz w:val="27"/>
          <w:szCs w:val="27"/>
        </w:rPr>
        <w:t xml:space="preserve">Создание видеофильма </w:t>
      </w:r>
      <w:proofErr w:type="gramStart"/>
      <w:r>
        <w:rPr>
          <w:i/>
          <w:iCs/>
          <w:color w:val="181818"/>
          <w:sz w:val="27"/>
          <w:szCs w:val="27"/>
        </w:rPr>
        <w:t>« Мои</w:t>
      </w:r>
      <w:proofErr w:type="gramEnd"/>
      <w:r>
        <w:rPr>
          <w:i/>
          <w:iCs/>
          <w:color w:val="181818"/>
          <w:sz w:val="27"/>
          <w:szCs w:val="27"/>
        </w:rPr>
        <w:t xml:space="preserve"> любимые учителя »</w:t>
      </w:r>
      <w:r>
        <w:rPr>
          <w:color w:val="181818"/>
          <w:sz w:val="27"/>
          <w:szCs w:val="27"/>
        </w:rPr>
        <w:t> ( 4 часа)</w:t>
      </w:r>
    </w:p>
    <w:p w:rsidR="00AA386C" w:rsidRDefault="00AA386C" w:rsidP="00AA38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B76EF" w:rsidRDefault="00AA386C" w:rsidP="00AA386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 xml:space="preserve">Раздел 3. </w:t>
      </w:r>
      <w:r w:rsidR="001B76EF" w:rsidRPr="00AA386C">
        <w:rPr>
          <w:rFonts w:eastAsiaTheme="minorHAnsi"/>
          <w:b/>
          <w:sz w:val="28"/>
          <w:szCs w:val="28"/>
          <w:lang w:eastAsia="en-US"/>
        </w:rPr>
        <w:t>России верные сыны</w:t>
      </w:r>
      <w:r w:rsidR="001B76EF">
        <w:rPr>
          <w:color w:val="181818"/>
          <w:sz w:val="27"/>
          <w:szCs w:val="27"/>
        </w:rPr>
        <w:t>.</w:t>
      </w:r>
    </w:p>
    <w:p w:rsidR="00AA386C" w:rsidRDefault="00AA386C" w:rsidP="00AA38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1.История моей Родины. Знакомство с историей образования. Достопримечательности района. Традиционные районные и городские праздники, ярмарки. История их проведения, особенности. </w:t>
      </w:r>
      <w:r>
        <w:rPr>
          <w:i/>
          <w:iCs/>
          <w:color w:val="181818"/>
          <w:sz w:val="27"/>
          <w:szCs w:val="27"/>
        </w:rPr>
        <w:t>Виртуальная экскурсия «Любимый город» (4 часа)</w:t>
      </w:r>
    </w:p>
    <w:p w:rsidR="00AA386C" w:rsidRDefault="00AA386C" w:rsidP="00AA38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</w:t>
      </w:r>
      <w:r>
        <w:rPr>
          <w:rFonts w:ascii="Arial" w:hAnsi="Arial" w:cs="Arial"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 xml:space="preserve">Природный потенциал </w:t>
      </w:r>
      <w:proofErr w:type="spellStart"/>
      <w:r>
        <w:rPr>
          <w:color w:val="181818"/>
          <w:sz w:val="27"/>
          <w:szCs w:val="27"/>
        </w:rPr>
        <w:t>Южского</w:t>
      </w:r>
      <w:proofErr w:type="spellEnd"/>
      <w:r>
        <w:rPr>
          <w:color w:val="181818"/>
          <w:sz w:val="27"/>
          <w:szCs w:val="27"/>
        </w:rPr>
        <w:t xml:space="preserve"> района</w:t>
      </w:r>
      <w:r>
        <w:rPr>
          <w:rFonts w:ascii="Arial" w:hAnsi="Arial" w:cs="Arial"/>
          <w:color w:val="181818"/>
          <w:sz w:val="27"/>
          <w:szCs w:val="27"/>
        </w:rPr>
        <w:t>. </w:t>
      </w:r>
      <w:r>
        <w:rPr>
          <w:color w:val="181818"/>
          <w:sz w:val="27"/>
          <w:szCs w:val="27"/>
        </w:rPr>
        <w:t>Природа нашего края. Видовой состав растительного покрова и животного мира природного комплекса нашей природной зоны. Территории района с коренной и вторичной растительностью; численность животного мира нашего края (много, мало); животный мир рек, водоемов, лекарственные растения и животные района, занесенные в Красную книгу. Реки и озера родного края. Местонахождение.</w:t>
      </w:r>
      <w:r>
        <w:rPr>
          <w:i/>
          <w:iCs/>
          <w:color w:val="181818"/>
          <w:sz w:val="27"/>
          <w:szCs w:val="27"/>
        </w:rPr>
        <w:t xml:space="preserve"> Виртуальная экскурсия «Природа </w:t>
      </w:r>
      <w:proofErr w:type="spellStart"/>
      <w:r>
        <w:rPr>
          <w:i/>
          <w:iCs/>
          <w:color w:val="181818"/>
          <w:sz w:val="27"/>
          <w:szCs w:val="27"/>
        </w:rPr>
        <w:t>Южского</w:t>
      </w:r>
      <w:proofErr w:type="spellEnd"/>
      <w:r>
        <w:rPr>
          <w:i/>
          <w:iCs/>
          <w:color w:val="181818"/>
          <w:sz w:val="27"/>
          <w:szCs w:val="27"/>
        </w:rPr>
        <w:t xml:space="preserve"> края» (4 часа)</w:t>
      </w:r>
    </w:p>
    <w:p w:rsidR="00AA386C" w:rsidRDefault="00AA386C" w:rsidP="00AA38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3. Символика </w:t>
      </w:r>
      <w:proofErr w:type="spellStart"/>
      <w:r>
        <w:rPr>
          <w:color w:val="181818"/>
          <w:sz w:val="27"/>
          <w:szCs w:val="27"/>
        </w:rPr>
        <w:t>Южского</w:t>
      </w:r>
      <w:proofErr w:type="spellEnd"/>
      <w:r>
        <w:rPr>
          <w:color w:val="181818"/>
          <w:sz w:val="27"/>
          <w:szCs w:val="27"/>
        </w:rPr>
        <w:t xml:space="preserve"> района. История создания гербов в России. История создания герба города Южа. Описание герба. </w:t>
      </w:r>
      <w:r>
        <w:rPr>
          <w:i/>
          <w:iCs/>
          <w:color w:val="181818"/>
          <w:sz w:val="27"/>
          <w:szCs w:val="27"/>
        </w:rPr>
        <w:t xml:space="preserve">Презентация «Герб </w:t>
      </w:r>
      <w:proofErr w:type="spellStart"/>
      <w:r>
        <w:rPr>
          <w:i/>
          <w:iCs/>
          <w:color w:val="181818"/>
          <w:sz w:val="27"/>
          <w:szCs w:val="27"/>
        </w:rPr>
        <w:t>Южского</w:t>
      </w:r>
      <w:proofErr w:type="spellEnd"/>
      <w:r>
        <w:rPr>
          <w:i/>
          <w:iCs/>
          <w:color w:val="181818"/>
          <w:sz w:val="27"/>
          <w:szCs w:val="27"/>
        </w:rPr>
        <w:t xml:space="preserve"> района».</w:t>
      </w:r>
      <w:r>
        <w:rPr>
          <w:color w:val="181818"/>
          <w:sz w:val="27"/>
          <w:szCs w:val="27"/>
        </w:rPr>
        <w:t> </w:t>
      </w:r>
      <w:proofErr w:type="gramStart"/>
      <w:r>
        <w:rPr>
          <w:color w:val="181818"/>
          <w:sz w:val="27"/>
          <w:szCs w:val="27"/>
        </w:rPr>
        <w:t>( 2</w:t>
      </w:r>
      <w:proofErr w:type="gramEnd"/>
      <w:r>
        <w:rPr>
          <w:color w:val="181818"/>
          <w:sz w:val="27"/>
          <w:szCs w:val="27"/>
        </w:rPr>
        <w:t xml:space="preserve"> часа)</w:t>
      </w:r>
    </w:p>
    <w:p w:rsidR="00AA386C" w:rsidRDefault="00AA386C" w:rsidP="00AA38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A386C" w:rsidRDefault="00AA386C" w:rsidP="00AA38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Раздел 4</w:t>
      </w:r>
      <w:r w:rsidR="001B76EF">
        <w:rPr>
          <w:b/>
          <w:bCs/>
          <w:color w:val="181818"/>
          <w:sz w:val="27"/>
          <w:szCs w:val="27"/>
        </w:rPr>
        <w:t xml:space="preserve">. </w:t>
      </w:r>
      <w:r w:rsidR="001B76EF" w:rsidRPr="00AA386C">
        <w:rPr>
          <w:rFonts w:eastAsiaTheme="minorHAnsi"/>
          <w:b/>
          <w:sz w:val="28"/>
          <w:szCs w:val="28"/>
          <w:lang w:eastAsia="en-US"/>
        </w:rPr>
        <w:t>Никто не забыт, ничто не забыто</w:t>
      </w:r>
      <w:r w:rsidR="001B76EF">
        <w:rPr>
          <w:rFonts w:eastAsiaTheme="minorHAnsi"/>
          <w:b/>
          <w:sz w:val="28"/>
          <w:szCs w:val="28"/>
          <w:lang w:eastAsia="en-US"/>
        </w:rPr>
        <w:t>.</w:t>
      </w:r>
    </w:p>
    <w:p w:rsidR="00AA386C" w:rsidRDefault="00AA386C" w:rsidP="00AA38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1.«Экскурсии, посвящённые знакомству с профессиями». Расширить кругозор о мире профессий, знакомство с предприятиями нашей области. Познакомить и заинтересовать в развитии своих способностей, участие в обсуждении и выражение своего отношения к изучаемой профессии. Способность добывать новую информацию из различных </w:t>
      </w:r>
      <w:proofErr w:type="gramStart"/>
      <w:r>
        <w:rPr>
          <w:color w:val="000000"/>
          <w:sz w:val="27"/>
          <w:szCs w:val="27"/>
        </w:rPr>
        <w:t>источников.(</w:t>
      </w:r>
      <w:proofErr w:type="gramEnd"/>
      <w:r>
        <w:rPr>
          <w:color w:val="000000"/>
          <w:sz w:val="27"/>
          <w:szCs w:val="27"/>
        </w:rPr>
        <w:t xml:space="preserve"> 4 часа)</w:t>
      </w:r>
    </w:p>
    <w:p w:rsidR="00AA386C" w:rsidRDefault="00AA386C" w:rsidP="00AA38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2. «Экскурсия в Государственный музей Холуйского искусства». История создания музея. Выдающиеся работы и коллекции музея. Знаменитые художники Холуя. Дом-Музей </w:t>
      </w:r>
      <w:proofErr w:type="spellStart"/>
      <w:r>
        <w:rPr>
          <w:color w:val="000000"/>
          <w:sz w:val="27"/>
          <w:szCs w:val="27"/>
        </w:rPr>
        <w:t>Пузанова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Молева</w:t>
      </w:r>
      <w:proofErr w:type="spellEnd"/>
      <w:r>
        <w:rPr>
          <w:color w:val="000000"/>
          <w:sz w:val="27"/>
          <w:szCs w:val="27"/>
        </w:rPr>
        <w:t xml:space="preserve"> с. Холуй</w:t>
      </w:r>
      <w:r>
        <w:rPr>
          <w:i/>
          <w:iCs/>
          <w:color w:val="181818"/>
          <w:sz w:val="27"/>
          <w:szCs w:val="27"/>
        </w:rPr>
        <w:t>. Проект - виртуальная экскурсия « Виртуальная экскурсия в </w:t>
      </w:r>
      <w:r>
        <w:rPr>
          <w:i/>
          <w:iCs/>
          <w:color w:val="000000"/>
          <w:sz w:val="27"/>
          <w:szCs w:val="27"/>
        </w:rPr>
        <w:t>Государственный музей Холуйского искусства»</w:t>
      </w:r>
      <w:r>
        <w:rPr>
          <w:color w:val="000000"/>
          <w:sz w:val="27"/>
          <w:szCs w:val="27"/>
        </w:rPr>
        <w:t>.</w:t>
      </w:r>
      <w:r>
        <w:rPr>
          <w:color w:val="181818"/>
          <w:sz w:val="27"/>
          <w:szCs w:val="27"/>
        </w:rPr>
        <w:t> </w:t>
      </w:r>
      <w:proofErr w:type="gramStart"/>
      <w:r>
        <w:rPr>
          <w:color w:val="181818"/>
          <w:sz w:val="27"/>
          <w:szCs w:val="27"/>
        </w:rPr>
        <w:t>( 4</w:t>
      </w:r>
      <w:proofErr w:type="gramEnd"/>
      <w:r>
        <w:rPr>
          <w:color w:val="181818"/>
          <w:sz w:val="27"/>
          <w:szCs w:val="27"/>
        </w:rPr>
        <w:t xml:space="preserve"> часа)</w:t>
      </w:r>
    </w:p>
    <w:p w:rsidR="00AA386C" w:rsidRDefault="00AA386C" w:rsidP="00AA386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3.«Выдающиеся люди города Южа».</w:t>
      </w:r>
      <w:r>
        <w:rPr>
          <w:color w:val="181818"/>
          <w:sz w:val="27"/>
          <w:szCs w:val="27"/>
        </w:rPr>
        <w:t> События истории, жизни и деятельности героев войны, живших на территории края. Встречи с ветеранами, героями Великой Отечественной войны, тружениками трудового фронта. Почетные жители города. Биография жизни, творческие достижения. Вклад в развитие города и района. Художники и поэты. Знакомство с творчеством и биографией.</w:t>
      </w:r>
      <w:r>
        <w:rPr>
          <w:color w:val="000000"/>
          <w:sz w:val="27"/>
          <w:szCs w:val="27"/>
        </w:rPr>
        <w:t>(2 часа)</w:t>
      </w:r>
    </w:p>
    <w:p w:rsidR="00AA386C" w:rsidRDefault="00AA386C" w:rsidP="00AA386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86C" w:rsidRPr="00AA386C" w:rsidRDefault="00AA386C" w:rsidP="00AA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работы</w:t>
      </w:r>
    </w:p>
    <w:p w:rsidR="00AA386C" w:rsidRPr="00AA386C" w:rsidRDefault="00AA386C" w:rsidP="00AA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86C" w:rsidRPr="00AA386C" w:rsidRDefault="00AA386C" w:rsidP="00AA3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 «Школьный Музей» будет способствовать расширению кругозора учащихся, увеличению объема их знаний в области истории и культуры и станет одним из направлений работы администрации и педагогического коллектива школы по воспитанию юных патриотов России.</w:t>
      </w:r>
    </w:p>
    <w:p w:rsidR="00AA386C" w:rsidRPr="00AA386C" w:rsidRDefault="00AA386C" w:rsidP="00AA3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мероприятия программы и деятельность кружка по совершенствованию процесса патриотического воспитания учащихся школы определяются также Перечнем мероприятий по реализации </w:t>
      </w:r>
      <w:proofErr w:type="gramStart"/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 программы</w:t>
      </w:r>
      <w:proofErr w:type="gramEnd"/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патриотического    воспитания  на 2011-2015 г.г., Федеральным Законом «О днях воинской славы (победных днях) России», другими памятными датами в истории Отечества, планом работы школы по воспитанию учащихся, а также профилем школьного музея.</w:t>
      </w:r>
    </w:p>
    <w:p w:rsidR="00AA386C" w:rsidRPr="00AA386C" w:rsidRDefault="00AA386C" w:rsidP="00AA3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 - два часа в неделю.</w:t>
      </w:r>
    </w:p>
    <w:p w:rsidR="00AA386C" w:rsidRPr="00AA386C" w:rsidRDefault="00AA386C" w:rsidP="00AA3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обучения по программе «Школьный музей» учащиеся </w:t>
      </w:r>
      <w:r w:rsidRPr="00AA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лучше знать:</w:t>
      </w:r>
    </w:p>
    <w:p w:rsidR="00AA386C" w:rsidRPr="00AA386C" w:rsidRDefault="00AA386C" w:rsidP="00AA3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-героическую военную историю Российского государства с периода его зарождения и до настоящего времени;</w:t>
      </w:r>
    </w:p>
    <w:p w:rsidR="00AA386C" w:rsidRPr="00AA386C" w:rsidRDefault="00AA386C" w:rsidP="00AA3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-историю ВОВ, земляков- фронтовиков</w:t>
      </w:r>
    </w:p>
    <w:p w:rsidR="00AA386C" w:rsidRPr="00AA386C" w:rsidRDefault="00AA386C" w:rsidP="00AA3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-экспозицию и музейные предметы школьного музея как источник новых знаний по военной и пограничной тематике;</w:t>
      </w:r>
    </w:p>
    <w:p w:rsidR="00AA386C" w:rsidRPr="00AA386C" w:rsidRDefault="00AA386C" w:rsidP="00AA3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направления и виды музейной деятельности с целью оказания дальнейшей помощи в совершенствовании работы школьного музея,</w:t>
      </w:r>
    </w:p>
    <w:p w:rsidR="00AA386C" w:rsidRPr="00AA386C" w:rsidRDefault="00AA386C" w:rsidP="00AA3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уметь:</w:t>
      </w:r>
    </w:p>
    <w:p w:rsidR="00AA386C" w:rsidRPr="00AA386C" w:rsidRDefault="00AA386C" w:rsidP="00AA3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-ориентироваться в вопросах военной истории нашей страны;</w:t>
      </w:r>
    </w:p>
    <w:p w:rsidR="00AA386C" w:rsidRPr="00AA386C" w:rsidRDefault="00AA386C" w:rsidP="00AA3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-бережно относиться к историческим ценностям нашего государства и лучшим боевым традициям его Вооруженных Сил;</w:t>
      </w:r>
    </w:p>
    <w:p w:rsidR="00AA386C" w:rsidRPr="00AA386C" w:rsidRDefault="00AA386C" w:rsidP="00AA3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-совместно с педагогами готовить различного рода патриотические акции (в т.ч. на музейных материалах, с приглашением ветеранов); организовывать исследовательскую деятельность по определенной проблеме или теме; целенаправленно комплектовать новые музейные материалы и популяризировать их среди одноклассников; разрабатывать игровые программы по военно-патриотическому воспитанию;</w:t>
      </w:r>
    </w:p>
    <w:p w:rsidR="00AA386C" w:rsidRPr="00AA386C" w:rsidRDefault="00AA386C" w:rsidP="00AA3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-грамотно противостоять попыткам дискредитации нашего исторического прошлого и патриотических идей.</w:t>
      </w:r>
    </w:p>
    <w:p w:rsidR="00AA386C" w:rsidRPr="00AA386C" w:rsidRDefault="00AA386C" w:rsidP="00AA3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деятельности кружка проходит в конце учебного года на научно-практическом семинаре или конференции учащихся с награждением грамотами и памятными сувенирами наиболее активных его участников.</w:t>
      </w:r>
    </w:p>
    <w:p w:rsidR="00AA386C" w:rsidRDefault="00AA386C" w:rsidP="00AA3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EF" w:rsidRPr="00AA386C" w:rsidRDefault="001B76EF" w:rsidP="00AA3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EF" w:rsidRPr="00F77C6C" w:rsidRDefault="00AA386C" w:rsidP="00F77C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</w:t>
      </w:r>
    </w:p>
    <w:p w:rsidR="001B76EF" w:rsidRDefault="001B76EF"/>
    <w:tbl>
      <w:tblPr>
        <w:tblStyle w:val="a4"/>
        <w:tblpPr w:leftFromText="180" w:rightFromText="180" w:vertAnchor="page" w:horzAnchor="margin" w:tblpXSpec="center" w:tblpY="9301"/>
        <w:tblW w:w="0" w:type="auto"/>
        <w:tblLook w:val="04A0" w:firstRow="1" w:lastRow="0" w:firstColumn="1" w:lastColumn="0" w:noHBand="0" w:noVBand="1"/>
      </w:tblPr>
      <w:tblGrid>
        <w:gridCol w:w="4446"/>
        <w:gridCol w:w="3157"/>
      </w:tblGrid>
      <w:tr w:rsidR="00F77C6C" w:rsidRPr="00AA386C" w:rsidTr="00F77C6C">
        <w:trPr>
          <w:trHeight w:val="264"/>
        </w:trPr>
        <w:tc>
          <w:tcPr>
            <w:tcW w:w="4446" w:type="dxa"/>
          </w:tcPr>
          <w:p w:rsidR="00F77C6C" w:rsidRPr="00AA386C" w:rsidRDefault="00F77C6C" w:rsidP="00F77C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386C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3157" w:type="dxa"/>
          </w:tcPr>
          <w:p w:rsidR="00F77C6C" w:rsidRPr="00AA386C" w:rsidRDefault="00F77C6C" w:rsidP="00F77C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386C">
              <w:rPr>
                <w:rFonts w:ascii="Times New Roman" w:hAnsi="Times New Roman" w:cs="Times New Roman"/>
                <w:b/>
                <w:sz w:val="28"/>
              </w:rPr>
              <w:t>Часы</w:t>
            </w:r>
          </w:p>
        </w:tc>
      </w:tr>
      <w:tr w:rsidR="00F77C6C" w:rsidRPr="00AA386C" w:rsidTr="00F77C6C">
        <w:trPr>
          <w:trHeight w:val="264"/>
        </w:trPr>
        <w:tc>
          <w:tcPr>
            <w:tcW w:w="4446" w:type="dxa"/>
          </w:tcPr>
          <w:p w:rsidR="00F77C6C" w:rsidRPr="00AA386C" w:rsidRDefault="00F77C6C" w:rsidP="00F7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86C">
              <w:rPr>
                <w:rFonts w:ascii="Times New Roman" w:hAnsi="Times New Roman" w:cs="Times New Roman"/>
                <w:sz w:val="28"/>
                <w:szCs w:val="28"/>
              </w:rPr>
              <w:t>1. Патриотизм и военная история России</w:t>
            </w:r>
          </w:p>
        </w:tc>
        <w:tc>
          <w:tcPr>
            <w:tcW w:w="3157" w:type="dxa"/>
          </w:tcPr>
          <w:p w:rsidR="00F77C6C" w:rsidRPr="00AA386C" w:rsidRDefault="00F77C6C" w:rsidP="00F7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8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77C6C" w:rsidRPr="00AA386C" w:rsidTr="00F77C6C">
        <w:trPr>
          <w:trHeight w:val="276"/>
        </w:trPr>
        <w:tc>
          <w:tcPr>
            <w:tcW w:w="4446" w:type="dxa"/>
          </w:tcPr>
          <w:p w:rsidR="00F77C6C" w:rsidRPr="00AA386C" w:rsidRDefault="00F77C6C" w:rsidP="00F7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86C">
              <w:rPr>
                <w:rFonts w:ascii="Times New Roman" w:hAnsi="Times New Roman" w:cs="Times New Roman"/>
                <w:sz w:val="28"/>
                <w:szCs w:val="28"/>
              </w:rPr>
              <w:t>2. По следам народного подвига</w:t>
            </w:r>
          </w:p>
        </w:tc>
        <w:tc>
          <w:tcPr>
            <w:tcW w:w="3157" w:type="dxa"/>
          </w:tcPr>
          <w:p w:rsidR="00F77C6C" w:rsidRPr="00AA386C" w:rsidRDefault="00F77C6C" w:rsidP="00F7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8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77C6C" w:rsidRPr="00AA386C" w:rsidTr="00F77C6C">
        <w:trPr>
          <w:trHeight w:val="264"/>
        </w:trPr>
        <w:tc>
          <w:tcPr>
            <w:tcW w:w="4446" w:type="dxa"/>
          </w:tcPr>
          <w:p w:rsidR="00F77C6C" w:rsidRPr="00AA386C" w:rsidRDefault="00F77C6C" w:rsidP="00F7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86C">
              <w:rPr>
                <w:rFonts w:ascii="Times New Roman" w:hAnsi="Times New Roman" w:cs="Times New Roman"/>
                <w:sz w:val="28"/>
                <w:szCs w:val="28"/>
              </w:rPr>
              <w:t>3.России верные сыны</w:t>
            </w:r>
          </w:p>
        </w:tc>
        <w:tc>
          <w:tcPr>
            <w:tcW w:w="3157" w:type="dxa"/>
          </w:tcPr>
          <w:p w:rsidR="00F77C6C" w:rsidRPr="00AA386C" w:rsidRDefault="00F77C6C" w:rsidP="00F7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8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77C6C" w:rsidRPr="00AA386C" w:rsidTr="00F77C6C">
        <w:trPr>
          <w:trHeight w:val="264"/>
        </w:trPr>
        <w:tc>
          <w:tcPr>
            <w:tcW w:w="4446" w:type="dxa"/>
          </w:tcPr>
          <w:p w:rsidR="00F77C6C" w:rsidRPr="00AA386C" w:rsidRDefault="00F77C6C" w:rsidP="00F7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86C">
              <w:rPr>
                <w:rFonts w:ascii="Times New Roman" w:hAnsi="Times New Roman" w:cs="Times New Roman"/>
                <w:sz w:val="28"/>
                <w:szCs w:val="28"/>
              </w:rPr>
              <w:t>4.Никто не забыт, ничто не забыто</w:t>
            </w:r>
          </w:p>
        </w:tc>
        <w:tc>
          <w:tcPr>
            <w:tcW w:w="3157" w:type="dxa"/>
          </w:tcPr>
          <w:p w:rsidR="00F77C6C" w:rsidRPr="00AA386C" w:rsidRDefault="00F77C6C" w:rsidP="00F7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8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77C6C" w:rsidRPr="00AA386C" w:rsidTr="00F77C6C">
        <w:trPr>
          <w:trHeight w:val="264"/>
        </w:trPr>
        <w:tc>
          <w:tcPr>
            <w:tcW w:w="4446" w:type="dxa"/>
          </w:tcPr>
          <w:p w:rsidR="00F77C6C" w:rsidRPr="00AA386C" w:rsidRDefault="00F77C6C" w:rsidP="00F77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86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57" w:type="dxa"/>
          </w:tcPr>
          <w:p w:rsidR="00F77C6C" w:rsidRPr="00AA386C" w:rsidRDefault="00EC5233" w:rsidP="00F77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1B76EF" w:rsidRDefault="001B76EF"/>
    <w:p w:rsidR="001B76EF" w:rsidRDefault="001B76EF"/>
    <w:p w:rsidR="001B76EF" w:rsidRDefault="001B76EF"/>
    <w:p w:rsidR="001B76EF" w:rsidRPr="001B76EF" w:rsidRDefault="001B76EF" w:rsidP="001B76EF">
      <w:pPr>
        <w:rPr>
          <w:rFonts w:ascii="Times New Roman" w:hAnsi="Times New Roman" w:cs="Times New Roman"/>
          <w:b/>
          <w:sz w:val="28"/>
          <w:szCs w:val="28"/>
        </w:rPr>
      </w:pPr>
    </w:p>
    <w:p w:rsidR="00F77C6C" w:rsidRDefault="00F77C6C" w:rsidP="001B7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C6C" w:rsidRDefault="00F77C6C" w:rsidP="001B7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C6C" w:rsidRDefault="00F77C6C" w:rsidP="001B7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6EF" w:rsidRDefault="001B76EF" w:rsidP="001B7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6EF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820"/>
        <w:gridCol w:w="6760"/>
        <w:gridCol w:w="860"/>
        <w:gridCol w:w="52"/>
        <w:gridCol w:w="755"/>
        <w:gridCol w:w="14"/>
      </w:tblGrid>
      <w:tr w:rsidR="00E2666A" w:rsidRPr="00E2666A" w:rsidTr="00872667">
        <w:trPr>
          <w:jc w:val="center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E2666A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6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E2666A" w:rsidRPr="00E2666A" w:rsidTr="00872667">
        <w:trPr>
          <w:jc w:val="center"/>
        </w:trPr>
        <w:tc>
          <w:tcPr>
            <w:tcW w:w="10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</w:t>
            </w:r>
          </w:p>
        </w:tc>
      </w:tr>
      <w:tr w:rsidR="00E2666A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6A" w:rsidRPr="00E2666A" w:rsidRDefault="00E2666A" w:rsidP="00E2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Вводное занятие. Ознакомление с тематикой деятельности кружка в 20</w:t>
            </w:r>
            <w:r w:rsidR="002E64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C5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26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 w:rsidR="002E64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C5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E26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учебном году.</w:t>
            </w:r>
          </w:p>
          <w:p w:rsidR="00E2666A" w:rsidRPr="00E2666A" w:rsidRDefault="00E2666A" w:rsidP="00E2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«Помнит вся Россия про день Бородина…» (ко Дню воинской славы России – Бородинскому сражению 1812 </w:t>
            </w:r>
            <w:r w:rsidRPr="00E26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07.09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66A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«Слава российского флота» (ко Дню воинской славы России – победы русской эскадры под командованием Ф.Ф.Ушакова над турецкой эскадрой у м. </w:t>
            </w:r>
            <w:proofErr w:type="spellStart"/>
            <w:r w:rsidRPr="00E26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Тендра</w:t>
            </w:r>
            <w:proofErr w:type="spellEnd"/>
            <w:r w:rsidRPr="00E26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1790 г.)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66A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«На поле Куликовом…» (ко Дню воинской славы России – победы русских полков во главе с великим князем </w:t>
            </w:r>
            <w:r w:rsidRPr="00E2666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Дмитрием Донским над монголо-татарскими</w:t>
            </w:r>
            <w:r w:rsidRPr="00E26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войсками в Куликовской битве в 1380 г.)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66A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«Социальные и духовные основы патриотизма. Патриотизм и военная история России». Проводится на экспозиции школьного музея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66A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«Первые герои Советского Союза - пограничники» (к очередной годовщине боев советских войск с японскими агрессорами на озере Хасан в 1938 г.)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66A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Героическая оборона Севастополя. Крым- это Россия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66A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«В единении – Победа!» </w:t>
            </w:r>
            <w:r w:rsidRPr="00E26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(жизнь замечательных людей – патриотов России). Герои России- выпускники школы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66A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 врагу никогда не добиться, чтоб склонилась твоя голова…». (Ко Дню воинской славы России- проведению военного парада на Красной площади в г. Москве в 1941г.)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66A" w:rsidRPr="00E2666A" w:rsidTr="00872667">
        <w:trPr>
          <w:jc w:val="center"/>
        </w:trPr>
        <w:tc>
          <w:tcPr>
            <w:tcW w:w="10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</w:t>
            </w:r>
          </w:p>
        </w:tc>
      </w:tr>
      <w:tr w:rsidR="00E2666A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hd w:val="clear" w:color="auto" w:fill="FFFFFF"/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«Подвиг солдата» (подвиг солдат русской армии в войнах России); «Отчизны верные сыны».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A76878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09.11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66A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«На страже границ Отечества»</w:t>
            </w: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(краткая история пограничной службы России).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66A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  <w:lang w:eastAsia="ru-RU"/>
              </w:rPr>
              <w:t>Первое освобождение г. Ростова-на-Дону от фашистских захватчиков 29 ноября 1941 года. Просмотр Киножурнала 1941 года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66A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«Дорогая моя столица…» (начало контрнаступления советских войск против немецко-фашистских захватчиков в битве под Москвой в 1941 г.)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66A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жизни всегда есть место подвигу…». Представление военно-патриотической программы «Герои нашего времени».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66A" w:rsidRPr="00E2666A" w:rsidTr="00872667">
        <w:trPr>
          <w:trHeight w:val="54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«Слава российского флота». (ко Дню победы русской эскадры под командованием П.С.Нахимова над турецкой эскадрой у мыса Синоп в 1853 г.).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66A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экскурсии в школьный музей для учащихся начальной школы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878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8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8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8" w:rsidRPr="00E2666A" w:rsidRDefault="00A76878" w:rsidP="00E2666A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экскурсии в школьном музее для воспитанников д/сада «Аленький цветочек»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8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8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66A" w:rsidRPr="00E2666A" w:rsidTr="00872667">
        <w:trPr>
          <w:jc w:val="center"/>
        </w:trPr>
        <w:tc>
          <w:tcPr>
            <w:tcW w:w="10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</w:t>
            </w:r>
          </w:p>
        </w:tc>
      </w:tr>
      <w:tr w:rsidR="00E2666A" w:rsidRPr="00E2666A" w:rsidTr="00872667">
        <w:trPr>
          <w:gridAfter w:val="1"/>
          <w:wAfter w:w="14" w:type="dxa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«Российский полководец и военный деятель А.В.Суворов». Просмотр фильма о А.В. Суворове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66A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Суворовское военное училище. История и современность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66A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«Ленинград – город герой».                                             Блокада г. Ленинграда. Подвиг Ленинградцев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66A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фильма «Ленинградский метроном»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66A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февраля- Освобождение </w:t>
            </w:r>
            <w:proofErr w:type="spellStart"/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г.Ростова</w:t>
            </w:r>
            <w:proofErr w:type="spellEnd"/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-на-Дону от немецко- фашистских захватчиков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66A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«Коренной перелом в ходе Великой Отечественной войны». Р</w:t>
            </w:r>
            <w:r w:rsidRPr="00E2666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азгром советскими</w:t>
            </w: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войсками немецко-фашистских войск в Сталинградской битве в 1943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66A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«Верный и надежный страж безопасности Родины». (ко Дню З</w:t>
            </w:r>
            <w:r w:rsidRPr="00E2666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ащитников Отечества). Встреча с ветеранами боевых действий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66A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«Отчизны верные сыны» (навстречу Дню воинов-интернационалистов, очередной годовщине вывода советских войск из Афганистана)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66A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 войны не женское лицо». Женщины ветераны ВОВ. Легенды, живущие рядом с нами.                                     Е. </w:t>
            </w:r>
            <w:proofErr w:type="spellStart"/>
            <w:r w:rsidRPr="00E26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Калинникова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66A" w:rsidRPr="00E2666A" w:rsidTr="00872667">
        <w:trPr>
          <w:jc w:val="center"/>
        </w:trPr>
        <w:tc>
          <w:tcPr>
            <w:tcW w:w="10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</w:t>
            </w:r>
          </w:p>
        </w:tc>
      </w:tr>
      <w:tr w:rsidR="00E2666A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«Боевое братство советских и французских летчиков, участников Великой Отечественной войны 1941-1945 гг.» (к годовщине создания и боевого пути авиаполка «Нормандия-Неман»).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2E6475" w:rsidRDefault="00A76878" w:rsidP="002E6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66A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к нам с мечом придёт- от меча и погибнет». (ко Дню победы русских воинов князя Александра Невского над немецкими  рыцарями  на  Чудском  озере в 1242 г.).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66A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 Чернобыля» (к Дню памяти погибших в радиационных авариях и катастрофах).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66A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Улицы Победы. Знакомство с проспектами и улицами г. Ростова и </w:t>
            </w:r>
            <w:proofErr w:type="gramStart"/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,</w:t>
            </w:r>
            <w:proofErr w:type="gramEnd"/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назваными в честь героев- победителей в ВОВ.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66A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C5233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lang w:eastAsia="ru-RU"/>
              </w:rPr>
              <w:t>Подготовка школьного музея к 7</w:t>
            </w:r>
            <w:r w:rsidR="00EC523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lang w:eastAsia="ru-RU"/>
              </w:rPr>
              <w:t>4</w:t>
            </w:r>
            <w:r w:rsidRPr="00E2666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lang w:eastAsia="ru-RU"/>
              </w:rPr>
              <w:t xml:space="preserve">-летию Великой  </w:t>
            </w:r>
            <w:r w:rsidRPr="00E2666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lang w:eastAsia="ru-RU"/>
              </w:rPr>
              <w:lastRenderedPageBreak/>
              <w:t>Победы. Экспозиция «Хроники победы»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26.04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66A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6A" w:rsidRPr="00E2666A" w:rsidRDefault="00E2666A" w:rsidP="00E2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«Великий подвиг армии и народа». Празднование  72-летия Победы советского народа в Великой Отечественной  войне  1941-1945 гг. Проводится у памятника Советским солдатам.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66A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lang w:eastAsia="ru-RU"/>
              </w:rPr>
              <w:t>«Этих дней не смолкнет слава». Подвиг Советского народа в Великой Отечественной войне.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66A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«Погибаю, но не сдаюсь…». Участники и ветераны войн в Афганистане и Чечне.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66A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lang w:eastAsia="ru-RU"/>
              </w:rPr>
              <w:t>Подвиг Советского народа в Великой Отечественной войне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A76878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66A" w:rsidRPr="00E2666A" w:rsidTr="00872667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A" w:rsidRPr="00E2666A" w:rsidRDefault="00E2666A" w:rsidP="00E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76EF" w:rsidRDefault="001B76EF" w:rsidP="001B7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66A" w:rsidRPr="00E2666A" w:rsidRDefault="00E2666A" w:rsidP="00E2666A">
      <w:pPr>
        <w:jc w:val="center"/>
        <w:rPr>
          <w:rFonts w:ascii="Times New Roman" w:hAnsi="Times New Roman" w:cs="Times New Roman"/>
          <w:b/>
          <w:sz w:val="32"/>
        </w:rPr>
      </w:pPr>
      <w:r w:rsidRPr="00E2666A">
        <w:rPr>
          <w:rFonts w:ascii="Times New Roman" w:hAnsi="Times New Roman" w:cs="Times New Roman"/>
          <w:b/>
          <w:sz w:val="32"/>
        </w:rPr>
        <w:t>Формы итогового и промежуточного контроля</w:t>
      </w:r>
    </w:p>
    <w:p w:rsidR="00E2666A" w:rsidRPr="00E2666A" w:rsidRDefault="00E2666A" w:rsidP="00E26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6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Форма - </w:t>
      </w:r>
      <w:r w:rsidRPr="00E266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или письменная.</w:t>
      </w:r>
    </w:p>
    <w:p w:rsidR="00E2666A" w:rsidRPr="00E2666A" w:rsidRDefault="00E2666A" w:rsidP="00E26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6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Виды контроля:</w:t>
      </w:r>
    </w:p>
    <w:p w:rsidR="00E2666A" w:rsidRPr="00E2666A" w:rsidRDefault="00E2666A" w:rsidP="00E266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6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 или групповой опрос;</w:t>
      </w:r>
    </w:p>
    <w:p w:rsidR="00E2666A" w:rsidRPr="00E2666A" w:rsidRDefault="00E2666A" w:rsidP="00E266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6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или групповая презентация (представление выполненного задания);</w:t>
      </w:r>
    </w:p>
    <w:p w:rsidR="00E2666A" w:rsidRPr="00E2666A" w:rsidRDefault="00E2666A" w:rsidP="00E266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6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деловых ситуаций (анализ ситуации, данной в виде текстового, графического или устного материала, видеофильма, либо анализ вариантов решения проблемы, выбор оптимального варианта);</w:t>
      </w:r>
    </w:p>
    <w:p w:rsidR="00E2666A" w:rsidRPr="00E2666A" w:rsidRDefault="00E2666A" w:rsidP="00E266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расчетные задания;</w:t>
      </w:r>
    </w:p>
    <w:p w:rsidR="00E2666A" w:rsidRPr="00E2666A" w:rsidRDefault="00E2666A" w:rsidP="00E266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6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тесты;</w:t>
      </w:r>
    </w:p>
    <w:p w:rsidR="00E2666A" w:rsidRPr="00E2666A" w:rsidRDefault="00E2666A" w:rsidP="00E266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эссе;</w:t>
      </w:r>
    </w:p>
    <w:p w:rsidR="00E2666A" w:rsidRPr="00E2666A" w:rsidRDefault="00E2666A" w:rsidP="00E266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реферата;</w:t>
      </w:r>
    </w:p>
    <w:p w:rsidR="00E2666A" w:rsidRPr="00E2666A" w:rsidRDefault="00E2666A" w:rsidP="00E266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6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деловые игры;</w:t>
      </w:r>
    </w:p>
    <w:p w:rsidR="00E2666A" w:rsidRPr="00E2666A" w:rsidRDefault="00E2666A" w:rsidP="00E266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6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выполненных заданий и др.</w:t>
      </w:r>
    </w:p>
    <w:p w:rsidR="00E2666A" w:rsidRDefault="00E2666A" w:rsidP="001B7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A6745B" w:rsidRDefault="00A6745B" w:rsidP="00A674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Мониторинги, формы подведения итогов реализации дополнительной образовательной программы – выставки, соревнования, текущий и итоговый контроль, учебно-исследовательские конференции, конкурсы в рамках истории Отечества.</w:t>
      </w:r>
    </w:p>
    <w:p w:rsidR="00A6745B" w:rsidRDefault="00A6745B" w:rsidP="00A674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6745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Методическое обеспечение</w:t>
      </w:r>
    </w:p>
    <w:p w:rsidR="00A6745B" w:rsidRPr="00A6745B" w:rsidRDefault="00A6745B" w:rsidP="00A67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источников и литературы для руководителя.</w:t>
      </w:r>
    </w:p>
    <w:p w:rsidR="00A6745B" w:rsidRPr="00A6745B" w:rsidRDefault="00A6745B" w:rsidP="00A67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Аксеничев</w:t>
      </w:r>
      <w:proofErr w:type="spellEnd"/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А. Философия музея Н. Ф. Федорова // Музейное дело: музей-культура-общество. Сб. науч. тр. </w:t>
      </w:r>
      <w:proofErr w:type="spellStart"/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21. – М., 1992.</w:t>
      </w:r>
    </w:p>
    <w:p w:rsidR="00A6745B" w:rsidRPr="00A6745B" w:rsidRDefault="00A6745B" w:rsidP="00A67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Емельянов, Б.В. Экскурсия: учебное пособие / Б.В. Емельянов. – </w:t>
      </w:r>
      <w:proofErr w:type="spellStart"/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М.:Наука</w:t>
      </w:r>
      <w:proofErr w:type="spellEnd"/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1984. – 112 с.</w:t>
      </w:r>
    </w:p>
    <w:p w:rsidR="00A6745B" w:rsidRPr="00A6745B" w:rsidRDefault="00A6745B" w:rsidP="00A67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Кузина Н.В. Основы музееведения: активные формы обучения. Учебно-методическое пособие. – Нижний Новгород, 2015г.</w:t>
      </w:r>
    </w:p>
    <w:p w:rsidR="00A6745B" w:rsidRPr="00A6745B" w:rsidRDefault="00A6745B" w:rsidP="00A67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Юхневич М.Ю.Я поведу тебя в музей: учебное пособие по</w:t>
      </w:r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музейной педагогике. М., 2001. – 223 с.</w:t>
      </w:r>
    </w:p>
    <w:p w:rsidR="00A6745B" w:rsidRPr="00A6745B" w:rsidRDefault="00A6745B" w:rsidP="00A67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воспитанников:</w:t>
      </w:r>
    </w:p>
    <w:p w:rsidR="00A6745B" w:rsidRPr="00A6745B" w:rsidRDefault="00A6745B" w:rsidP="00A67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Вигноградов</w:t>
      </w:r>
      <w:proofErr w:type="spellEnd"/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Н.Б. Страницы древней истории Южного Урала. Челябинск 2001.</w:t>
      </w:r>
    </w:p>
    <w:p w:rsidR="00A6745B" w:rsidRPr="00A6745B" w:rsidRDefault="00A6745B" w:rsidP="00A67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Челябинск история моего города. Экспериментальное учебное пособие для учащихся основной школы. Челябинск. Издательство ЧГПУ 1999.</w:t>
      </w:r>
    </w:p>
    <w:p w:rsidR="00A6745B" w:rsidRPr="00A6745B" w:rsidRDefault="00A6745B" w:rsidP="00A67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Урала с древнейших времён до конца ХIХ века. КН.1 Издательство «СВ – 96» Екатеринбург 1998</w:t>
      </w:r>
    </w:p>
    <w:p w:rsidR="00A6745B" w:rsidRPr="00A6745B" w:rsidRDefault="00A6745B" w:rsidP="00A67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Урала ХХ век. Кн.2. Издательство «СВ – 96» Екатеринбург 1998.</w:t>
      </w:r>
    </w:p>
    <w:p w:rsidR="00A6745B" w:rsidRPr="00A6745B" w:rsidRDefault="00A6745B" w:rsidP="00A67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 w:rsidR="00A6745B" w:rsidRPr="00A6745B" w:rsidRDefault="00A6745B" w:rsidP="00A67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Героико-патриотическое воспитание в школе /автор-составитель Т.А. Орешкина Волгоград, 2007.</w:t>
      </w:r>
    </w:p>
    <w:p w:rsidR="00A6745B" w:rsidRPr="00A6745B" w:rsidRDefault="00A6745B" w:rsidP="00A67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России в вопросах и ответах И.В. Новиков </w:t>
      </w:r>
      <w:proofErr w:type="spellStart"/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ЧеРо</w:t>
      </w:r>
      <w:proofErr w:type="spellEnd"/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 1996</w:t>
      </w:r>
    </w:p>
    <w:p w:rsidR="00A6745B" w:rsidRPr="00A6745B" w:rsidRDefault="00A6745B" w:rsidP="00A67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Летописцы земли Уральской: Материалы к истории челябинского краеведения / Сост. В.С. Боже. – Челябинск, 1997.</w:t>
      </w:r>
    </w:p>
    <w:p w:rsidR="00A6745B" w:rsidRPr="00A6745B" w:rsidRDefault="00A6745B" w:rsidP="00A67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о Великой Отечественной войне из фондов </w:t>
      </w:r>
      <w:proofErr w:type="spellStart"/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музеяМоисеев</w:t>
      </w:r>
      <w:proofErr w:type="spellEnd"/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 Память челябинских улиц. – Челябинск, 1988.</w:t>
      </w:r>
    </w:p>
    <w:p w:rsidR="00A6745B" w:rsidRPr="00A6745B" w:rsidRDefault="00A6745B" w:rsidP="00A67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– патриоты! Классные часы и внеклассные мероприятия И.А. Агапова, М.А. Давыдова 1-11 классы. М., «</w:t>
      </w:r>
      <w:proofErr w:type="spellStart"/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2006</w:t>
      </w:r>
    </w:p>
    <w:p w:rsidR="00A6745B" w:rsidRPr="00A6745B" w:rsidRDefault="00A6745B" w:rsidP="00A67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войне и в тылу по-фронтовому: Воспоминания / Сост. Р.М. </w:t>
      </w:r>
      <w:proofErr w:type="spellStart"/>
      <w:proofErr w:type="gramStart"/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Степакова</w:t>
      </w:r>
      <w:proofErr w:type="spellEnd"/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Челябинск, 1985.</w:t>
      </w:r>
    </w:p>
    <w:p w:rsidR="00A6745B" w:rsidRPr="00A6745B" w:rsidRDefault="00A6745B" w:rsidP="00A67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Общественная и культурная жизнь дореволюционного Урала. Л.п. Сидорова (межвузовский сборник) Пермь 2000.Патриотический клуб «Память» /Автор-составитель В.А. </w:t>
      </w:r>
      <w:proofErr w:type="spellStart"/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Бартеньева</w:t>
      </w:r>
      <w:proofErr w:type="spellEnd"/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Волгоград. 2009.</w:t>
      </w:r>
    </w:p>
    <w:p w:rsidR="00A6745B" w:rsidRPr="00A6745B" w:rsidRDefault="00A6745B" w:rsidP="00A67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Старое житьё. Очерки и рассказы М.И. Пылаев. С-</w:t>
      </w:r>
      <w:proofErr w:type="spellStart"/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</w:t>
      </w:r>
      <w:proofErr w:type="spellEnd"/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1897.</w:t>
      </w:r>
    </w:p>
    <w:p w:rsidR="00A6745B" w:rsidRPr="00A6745B" w:rsidRDefault="00A6745B" w:rsidP="00A67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Родная старина история России в рассказах для детей В.Д. </w:t>
      </w:r>
      <w:proofErr w:type="spellStart"/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Сиповский</w:t>
      </w:r>
      <w:proofErr w:type="spellEnd"/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Москва. «Современник» 1992</w:t>
      </w:r>
    </w:p>
    <w:p w:rsidR="00A6745B" w:rsidRDefault="00A6745B" w:rsidP="00A67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Уральский добровольческий танковый корпус. – Свердловск, 1983.</w:t>
      </w:r>
    </w:p>
    <w:p w:rsidR="00A6745B" w:rsidRDefault="00A6745B" w:rsidP="00A67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45B" w:rsidRPr="00A6745B" w:rsidRDefault="00A6745B" w:rsidP="00A6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Циклограмма ключевых дел</w:t>
      </w:r>
    </w:p>
    <w:p w:rsidR="00A6745B" w:rsidRPr="00A6745B" w:rsidRDefault="00A6745B" w:rsidP="00A6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45B" w:rsidRPr="00A6745B" w:rsidRDefault="00A6745B" w:rsidP="00A67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4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музея осуществляет непосредственное руководство практической деятельностью музея в соответствии с приказом  по образовательному учреждению. Деятельность руководителя  регламентируется положением о музее.</w:t>
      </w:r>
    </w:p>
    <w:p w:rsidR="00A6745B" w:rsidRPr="00A6745B" w:rsidRDefault="00A6745B" w:rsidP="00A6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5147"/>
        <w:gridCol w:w="2741"/>
      </w:tblGrid>
      <w:tr w:rsidR="00A6745B" w:rsidRPr="00A6745B" w:rsidTr="00D9742F">
        <w:tc>
          <w:tcPr>
            <w:tcW w:w="2509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5147" w:type="dxa"/>
          </w:tcPr>
          <w:p w:rsidR="00A6745B" w:rsidRPr="00A6745B" w:rsidRDefault="00A6745B" w:rsidP="00A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деятельности </w:t>
            </w:r>
          </w:p>
        </w:tc>
        <w:tc>
          <w:tcPr>
            <w:tcW w:w="2741" w:type="dxa"/>
          </w:tcPr>
          <w:p w:rsidR="00A6745B" w:rsidRPr="00A6745B" w:rsidRDefault="00A6745B" w:rsidP="00A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Сроки исполнения</w:t>
            </w:r>
          </w:p>
        </w:tc>
      </w:tr>
      <w:tr w:rsidR="00A6745B" w:rsidRPr="00A6745B" w:rsidTr="00D9742F">
        <w:tc>
          <w:tcPr>
            <w:tcW w:w="2509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</w:t>
            </w:r>
          </w:p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</w:t>
            </w:r>
          </w:p>
        </w:tc>
        <w:tc>
          <w:tcPr>
            <w:tcW w:w="5147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обзорных и тематических экскурсий с активом Совета Музея</w:t>
            </w:r>
          </w:p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регулярно</w:t>
            </w:r>
          </w:p>
        </w:tc>
      </w:tr>
      <w:tr w:rsidR="00A6745B" w:rsidRPr="00A6745B" w:rsidTr="00D9742F">
        <w:tc>
          <w:tcPr>
            <w:tcW w:w="2509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музейных уроков, экскурсий, лекций, выставок для учащихся школы</w:t>
            </w:r>
          </w:p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регулярно</w:t>
            </w:r>
          </w:p>
        </w:tc>
      </w:tr>
      <w:tr w:rsidR="00A6745B" w:rsidRPr="00A6745B" w:rsidTr="00D9742F">
        <w:tc>
          <w:tcPr>
            <w:tcW w:w="2509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экскурсий, лекций членами Совета музея</w:t>
            </w:r>
          </w:p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регулярно</w:t>
            </w:r>
          </w:p>
        </w:tc>
      </w:tr>
      <w:tr w:rsidR="00A6745B" w:rsidRPr="00A6745B" w:rsidTr="00D9742F">
        <w:tc>
          <w:tcPr>
            <w:tcW w:w="2509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воинской славы</w:t>
            </w:r>
          </w:p>
          <w:p w:rsidR="00A6745B" w:rsidRPr="00A6745B" w:rsidRDefault="00A6745B" w:rsidP="00A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21.09(</w:t>
            </w:r>
            <w:r w:rsidRPr="00A67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День победы русских полков Д.Донского</w:t>
            </w: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6745B" w:rsidRPr="00A6745B" w:rsidRDefault="00A6745B" w:rsidP="00A674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 (</w:t>
            </w:r>
            <w:r w:rsidRPr="00A67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День освобождения Москвы от польских интервентов)</w:t>
            </w:r>
          </w:p>
          <w:p w:rsidR="00A6745B" w:rsidRPr="00A6745B" w:rsidRDefault="00A6745B" w:rsidP="00A674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 (</w:t>
            </w:r>
            <w:r w:rsidRPr="00A67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Начало контрнаступления под Москвой)</w:t>
            </w:r>
          </w:p>
          <w:p w:rsidR="00A6745B" w:rsidRPr="00A6745B" w:rsidRDefault="00A6745B" w:rsidP="00A674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</w:t>
            </w:r>
            <w:r w:rsidRPr="00A67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(День снятия блокады Ленинграда)</w:t>
            </w:r>
          </w:p>
          <w:p w:rsidR="00A6745B" w:rsidRPr="00A6745B" w:rsidRDefault="00A6745B" w:rsidP="00A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 (</w:t>
            </w:r>
            <w:r w:rsidRPr="00A67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День разгрома фашистов под Сталинградом</w:t>
            </w: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6745B" w:rsidRPr="00A6745B" w:rsidRDefault="00A6745B" w:rsidP="00A674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 (</w:t>
            </w:r>
            <w:r w:rsidRPr="00A67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День разгрома фашистов в Курской битве)</w:t>
            </w:r>
          </w:p>
          <w:p w:rsidR="00A6745B" w:rsidRPr="00A6745B" w:rsidRDefault="00A6745B" w:rsidP="00A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  <w:r w:rsidRPr="00A67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(День Бородинского сражения)</w:t>
            </w:r>
          </w:p>
          <w:p w:rsidR="00A6745B" w:rsidRPr="00A6745B" w:rsidRDefault="00A6745B" w:rsidP="00A674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 (</w:t>
            </w:r>
            <w:r w:rsidRPr="00A67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День победы русского воинства князя А.Невского)</w:t>
            </w:r>
          </w:p>
          <w:p w:rsidR="00A6745B" w:rsidRPr="00A6745B" w:rsidRDefault="00A6745B" w:rsidP="00A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10.07 (</w:t>
            </w:r>
            <w:r w:rsidRPr="00A67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День победы армии в Полтавской битве)</w:t>
            </w:r>
          </w:p>
        </w:tc>
        <w:tc>
          <w:tcPr>
            <w:tcW w:w="2741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A6745B" w:rsidRPr="00A6745B" w:rsidTr="00D9742F">
        <w:tc>
          <w:tcPr>
            <w:tcW w:w="2509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ветеранами района и области</w:t>
            </w:r>
          </w:p>
        </w:tc>
        <w:tc>
          <w:tcPr>
            <w:tcW w:w="2741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A6745B" w:rsidRPr="00A6745B" w:rsidTr="00D9742F">
        <w:tc>
          <w:tcPr>
            <w:tcW w:w="2509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выпускниками школы, прошедшими локальные конфликты</w:t>
            </w:r>
          </w:p>
        </w:tc>
        <w:tc>
          <w:tcPr>
            <w:tcW w:w="2741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A6745B" w:rsidRPr="00A6745B" w:rsidTr="00D9742F">
        <w:tc>
          <w:tcPr>
            <w:tcW w:w="2509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членами военно- исторического клуба «Донской фронт»</w:t>
            </w:r>
          </w:p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май</w:t>
            </w:r>
          </w:p>
        </w:tc>
      </w:tr>
      <w:tr w:rsidR="00A6745B" w:rsidRPr="00A6745B" w:rsidTr="00D9742F">
        <w:tc>
          <w:tcPr>
            <w:tcW w:w="2509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по военной тематике</w:t>
            </w:r>
          </w:p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A6745B" w:rsidRPr="00A6745B" w:rsidTr="00D9742F">
        <w:tc>
          <w:tcPr>
            <w:tcW w:w="2509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ко дням воинской славы России</w:t>
            </w:r>
          </w:p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регулярно</w:t>
            </w:r>
          </w:p>
        </w:tc>
      </w:tr>
      <w:tr w:rsidR="00A6745B" w:rsidRPr="00A6745B" w:rsidTr="00D9742F">
        <w:tc>
          <w:tcPr>
            <w:tcW w:w="2509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по Ростовской области (музеи ВОВ, музей военной техники г. Аксай, Краеведческий музей г. Азова). Экскурсии в г. Волгоград</w:t>
            </w:r>
          </w:p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регулярно</w:t>
            </w:r>
          </w:p>
        </w:tc>
      </w:tr>
      <w:tr w:rsidR="00A6745B" w:rsidRPr="00A6745B" w:rsidTr="00D9742F">
        <w:tc>
          <w:tcPr>
            <w:tcW w:w="2509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поздравительных акций ветеранов и участников войн</w:t>
            </w:r>
          </w:p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май</w:t>
            </w:r>
          </w:p>
        </w:tc>
      </w:tr>
      <w:tr w:rsidR="00A6745B" w:rsidRPr="00A6745B" w:rsidTr="00D9742F">
        <w:tc>
          <w:tcPr>
            <w:tcW w:w="2509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экскурсоводов для районных конкурсов совместно с учителем истории.</w:t>
            </w:r>
          </w:p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района</w:t>
            </w:r>
          </w:p>
        </w:tc>
      </w:tr>
      <w:tr w:rsidR="00A6745B" w:rsidRPr="00A6745B" w:rsidTr="00D9742F">
        <w:tc>
          <w:tcPr>
            <w:tcW w:w="2509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переписки с военнослужащими Российской армии – выпускниками школы</w:t>
            </w:r>
          </w:p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регулярно</w:t>
            </w:r>
          </w:p>
        </w:tc>
      </w:tr>
      <w:tr w:rsidR="00A6745B" w:rsidRPr="00A6745B" w:rsidTr="00D9742F">
        <w:tc>
          <w:tcPr>
            <w:tcW w:w="2509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</w:tcPr>
          <w:p w:rsidR="00A6745B" w:rsidRPr="00A6745B" w:rsidRDefault="00A6745B" w:rsidP="00A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фотоархива и видео -архива музея</w:t>
            </w:r>
          </w:p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регулярно</w:t>
            </w:r>
          </w:p>
        </w:tc>
      </w:tr>
      <w:tr w:rsidR="00A6745B" w:rsidRPr="00A6745B" w:rsidTr="00D9742F">
        <w:tc>
          <w:tcPr>
            <w:tcW w:w="2509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Поисковая работа</w:t>
            </w:r>
          </w:p>
        </w:tc>
        <w:tc>
          <w:tcPr>
            <w:tcW w:w="5147" w:type="dxa"/>
          </w:tcPr>
          <w:p w:rsidR="00A6745B" w:rsidRPr="00A6745B" w:rsidRDefault="00A6745B" w:rsidP="00A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ветеранами района и области, ведение документации</w:t>
            </w:r>
          </w:p>
        </w:tc>
        <w:tc>
          <w:tcPr>
            <w:tcW w:w="2741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регулярно</w:t>
            </w:r>
          </w:p>
        </w:tc>
      </w:tr>
      <w:tr w:rsidR="00A6745B" w:rsidRPr="00A6745B" w:rsidTr="00D9742F">
        <w:tc>
          <w:tcPr>
            <w:tcW w:w="2509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тимуровской работы</w:t>
            </w:r>
          </w:p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регулярно</w:t>
            </w:r>
          </w:p>
        </w:tc>
      </w:tr>
      <w:tr w:rsidR="00A6745B" w:rsidRPr="00A6745B" w:rsidTr="00D9742F">
        <w:tc>
          <w:tcPr>
            <w:tcW w:w="2509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экспедиции «Поиск»</w:t>
            </w:r>
          </w:p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регулярно</w:t>
            </w:r>
          </w:p>
        </w:tc>
      </w:tr>
      <w:tr w:rsidR="00A6745B" w:rsidRPr="00A6745B" w:rsidTr="00D9742F">
        <w:tc>
          <w:tcPr>
            <w:tcW w:w="2509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контроль, ведение документации по операции «Переписка»</w:t>
            </w:r>
          </w:p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регулярно</w:t>
            </w:r>
          </w:p>
        </w:tc>
      </w:tr>
      <w:tr w:rsidR="00A6745B" w:rsidRPr="00A6745B" w:rsidTr="00D9742F">
        <w:tc>
          <w:tcPr>
            <w:tcW w:w="2509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текущего и перспективного планов</w:t>
            </w:r>
          </w:p>
        </w:tc>
        <w:tc>
          <w:tcPr>
            <w:tcW w:w="2741" w:type="dxa"/>
          </w:tcPr>
          <w:p w:rsidR="00A6745B" w:rsidRPr="00A6745B" w:rsidRDefault="00A6745B" w:rsidP="00A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регулярно</w:t>
            </w:r>
          </w:p>
        </w:tc>
      </w:tr>
      <w:tr w:rsidR="00A6745B" w:rsidRPr="00A6745B" w:rsidTr="00D9742F">
        <w:tc>
          <w:tcPr>
            <w:tcW w:w="2509" w:type="dxa"/>
          </w:tcPr>
          <w:p w:rsidR="00A6745B" w:rsidRPr="00A6745B" w:rsidRDefault="00A6745B" w:rsidP="00A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Учеба актива музея</w:t>
            </w:r>
          </w:p>
        </w:tc>
        <w:tc>
          <w:tcPr>
            <w:tcW w:w="5147" w:type="dxa"/>
          </w:tcPr>
          <w:p w:rsidR="00A6745B" w:rsidRPr="00A6745B" w:rsidRDefault="00A6745B" w:rsidP="00A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деятельность с использованием информационных технологий</w:t>
            </w:r>
          </w:p>
          <w:p w:rsidR="00A6745B" w:rsidRPr="00A6745B" w:rsidRDefault="00A6745B" w:rsidP="00A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A6745B" w:rsidRPr="00A6745B" w:rsidRDefault="00A6745B" w:rsidP="00A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регулярно</w:t>
            </w:r>
          </w:p>
        </w:tc>
      </w:tr>
    </w:tbl>
    <w:p w:rsidR="00A6745B" w:rsidRPr="00A6745B" w:rsidRDefault="00A6745B" w:rsidP="00A67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45B" w:rsidRPr="00A6745B" w:rsidRDefault="00A6745B" w:rsidP="00A674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2666A" w:rsidRPr="00E2666A" w:rsidRDefault="00E2666A" w:rsidP="00E2666A">
      <w:pPr>
        <w:rPr>
          <w:rFonts w:ascii="Times New Roman" w:hAnsi="Times New Roman" w:cs="Times New Roman"/>
          <w:sz w:val="28"/>
          <w:szCs w:val="28"/>
        </w:rPr>
      </w:pPr>
    </w:p>
    <w:sectPr w:rsidR="00E2666A" w:rsidRPr="00E2666A" w:rsidSect="00AA386C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703B"/>
    <w:multiLevelType w:val="multilevel"/>
    <w:tmpl w:val="D10C4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31268"/>
    <w:multiLevelType w:val="multilevel"/>
    <w:tmpl w:val="A00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5033A5"/>
    <w:multiLevelType w:val="hybridMultilevel"/>
    <w:tmpl w:val="19041C74"/>
    <w:lvl w:ilvl="0" w:tplc="DD0E0F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126F6"/>
    <w:multiLevelType w:val="hybridMultilevel"/>
    <w:tmpl w:val="51ACAB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AA4381C"/>
    <w:multiLevelType w:val="hybridMultilevel"/>
    <w:tmpl w:val="B1B6444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544"/>
    <w:rsid w:val="001B76EF"/>
    <w:rsid w:val="002E6475"/>
    <w:rsid w:val="00310B92"/>
    <w:rsid w:val="00440CA0"/>
    <w:rsid w:val="0070602D"/>
    <w:rsid w:val="007217A0"/>
    <w:rsid w:val="00872544"/>
    <w:rsid w:val="00A6745B"/>
    <w:rsid w:val="00A76878"/>
    <w:rsid w:val="00AA386C"/>
    <w:rsid w:val="00B1360E"/>
    <w:rsid w:val="00CB47FD"/>
    <w:rsid w:val="00D9742F"/>
    <w:rsid w:val="00DA1EE2"/>
    <w:rsid w:val="00E2666A"/>
    <w:rsid w:val="00EC5233"/>
    <w:rsid w:val="00F7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F8881-3BD1-4986-A8AD-69A36EAE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A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2022-01-19T11:14:00Z</cp:lastPrinted>
  <dcterms:created xsi:type="dcterms:W3CDTF">2022-01-18T16:43:00Z</dcterms:created>
  <dcterms:modified xsi:type="dcterms:W3CDTF">2022-10-25T12:39:00Z</dcterms:modified>
</cp:coreProperties>
</file>