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A" w:rsidRDefault="00CC40DA" w:rsidP="00612D58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1D2F" w:rsidRDefault="00941D2F" w:rsidP="00612D58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1D2F" w:rsidRDefault="00787DE2" w:rsidP="00612D58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87DE2">
        <w:rPr>
          <w:rFonts w:ascii="Times New Roman" w:hAnsi="Times New Roman"/>
          <w:b/>
          <w:sz w:val="28"/>
          <w:szCs w:val="28"/>
          <w:lang w:val="ru-RU"/>
        </w:rPr>
        <w:object w:dxaOrig="891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pt" o:ole="">
            <v:imagedata r:id="rId6" o:title=""/>
          </v:shape>
          <o:OLEObject Type="Embed" ProgID="AcroExch.Document.DC" ShapeID="_x0000_i1025" DrawAspect="Content" ObjectID="_1728060069" r:id="rId7"/>
        </w:object>
      </w:r>
      <w:bookmarkStart w:id="0" w:name="_GoBack"/>
      <w:bookmarkEnd w:id="0"/>
    </w:p>
    <w:p w:rsidR="00941D2F" w:rsidRPr="00941D2F" w:rsidRDefault="00941D2F" w:rsidP="00612D58">
      <w:pPr>
        <w:spacing w:after="160" w:line="254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C40DA" w:rsidRDefault="00CC40DA" w:rsidP="00CC40DA">
      <w:pPr>
        <w:autoSpaceDE w:val="0"/>
        <w:autoSpaceDN w:val="0"/>
        <w:adjustRightInd w:val="0"/>
        <w:spacing w:line="274" w:lineRule="exact"/>
        <w:ind w:firstLine="806"/>
        <w:rPr>
          <w:rFonts w:ascii="Times New Roman" w:eastAsiaTheme="minorEastAsia" w:hAnsi="Times New Roman"/>
          <w:b/>
          <w:bCs/>
          <w:sz w:val="22"/>
          <w:szCs w:val="22"/>
          <w:lang w:val="ru-RU" w:eastAsia="ru-RU" w:bidi="ar-SA"/>
        </w:rPr>
      </w:pPr>
    </w:p>
    <w:p w:rsidR="00941D2F" w:rsidRPr="00830735" w:rsidRDefault="00941D2F" w:rsidP="00CC40DA">
      <w:pPr>
        <w:autoSpaceDE w:val="0"/>
        <w:autoSpaceDN w:val="0"/>
        <w:adjustRightInd w:val="0"/>
        <w:spacing w:line="274" w:lineRule="exact"/>
        <w:ind w:firstLine="806"/>
        <w:rPr>
          <w:rFonts w:ascii="Times New Roman" w:eastAsiaTheme="minorEastAsia" w:hAnsi="Times New Roman"/>
          <w:b/>
          <w:bCs/>
          <w:sz w:val="22"/>
          <w:szCs w:val="22"/>
          <w:lang w:val="ru-RU" w:eastAsia="ru-RU" w:bidi="ar-SA"/>
        </w:rPr>
      </w:pPr>
    </w:p>
    <w:p w:rsidR="00612D58" w:rsidRPr="00830735" w:rsidRDefault="00612D58" w:rsidP="00612D58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ru-RU"/>
        </w:rPr>
      </w:pPr>
    </w:p>
    <w:p w:rsidR="00612D58" w:rsidRPr="00830735" w:rsidRDefault="00612D58" w:rsidP="00830735">
      <w:pPr>
        <w:spacing w:after="160" w:line="254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2D58" w:rsidRPr="00830735" w:rsidRDefault="00612D58" w:rsidP="00830735">
      <w:pPr>
        <w:jc w:val="center"/>
        <w:rPr>
          <w:rFonts w:ascii="Times New Roman" w:hAnsi="Times New Roman"/>
          <w:bCs/>
          <w:lang w:val="ru-RU" w:eastAsia="ru-RU"/>
        </w:rPr>
      </w:pPr>
      <w:r w:rsidRPr="00830735">
        <w:rPr>
          <w:rFonts w:ascii="Times New Roman" w:hAnsi="Times New Roman"/>
          <w:b/>
          <w:bCs/>
          <w:sz w:val="28"/>
          <w:lang w:val="ru-RU" w:eastAsia="ru-RU" w:bidi="ar-SA"/>
        </w:rPr>
        <w:t>ПОЯСНИТЕЛЬНАЯ ЗАПИСКА</w:t>
      </w:r>
    </w:p>
    <w:p w:rsidR="00612D58" w:rsidRPr="00830735" w:rsidRDefault="00612D58" w:rsidP="00612D58">
      <w:pPr>
        <w:shd w:val="clear" w:color="auto" w:fill="FFFFFF"/>
        <w:ind w:firstLine="720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612D58" w:rsidRPr="00830735" w:rsidRDefault="00612D58" w:rsidP="00AE5F80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Рабочая программа</w:t>
      </w:r>
      <w:r w:rsidR="00D45784"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внеурочной деятельности "Азбука </w:t>
      </w: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профессий" для 1 класса на 2022-23 учебный год составлена в соответствии со следующими нормативно-правовыми документами: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line="274" w:lineRule="exact"/>
        <w:ind w:right="1325" w:firstLine="576"/>
        <w:rPr>
          <w:rFonts w:ascii="Times New Roman" w:eastAsiaTheme="minorEastAsia" w:hAnsi="Times New Roman"/>
          <w:sz w:val="22"/>
          <w:szCs w:val="22"/>
          <w:lang w:val="ru-RU" w:eastAsia="ru-RU" w:bidi="ar-SA"/>
        </w:rPr>
      </w:pPr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>Федеральным законом от 29.12.2012 № 273-ФЗ «Об образовании в Российской</w:t>
      </w:r>
      <w:r w:rsidR="00D45784"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 xml:space="preserve"> </w:t>
      </w:r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>Федерации»;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line="274" w:lineRule="exact"/>
        <w:ind w:right="446" w:firstLine="576"/>
        <w:jc w:val="both"/>
        <w:rPr>
          <w:rFonts w:ascii="Times New Roman" w:eastAsiaTheme="minorEastAsia" w:hAnsi="Times New Roman"/>
          <w:sz w:val="22"/>
          <w:szCs w:val="22"/>
          <w:lang w:val="ru-RU" w:eastAsia="ru-RU" w:bidi="ar-SA"/>
        </w:rPr>
      </w:pPr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>Минпросвещения</w:t>
      </w:r>
      <w:proofErr w:type="spellEnd"/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 xml:space="preserve"> РФ от 22.03.2021 № 115;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line="274" w:lineRule="exact"/>
        <w:ind w:right="192" w:firstLine="576"/>
        <w:jc w:val="both"/>
        <w:rPr>
          <w:rFonts w:ascii="Times New Roman" w:eastAsiaTheme="minorEastAsia" w:hAnsi="Times New Roman"/>
          <w:sz w:val="22"/>
          <w:szCs w:val="22"/>
          <w:lang w:val="ru-RU" w:eastAsia="ru-RU" w:bidi="ar-SA"/>
        </w:rPr>
      </w:pPr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 xml:space="preserve">ФГОС     начального     общего     образования,     утвержденным приказом </w:t>
      </w:r>
      <w:proofErr w:type="spellStart"/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>Минпросвещения</w:t>
      </w:r>
      <w:proofErr w:type="spellEnd"/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 xml:space="preserve"> РФ от31.05.2021 № 286 (далее - ФГОС НОО);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line="274" w:lineRule="exact"/>
        <w:ind w:right="293" w:firstLine="576"/>
        <w:jc w:val="both"/>
        <w:rPr>
          <w:rFonts w:ascii="Times New Roman" w:eastAsiaTheme="minorEastAsia" w:hAnsi="Times New Roman"/>
          <w:sz w:val="22"/>
          <w:szCs w:val="22"/>
          <w:lang w:val="ru-RU" w:eastAsia="ru-RU" w:bidi="ar-SA"/>
        </w:rPr>
      </w:pPr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 xml:space="preserve">ФГОС основного общего образования, утвержденным </w:t>
      </w:r>
      <w:hyperlink r:id="rId8" w:history="1">
        <w:r w:rsidRPr="00830735">
          <w:rPr>
            <w:rFonts w:ascii="Times New Roman" w:eastAsiaTheme="minorEastAsia" w:hAnsi="Times New Roman"/>
            <w:sz w:val="22"/>
            <w:szCs w:val="22"/>
            <w:u w:val="single"/>
            <w:lang w:val="ru-RU" w:eastAsia="ru-RU" w:bidi="ar-SA"/>
          </w:rPr>
          <w:t xml:space="preserve">приказом </w:t>
        </w:r>
        <w:proofErr w:type="spellStart"/>
        <w:r w:rsidRPr="00830735">
          <w:rPr>
            <w:rFonts w:ascii="Times New Roman" w:eastAsiaTheme="minorEastAsia" w:hAnsi="Times New Roman"/>
            <w:sz w:val="22"/>
            <w:szCs w:val="22"/>
            <w:u w:val="single"/>
            <w:lang w:val="ru-RU" w:eastAsia="ru-RU" w:bidi="ar-SA"/>
          </w:rPr>
          <w:t>Минпросвещения</w:t>
        </w:r>
        <w:proofErr w:type="spellEnd"/>
        <w:r w:rsidRPr="00830735">
          <w:rPr>
            <w:rFonts w:ascii="Times New Roman" w:eastAsiaTheme="minorEastAsia" w:hAnsi="Times New Roman"/>
            <w:sz w:val="22"/>
            <w:szCs w:val="22"/>
            <w:u w:val="single"/>
            <w:lang w:val="ru-RU" w:eastAsia="ru-RU" w:bidi="ar-SA"/>
          </w:rPr>
          <w:t xml:space="preserve"> РФ от31.05.2021 № 287 </w:t>
        </w:r>
      </w:hyperlink>
      <w:r w:rsidRPr="00830735">
        <w:rPr>
          <w:rFonts w:ascii="Times New Roman" w:eastAsiaTheme="minorEastAsia" w:hAnsi="Times New Roman"/>
          <w:sz w:val="22"/>
          <w:szCs w:val="22"/>
          <w:lang w:val="ru-RU" w:eastAsia="ru-RU" w:bidi="ar-SA"/>
        </w:rPr>
        <w:t>(далее - ФГОС ООО);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Федеральный государственный образовательный стандарт начального общего образования (утв. </w:t>
      </w:r>
      <w:hyperlink r:id="rId9" w:history="1">
        <w:r w:rsidRPr="00830735">
          <w:rPr>
            <w:rFonts w:ascii="Times New Roman" w:hAnsi="Times New Roman"/>
            <w:sz w:val="28"/>
            <w:szCs w:val="28"/>
            <w:u w:val="single"/>
            <w:lang w:val="ru-RU" w:eastAsia="ru-RU" w:bidi="ar-SA"/>
          </w:rPr>
          <w:t>приказом</w:t>
        </w:r>
      </w:hyperlink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CC40DA" w:rsidRPr="00830735" w:rsidRDefault="00CC40DA" w:rsidP="00CC40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Федеральный государственный образовательный стандарт основного общего образования (утв. </w:t>
      </w:r>
      <w:hyperlink r:id="rId10" w:history="1">
        <w:r w:rsidRPr="00830735">
          <w:rPr>
            <w:rFonts w:ascii="Times New Roman" w:hAnsi="Times New Roman"/>
            <w:sz w:val="28"/>
            <w:szCs w:val="28"/>
            <w:u w:val="single"/>
            <w:lang w:val="ru-RU" w:eastAsia="ru-RU" w:bidi="ar-SA"/>
          </w:rPr>
          <w:t>приказом</w:t>
        </w:r>
      </w:hyperlink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Федеральный государственный образовательный стандарт среднего общего образования (утв. </w:t>
      </w:r>
      <w:hyperlink r:id="rId11" w:history="1">
        <w:r w:rsidRPr="00830735">
          <w:rPr>
            <w:rFonts w:ascii="Times New Roman" w:hAnsi="Times New Roman"/>
            <w:sz w:val="28"/>
            <w:szCs w:val="28"/>
            <w:u w:val="single"/>
            <w:lang w:val="ru-RU" w:eastAsia="ru-RU" w:bidi="ar-SA"/>
          </w:rPr>
          <w:t>приказом</w:t>
        </w:r>
      </w:hyperlink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Минобрнауки</w:t>
      </w:r>
      <w:proofErr w:type="spellEnd"/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России от 18.08.2017 N 09-167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gramStart"/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Письмо </w:t>
      </w:r>
      <w:proofErr w:type="spellStart"/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>Минпросвещения</w:t>
      </w:r>
      <w:proofErr w:type="spellEnd"/>
      <w:r w:rsidRPr="00830735">
        <w:rPr>
          <w:rFonts w:ascii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России от 07.05.2020 N ВБ-976/04;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tabs>
          <w:tab w:val="left" w:pos="710"/>
        </w:tabs>
        <w:autoSpaceDE w:val="0"/>
        <w:autoSpaceDN w:val="0"/>
        <w:adjustRightInd w:val="0"/>
        <w:spacing w:line="326" w:lineRule="exact"/>
        <w:ind w:firstLine="1546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Устав МБОУ </w:t>
      </w:r>
      <w:proofErr w:type="gramStart"/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Задонской</w:t>
      </w:r>
      <w:proofErr w:type="gramEnd"/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СОШ Азовского района.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tabs>
          <w:tab w:val="left" w:pos="710"/>
        </w:tabs>
        <w:autoSpaceDE w:val="0"/>
        <w:autoSpaceDN w:val="0"/>
        <w:adjustRightInd w:val="0"/>
        <w:spacing w:line="326" w:lineRule="exact"/>
        <w:ind w:firstLine="1546"/>
        <w:rPr>
          <w:rFonts w:ascii="Times New Roman" w:eastAsiaTheme="minorEastAsia" w:hAnsi="Times New Roman"/>
          <w:lang w:val="ru-RU" w:eastAsia="ru-RU" w:bidi="ar-SA"/>
        </w:rPr>
      </w:pPr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Программа развития  МБОУ </w:t>
      </w:r>
      <w:proofErr w:type="gramStart"/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Задонской</w:t>
      </w:r>
      <w:proofErr w:type="gramEnd"/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СОШ. </w:t>
      </w:r>
    </w:p>
    <w:p w:rsidR="00CC40DA" w:rsidRPr="00830735" w:rsidRDefault="00CC40DA" w:rsidP="00CC40D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lastRenderedPageBreak/>
        <w:t xml:space="preserve"> Воспитательная программа  МБОУ </w:t>
      </w:r>
      <w:proofErr w:type="gramStart"/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>Задонской</w:t>
      </w:r>
      <w:proofErr w:type="gramEnd"/>
      <w:r w:rsidRPr="00830735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СОШ</w:t>
      </w:r>
    </w:p>
    <w:p w:rsidR="00CC40DA" w:rsidRPr="00830735" w:rsidRDefault="00CC40DA" w:rsidP="00CC40DA">
      <w:pPr>
        <w:autoSpaceDE w:val="0"/>
        <w:autoSpaceDN w:val="0"/>
        <w:adjustRightInd w:val="0"/>
        <w:spacing w:line="240" w:lineRule="exact"/>
        <w:ind w:left="720"/>
        <w:rPr>
          <w:rFonts w:ascii="Times New Roman" w:eastAsiaTheme="minorEastAsia" w:hAnsi="Times New Roman"/>
          <w:sz w:val="20"/>
          <w:szCs w:val="20"/>
          <w:lang w:val="ru-RU" w:eastAsia="ru-RU" w:bidi="ar-SA"/>
        </w:rPr>
      </w:pPr>
    </w:p>
    <w:p w:rsidR="00AE5F80" w:rsidRPr="00830735" w:rsidRDefault="00F84419" w:rsidP="00AE5F80">
      <w:pPr>
        <w:spacing w:after="200" w:line="276" w:lineRule="auto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Изучение программы внеурочной деятельности «В мире профессий» тесно связано с такими дисциплинами как «Математика», «Русский язык», «Литературное чтение», «Изобразительное искусство», «Технология», «Музыка», «Окружающий мир».</w:t>
      </w:r>
    </w:p>
    <w:p w:rsidR="00612D58" w:rsidRPr="00830735" w:rsidRDefault="00AE5F80" w:rsidP="00AE5F80">
      <w:pPr>
        <w:shd w:val="clear" w:color="auto" w:fill="FFFFFF"/>
        <w:tabs>
          <w:tab w:val="left" w:pos="-708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      </w:t>
      </w:r>
      <w:r w:rsidR="00612D58" w:rsidRPr="00830735">
        <w:rPr>
          <w:rFonts w:ascii="Times New Roman" w:hAnsi="Times New Roman"/>
          <w:sz w:val="28"/>
          <w:szCs w:val="28"/>
          <w:lang w:val="ru-RU" w:eastAsia="ru-RU" w:bidi="ar-SA"/>
        </w:rPr>
        <w:t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двуединая увлекательная и сложная задача: сохранив природную детскую любознательность, направить её в русло устойчивой, последовательно развивающейся учебно-познавательной деятельности; помочь преобразовать импульсивный, ситуативный, неустойчивый характер естественной детской любознательности в целостную мотивационную систему личности. Процесс преобразования стихийного интереса к миру, свойственного каждому живому существу, в специфически человеческий интерес к самому содержанию системного знания и познания мира и есть, по сути, развитие учебно-познавательных мотивов младших школьников. Ознакомление с миром профессий, их социальной значимостью и содержанием есть немаловажная составляющая  системного знания.   </w:t>
      </w:r>
    </w:p>
    <w:p w:rsidR="00612D58" w:rsidRPr="00830735" w:rsidRDefault="00612D58" w:rsidP="00612D58">
      <w:pPr>
        <w:shd w:val="clear" w:color="auto" w:fill="FFFFFF"/>
        <w:tabs>
          <w:tab w:val="left" w:pos="-708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Программа данной внеурочной деятельности рассчитана на реализацию среди учащихся начальной школы и призвана формировать учебно-познавательные мотивы младших школьников,  дать  возможность испытать себя в приближённой к реальности игровой ситуации. Предполагается средствами материала программы формировать целостное знание, потребность в творческой деятельности, развивать интеллектуальные и творческие возможности ребёнка на начальной стадии образования.</w:t>
      </w:r>
    </w:p>
    <w:p w:rsidR="008F1213" w:rsidRPr="00830735" w:rsidRDefault="008F1213" w:rsidP="008F1213">
      <w:pPr>
        <w:pStyle w:val="a4"/>
        <w:shd w:val="clear" w:color="auto" w:fill="FFFFFF"/>
        <w:rPr>
          <w:sz w:val="28"/>
          <w:szCs w:val="28"/>
        </w:rPr>
      </w:pPr>
      <w:r w:rsidRPr="00830735">
        <w:rPr>
          <w:sz w:val="28"/>
          <w:szCs w:val="28"/>
        </w:rPr>
        <w:t xml:space="preserve">Многие профессии, с которыми ребенок сталкивается впервые, это профессии близких ему людей и тех, с которыми он часто сталкивается в своей повседневной жизни: воспитатель, врач, учитель, продавец, водитель автобуса. Ребенок ежедневно и неосознанно наблюдает, как работают люди, какую работу выполняют. Мамы и папы обычно </w:t>
      </w:r>
      <w:proofErr w:type="gramStart"/>
      <w:r w:rsidRPr="00830735">
        <w:rPr>
          <w:sz w:val="28"/>
          <w:szCs w:val="28"/>
        </w:rPr>
        <w:t>не охотно</w:t>
      </w:r>
      <w:proofErr w:type="gramEnd"/>
      <w:r w:rsidRPr="00830735">
        <w:rPr>
          <w:sz w:val="28"/>
          <w:szCs w:val="28"/>
        </w:rPr>
        <w:t xml:space="preserve"> рассказывают детям о своей работе и лишь в общих чертах, не давая ребенку необходимой информации. Зачастую, играя в продавца, врача, повара, ребенок считает монеты, продает конфеты (камушки), имитирует разговор по телефону, не понимая, что он уже выполняет определенную работу. В детском словаре ребенка первоначальное понимание </w:t>
      </w:r>
      <w:proofErr w:type="gramStart"/>
      <w:r w:rsidRPr="00830735">
        <w:rPr>
          <w:sz w:val="28"/>
          <w:szCs w:val="28"/>
        </w:rPr>
        <w:t>о</w:t>
      </w:r>
      <w:proofErr w:type="gramEnd"/>
      <w:r w:rsidRPr="00830735">
        <w:rPr>
          <w:sz w:val="28"/>
          <w:szCs w:val="28"/>
        </w:rPr>
        <w:t xml:space="preserve"> всех профессиях заключается в слове «работа», «труд». Трудиться, это значит чем-то заниматься для того, чтобы была возможность купить одежду, продукты, лекарство, то есть все, что необходимо современному человеку.</w:t>
      </w:r>
    </w:p>
    <w:p w:rsidR="008F1213" w:rsidRPr="00830735" w:rsidRDefault="008F1213" w:rsidP="008F1213">
      <w:pPr>
        <w:pStyle w:val="a4"/>
        <w:shd w:val="clear" w:color="auto" w:fill="FFFFFF"/>
        <w:rPr>
          <w:sz w:val="28"/>
          <w:szCs w:val="28"/>
        </w:rPr>
      </w:pPr>
      <w:r w:rsidRPr="00830735">
        <w:rPr>
          <w:sz w:val="28"/>
          <w:szCs w:val="28"/>
        </w:rPr>
        <w:t xml:space="preserve">В некоторых аспектах профессиональной деятельности взрослых людей младший школьник еще не в состоянии разобраться, но в каждой профессии есть такие </w:t>
      </w:r>
      <w:r w:rsidRPr="00830735">
        <w:rPr>
          <w:sz w:val="28"/>
          <w:szCs w:val="28"/>
        </w:rPr>
        <w:lastRenderedPageBreak/>
        <w:t>моменты, которые мы можем ребенку представить на основе конкретных жизненных примеров, наглядных образов. В этот период создается определенная основа, которая и становится основой для дальнейшего профессионального самосознания, так как именно в данной возрастной категории создается максимально разнообразная палитра впечатлений о мире профессий.</w:t>
      </w:r>
    </w:p>
    <w:p w:rsidR="008F1213" w:rsidRPr="00830735" w:rsidRDefault="008F1213" w:rsidP="008F1213">
      <w:pPr>
        <w:pStyle w:val="a4"/>
        <w:shd w:val="clear" w:color="auto" w:fill="FFFFFF"/>
        <w:rPr>
          <w:sz w:val="28"/>
          <w:szCs w:val="28"/>
        </w:rPr>
      </w:pPr>
      <w:r w:rsidRPr="00830735">
        <w:rPr>
          <w:b/>
          <w:sz w:val="28"/>
          <w:szCs w:val="28"/>
        </w:rPr>
        <w:t>Актуальность</w:t>
      </w:r>
      <w:r w:rsidRPr="00830735">
        <w:rPr>
          <w:sz w:val="28"/>
          <w:szCs w:val="28"/>
        </w:rPr>
        <w:t xml:space="preserve"> данной программы</w:t>
      </w:r>
      <w:r w:rsidRPr="00830735">
        <w:rPr>
          <w:b/>
          <w:bCs/>
          <w:sz w:val="28"/>
          <w:szCs w:val="28"/>
        </w:rPr>
        <w:t> </w:t>
      </w:r>
      <w:r w:rsidRPr="00830735">
        <w:rPr>
          <w:sz w:val="28"/>
          <w:szCs w:val="28"/>
        </w:rPr>
        <w:t>заключается в том, что для младших школьников открываются возможности расширить свои представления о мире профессий, исследовать свои способности применительно к рассматриваемой профессии, тренировать различные виды своих способностей.</w:t>
      </w:r>
    </w:p>
    <w:p w:rsidR="008F1213" w:rsidRPr="00830735" w:rsidRDefault="008F1213" w:rsidP="00612D58">
      <w:pPr>
        <w:shd w:val="clear" w:color="auto" w:fill="FFFFFF"/>
        <w:tabs>
          <w:tab w:val="left" w:pos="-708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F1213" w:rsidRPr="00830735" w:rsidRDefault="008F1213" w:rsidP="00612D58">
      <w:pPr>
        <w:shd w:val="clear" w:color="auto" w:fill="FFFFFF"/>
        <w:tabs>
          <w:tab w:val="left" w:pos="-708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12D58" w:rsidRPr="00830735" w:rsidRDefault="00612D58" w:rsidP="00612D58">
      <w:pPr>
        <w:shd w:val="clear" w:color="auto" w:fill="FFFFFF"/>
        <w:tabs>
          <w:tab w:val="left" w:pos="-708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Введение данного раздела  в курс начальной школы направлено на достижение следующих </w:t>
      </w: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целей</w:t>
      </w: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:</w:t>
      </w:r>
    </w:p>
    <w:p w:rsidR="00612D58" w:rsidRPr="00830735" w:rsidRDefault="00612D58" w:rsidP="00612D58">
      <w:pPr>
        <w:shd w:val="clear" w:color="auto" w:fill="FFFFFF"/>
        <w:tabs>
          <w:tab w:val="left" w:pos="-708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- развитие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интереса учащихся к исследовательской деятельности, познавательных сил и творческих способностей младших школьников, коммуникативной культуры, умение оформлять результаты работ и обрабатывать собранные материалы, интереса к миру профессий, их особенностям и истории.</w:t>
      </w:r>
    </w:p>
    <w:p w:rsidR="00612D58" w:rsidRPr="00830735" w:rsidRDefault="00612D58" w:rsidP="00612D58">
      <w:pPr>
        <w:shd w:val="clear" w:color="auto" w:fill="FFFFFF"/>
        <w:tabs>
          <w:tab w:val="left" w:pos="-708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- освоение</w:t>
      </w: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знаний, представлений о различных профессиях, орудиях труда, условиях труда, требованиям к освоению профессии.</w:t>
      </w:r>
    </w:p>
    <w:p w:rsidR="00612D58" w:rsidRPr="00830735" w:rsidRDefault="00612D58" w:rsidP="00612D58">
      <w:pPr>
        <w:shd w:val="clear" w:color="auto" w:fill="FFFFFF"/>
        <w:tabs>
          <w:tab w:val="left" w:pos="-7088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- воспитание</w:t>
      </w: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уважения к людям труда, чувства осознания ценности и важности профессии в современном мире, качеств, необходимых для успешного выполнения профессиональных обязанностей, потребности участвовать в поисково – исследовательской деятельности.</w:t>
      </w:r>
    </w:p>
    <w:p w:rsidR="00612D58" w:rsidRPr="00830735" w:rsidRDefault="00612D58" w:rsidP="00612D58">
      <w:pPr>
        <w:shd w:val="clear" w:color="auto" w:fill="FFFFFF"/>
        <w:tabs>
          <w:tab w:val="left" w:pos="-7088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Задачи: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1) формирование добросовестного и ценностного отношения к труду;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2)  понимание его роли в жизни человека и общества;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3) развитие интереса к выбору будущей профессии.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Основным методом реализации программы является метод проблемного обучения, позволяющий путём создания проблемных ситуаций, с помощью информационных вопросов  и гибкого их обсуждения повысить заинтересованность учащихся в тематике занятий. Каждое занятие имеет тематическое наполнение, связанное с рассмотрением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8F1213" w:rsidRPr="00830735" w:rsidRDefault="008F1213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По структуре занятия будут проводиться по следующей схеме (существует возможность варьировать структуру конкретного занятия  в пределах обозначенной нормы):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1.  Разминка (задания, рассчитанные на проверку сообразительности, быстроты реакции, готовности памяти).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2.  Знакомство с профессией, которой посвящён урок (коллективное обсуждение):</w:t>
      </w:r>
    </w:p>
    <w:p w:rsidR="00612D58" w:rsidRPr="00830735" w:rsidRDefault="00612D58" w:rsidP="00612D58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100" w:beforeAutospacing="1" w:after="200"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что ты знаешь об этой профессии;</w:t>
      </w:r>
    </w:p>
    <w:p w:rsidR="00612D58" w:rsidRPr="00830735" w:rsidRDefault="00612D58" w:rsidP="00612D58">
      <w:pPr>
        <w:numPr>
          <w:ilvl w:val="0"/>
          <w:numId w:val="2"/>
        </w:numPr>
        <w:shd w:val="clear" w:color="auto" w:fill="FFFFFF"/>
        <w:tabs>
          <w:tab w:val="num" w:pos="-7230"/>
        </w:tabs>
        <w:spacing w:before="100" w:beforeAutospacing="1" w:after="200"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что должны уметь люди, занимающиеся этой профессией;</w:t>
      </w:r>
    </w:p>
    <w:p w:rsidR="00612D58" w:rsidRPr="00830735" w:rsidRDefault="00612D58" w:rsidP="00612D58">
      <w:pPr>
        <w:numPr>
          <w:ilvl w:val="0"/>
          <w:numId w:val="2"/>
        </w:numPr>
        <w:shd w:val="clear" w:color="auto" w:fill="FFFFFF"/>
        <w:tabs>
          <w:tab w:val="num" w:pos="-7230"/>
        </w:tabs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какие предметы, изучаемые в школе, помогут обрести эту профессию;</w:t>
      </w:r>
    </w:p>
    <w:p w:rsidR="00612D58" w:rsidRPr="00830735" w:rsidRDefault="00612D58" w:rsidP="00612D58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что нового ты узнал об этой профессии от родителей, знакомых, из книг и телепередач.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3.  Выполнение развивающих упражнений в соответствии с рассматриваемой способностью и профессией.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4.  Рефлексия. Самостоятельная оценка своих способностей (что получилось, что не получилось и почему).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Набор развивающих упражнений определяется особенностями той профессии, с которой дети знакомятся на данном занятии.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Таким образом, занятия внеурочной деятельности состоят, как правило, из следующих элементов:    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разминка;  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дискуссия;   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- беседа или обсуждение; 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- работа на участке, в классе, с подсобным материалом; 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- представление и разбор (анализ) проектов; 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- развитие воображения через творческие и практические  задания; 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домашнее задание и т.д.  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Учитель оставляет за собой право выбора видов работ на очередное занятие.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Курс  знакомит учащихся с определённым кругом предметных знаний, обеспечивает формирование различных </w:t>
      </w:r>
      <w:proofErr w:type="spellStart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метапредметных</w:t>
      </w:r>
      <w:proofErr w:type="spellEnd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 умений – умение наблюдать и исследовать, устанавливать причинно – следственные связи, делать выводы и обобщения. Создаются условия для самопознания и саморазвития ребёнка. Знания, формируемые в рамках данного учебного раздела курса, имеют личностный смысл и тесно связаны с исследовательской деятельностью младшего школьника.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Следует иметь в виду качественно разные уровни в раскрытии тем раздела курса для учащихся 1-го и последующих классов. Для первоклассников это уровень конкретно – образных представлений, эмоциональных впечатлений и игровой деятельности. Все мероприятия направлены на знакомство с профессиями.</w:t>
      </w:r>
    </w:p>
    <w:p w:rsidR="00CC40DA" w:rsidRPr="00830735" w:rsidRDefault="00CC40DA" w:rsidP="00CC40DA">
      <w:pPr>
        <w:shd w:val="clear" w:color="auto" w:fill="FFFFFF"/>
        <w:spacing w:after="150"/>
        <w:jc w:val="center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Место  курса   в  учебном  плане</w:t>
      </w:r>
    </w:p>
    <w:p w:rsidR="00CC40DA" w:rsidRPr="00830735" w:rsidRDefault="00CC40DA" w:rsidP="00CC40DA">
      <w:pPr>
        <w:spacing w:after="200" w:line="276" w:lineRule="auto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lang w:val="ru-RU" w:eastAsia="ru-RU" w:bidi="ar-SA"/>
        </w:rPr>
        <w:lastRenderedPageBreak/>
        <w:t xml:space="preserve">В соответствии с учебным планом  МБОУ Задонской СОШ на 2022 – 2023 учебный год при 33 учебных неделях на изучение курса  внеурочной деятельности   «Азбука профессий» в  1 «Б» классе отводится  33  часа в год: 1 час в неделю. </w:t>
      </w:r>
    </w:p>
    <w:p w:rsidR="00612D58" w:rsidRPr="00830735" w:rsidRDefault="00CC40DA" w:rsidP="00CC40DA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</w:p>
    <w:p w:rsidR="00F40D83" w:rsidRPr="00830735" w:rsidRDefault="00F40D83" w:rsidP="00F40D83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830735">
        <w:rPr>
          <w:rFonts w:ascii="Times New Roman" w:hAnsi="Times New Roman"/>
          <w:b/>
          <w:lang w:val="ru-RU" w:eastAsia="ru-RU" w:bidi="ar-SA"/>
        </w:rPr>
        <w:t>Адресат программ</w:t>
      </w:r>
      <w:proofErr w:type="gramStart"/>
      <w:r w:rsidRPr="00830735">
        <w:rPr>
          <w:rFonts w:ascii="Times New Roman" w:hAnsi="Times New Roman"/>
          <w:b/>
          <w:lang w:val="ru-RU" w:eastAsia="ru-RU" w:bidi="ar-SA"/>
        </w:rPr>
        <w:t>ы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proofErr w:type="gramEnd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>Учащиеся начальных классов – 7,5-8,5 лет</w:t>
      </w:r>
    </w:p>
    <w:p w:rsidR="00F40D83" w:rsidRPr="00830735" w:rsidRDefault="00F40D83" w:rsidP="00CC40DA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40D83" w:rsidRPr="00830735" w:rsidRDefault="00612D58" w:rsidP="00F40D83">
      <w:pPr>
        <w:shd w:val="clear" w:color="auto" w:fill="FFFFFF"/>
        <w:spacing w:before="106"/>
        <w:ind w:right="29"/>
        <w:jc w:val="both"/>
        <w:rPr>
          <w:rFonts w:ascii="Times New Roman" w:eastAsia="Calibri" w:hAnsi="Times New Roman"/>
          <w:b/>
          <w:sz w:val="22"/>
          <w:szCs w:val="22"/>
          <w:lang w:val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  <w:r w:rsidR="00F40D83" w:rsidRPr="00830735">
        <w:rPr>
          <w:rFonts w:ascii="Times New Roman" w:eastAsia="Calibri" w:hAnsi="Times New Roman"/>
          <w:b/>
          <w:sz w:val="22"/>
          <w:szCs w:val="22"/>
          <w:lang w:val="ru-RU" w:bidi="ar-SA"/>
        </w:rPr>
        <w:t xml:space="preserve">Сроки реализации программы </w:t>
      </w:r>
    </w:p>
    <w:p w:rsidR="00F40D83" w:rsidRPr="00830735" w:rsidRDefault="00F40D83" w:rsidP="00F40D83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>На реализацию данной программы отводится 1 год,  2022-2023 учебный год.</w:t>
      </w:r>
    </w:p>
    <w:p w:rsidR="00F40D83" w:rsidRPr="00830735" w:rsidRDefault="00F40D83" w:rsidP="00F40D83">
      <w:pPr>
        <w:shd w:val="clear" w:color="auto" w:fill="FFFFFF"/>
        <w:spacing w:before="106" w:after="160" w:line="259" w:lineRule="auto"/>
        <w:ind w:right="29"/>
        <w:jc w:val="both"/>
        <w:rPr>
          <w:rFonts w:ascii="Times New Roman" w:eastAsia="Calibri" w:hAnsi="Times New Roman"/>
          <w:b/>
          <w:sz w:val="22"/>
          <w:szCs w:val="22"/>
          <w:lang w:val="ru-RU" w:bidi="ar-SA"/>
        </w:rPr>
      </w:pPr>
      <w:r w:rsidRPr="00830735">
        <w:rPr>
          <w:rFonts w:ascii="Times New Roman" w:eastAsia="Calibri" w:hAnsi="Times New Roman"/>
          <w:b/>
          <w:sz w:val="22"/>
          <w:szCs w:val="22"/>
          <w:lang w:val="ru-RU" w:bidi="ar-SA"/>
        </w:rPr>
        <w:t>Занятия учебных групп проводятся: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>1 занятие в неделю по 35-40 минут.</w:t>
      </w: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Формы занятий: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беседы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экскурсии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сюжетно-ролевые игры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элементы занимательности и состязательности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конкурсы</w:t>
      </w:r>
    </w:p>
    <w:p w:rsidR="00F40D83" w:rsidRPr="00830735" w:rsidRDefault="00F40D83" w:rsidP="00F40D83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праздники</w:t>
      </w:r>
    </w:p>
    <w:p w:rsidR="00F40D83" w:rsidRPr="00830735" w:rsidRDefault="00F40D83" w:rsidP="00F40D83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</w:p>
    <w:p w:rsidR="00F40D83" w:rsidRPr="00830735" w:rsidRDefault="00F40D83" w:rsidP="00F40D83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b/>
          <w:sz w:val="22"/>
          <w:szCs w:val="22"/>
          <w:lang w:val="ru-RU" w:bidi="ar-SA"/>
        </w:rPr>
      </w:pPr>
      <w:r w:rsidRPr="00830735">
        <w:rPr>
          <w:rFonts w:ascii="Times New Roman" w:eastAsia="Calibri" w:hAnsi="Times New Roman"/>
          <w:b/>
          <w:sz w:val="22"/>
          <w:szCs w:val="22"/>
          <w:lang w:val="ru-RU" w:bidi="ar-SA"/>
        </w:rPr>
        <w:t>На занятиях предусматриваются следующие методы организации учебной деятельности:</w:t>
      </w:r>
    </w:p>
    <w:p w:rsidR="00F40D83" w:rsidRPr="00830735" w:rsidRDefault="00F40D83" w:rsidP="00F40D83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 xml:space="preserve">- </w:t>
      </w:r>
      <w:proofErr w:type="gramStart"/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>индивидуальная</w:t>
      </w:r>
      <w:proofErr w:type="gramEnd"/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 xml:space="preserve"> (воспитаннику дается самостоятельное задание с учетом его возможностей);</w:t>
      </w:r>
    </w:p>
    <w:p w:rsidR="00F40D83" w:rsidRPr="00830735" w:rsidRDefault="00F40D83" w:rsidP="00F40D83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>- фронтальная (работа в коллективе при объяснении нового материала или отработке определенной темы);</w:t>
      </w:r>
    </w:p>
    <w:p w:rsidR="00115B64" w:rsidRPr="00830735" w:rsidRDefault="00F40D83" w:rsidP="00115B6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 xml:space="preserve">- </w:t>
      </w:r>
      <w:proofErr w:type="gramStart"/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>групповая</w:t>
      </w:r>
      <w:proofErr w:type="gramEnd"/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 xml:space="preserve"> (разделение на </w:t>
      </w:r>
      <w:proofErr w:type="spellStart"/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>минигруппы</w:t>
      </w:r>
      <w:proofErr w:type="spellEnd"/>
      <w:r w:rsidRPr="00830735">
        <w:rPr>
          <w:rFonts w:ascii="Times New Roman" w:eastAsia="Calibri" w:hAnsi="Times New Roman"/>
          <w:sz w:val="22"/>
          <w:szCs w:val="22"/>
          <w:lang w:val="ru-RU" w:bidi="ar-SA"/>
        </w:rPr>
        <w:t xml:space="preserve"> для выполнения определенной работы);</w:t>
      </w:r>
      <w:r w:rsidR="00115B64"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:rsidR="00115B64" w:rsidRPr="00830735" w:rsidRDefault="00115B64" w:rsidP="00115B64">
      <w:pPr>
        <w:shd w:val="clear" w:color="auto" w:fill="FFFFFF"/>
        <w:spacing w:line="270" w:lineRule="atLeast"/>
        <w:jc w:val="both"/>
        <w:rPr>
          <w:rFonts w:ascii="Times New Roman" w:hAnsi="Times New Roman"/>
          <w:b/>
          <w:sz w:val="18"/>
          <w:szCs w:val="18"/>
          <w:lang w:val="ru-RU" w:eastAsia="ru-RU" w:bidi="ar-SA"/>
        </w:rPr>
      </w:pPr>
      <w:r w:rsidRPr="00830735">
        <w:rPr>
          <w:rFonts w:ascii="Times New Roman" w:hAnsi="Times New Roman"/>
          <w:b/>
          <w:sz w:val="28"/>
          <w:szCs w:val="28"/>
          <w:lang w:val="ru-RU" w:eastAsia="ru-RU" w:bidi="ar-SA"/>
        </w:rPr>
        <w:t>Уровень  результатов работы по программе:</w:t>
      </w:r>
    </w:p>
    <w:p w:rsidR="00115B64" w:rsidRPr="00830735" w:rsidRDefault="00115B64" w:rsidP="00115B64">
      <w:pPr>
        <w:shd w:val="clear" w:color="auto" w:fill="FFFFFF"/>
        <w:spacing w:line="270" w:lineRule="atLeast"/>
        <w:jc w:val="both"/>
        <w:rPr>
          <w:rFonts w:ascii="Times New Roman" w:hAnsi="Times New Roman"/>
          <w:sz w:val="18"/>
          <w:szCs w:val="18"/>
          <w:lang w:val="ru-RU" w:eastAsia="ru-RU" w:bidi="ar-SA"/>
        </w:rPr>
      </w:pPr>
      <w:r w:rsidRPr="00830735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Первый уровень результатов — 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приобретение школьником социальных знаний (об общественных нормах, устрой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115B64" w:rsidRPr="00830735" w:rsidRDefault="00115B64" w:rsidP="00115B64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115B64" w:rsidRPr="00830735" w:rsidRDefault="00115B64" w:rsidP="00115B64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Результаты первого уровня:</w:t>
      </w:r>
    </w:p>
    <w:p w:rsidR="00115B64" w:rsidRPr="00830735" w:rsidRDefault="00115B64" w:rsidP="00115B64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приобретение школьником социальных знаний,    понимания социальной реальности и повседневной жизни: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участие в различных видах игровой, изобразительной, творческой  деятельности;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расширение кругозора о мире профессий,</w:t>
      </w:r>
    </w:p>
    <w:p w:rsidR="00115B64" w:rsidRPr="00830735" w:rsidRDefault="00115B64" w:rsidP="00115B64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заинтересованность в развитии своих способностей, участие в обсуждении и выражение своего отношения к изучаемой профессии, возможность попробовать свои силы в различных областях коллективной деятельности;</w:t>
      </w:r>
    </w:p>
    <w:p w:rsidR="00F40D83" w:rsidRPr="00830735" w:rsidRDefault="00115B64" w:rsidP="00115B64">
      <w:pPr>
        <w:shd w:val="clear" w:color="auto" w:fill="FFFFFF"/>
        <w:spacing w:before="106" w:after="160" w:line="259" w:lineRule="auto"/>
        <w:ind w:right="29" w:firstLine="709"/>
        <w:jc w:val="both"/>
        <w:rPr>
          <w:rFonts w:ascii="Times New Roman" w:eastAsia="Calibri" w:hAnsi="Times New Roman"/>
          <w:sz w:val="22"/>
          <w:szCs w:val="22"/>
          <w:lang w:val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способность  добывать новую информацию из различных источников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12D58" w:rsidRPr="00830735" w:rsidRDefault="00612D58" w:rsidP="00612D58">
      <w:pPr>
        <w:shd w:val="clear" w:color="auto" w:fill="FFFFFF"/>
        <w:spacing w:line="276" w:lineRule="auto"/>
        <w:ind w:firstLine="113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Результаты освоения внеурочной деятельности «В мире профессий»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В ходе реализации </w:t>
      </w:r>
      <w:proofErr w:type="gramStart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программы</w:t>
      </w:r>
      <w:proofErr w:type="gramEnd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 обучающиеся должны овладевать специальными знаниями, умениями и навыками. К ним относятся: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когнитивные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– знания обучающихся о труде, о мире профессий;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мотивационно-личностные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– отношение к труду, интерес к профессиям, желание овладеть какой-либо профессиональной деятельностью;</w:t>
      </w:r>
    </w:p>
    <w:p w:rsidR="003B2302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Cs/>
          <w:sz w:val="28"/>
          <w:szCs w:val="28"/>
          <w:lang w:val="ru-RU" w:eastAsia="ru-RU" w:bidi="ar-SA"/>
        </w:rPr>
        <w:t>поведенческие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- навыки трудовой деятельности, ответственность, дисциплинированность, самостоятельность в труде.</w:t>
      </w:r>
    </w:p>
    <w:p w:rsidR="003B2302" w:rsidRPr="00830735" w:rsidRDefault="003B2302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B2302" w:rsidRPr="00830735" w:rsidRDefault="003B2302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sz w:val="28"/>
          <w:szCs w:val="28"/>
          <w:lang w:val="ru-RU" w:eastAsia="ru-RU" w:bidi="ar-SA"/>
        </w:rPr>
        <w:t>Планируемые  результаты:</w:t>
      </w:r>
    </w:p>
    <w:p w:rsidR="00612D58" w:rsidRPr="00830735" w:rsidRDefault="00612D58" w:rsidP="00612D58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Метапредметными</w:t>
      </w:r>
      <w:proofErr w:type="spellEnd"/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результатами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программы внеурочной деятельности «В мире профессий» - является формирование следующих универсальных учебных действий (УУД):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Регулятивные УУД: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Учить высказывать своё предположение (версию) на основе работы с иллюстрацией, учить работать по предложенному учителем плану.             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Средством формирования этих действий служит технология проблемного диалога на этапе изучения нового материала.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Учиться совместно с учителем и другими учениками давать эмоциональную оценку деятельности класса на уроке.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Средством формирования этих действий служит технология оценивания образовательных достижений (учебных успехов).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Познавательные УУД: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Перерабатывать полученную информацию: делать выводы в результате совместной работы всего класса.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Коммуникативные УУД: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Слушать и понимать речь других.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Средством формирования этих действий служит технология проблемного диалога (побуждающий и подводящий диалог).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- Совместно договариваться о правилах общения и поведения в школе и следовать им.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- 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Планируемые результаты: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В результате изучения курса у младших школьников формируются: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уважение к труду и творчеству старших и сверстников;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элементарные представления об основных профессиях;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ценностное отношение к учебе как виду творческой деятельности;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элементарные представления о роли знаний, науки, современного производства в жизни человека и общества;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умение проявлять дисциплинированность, последовательность и настойчивость в выполнении трудовых заданий;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умение соблюдать порядок на рабочем месте;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612D58" w:rsidRPr="00830735" w:rsidRDefault="00612D58" w:rsidP="00612D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отрицательное отношение к лени и небрежности в труде и учебе,  небережливому отношению к результатам труда людей.</w:t>
      </w:r>
    </w:p>
    <w:p w:rsidR="00115B64" w:rsidRPr="00830735" w:rsidRDefault="00115B64" w:rsidP="00115B64">
      <w:pPr>
        <w:shd w:val="clear" w:color="auto" w:fill="FFFFFF"/>
        <w:spacing w:before="100" w:beforeAutospacing="1" w:after="100" w:afterAutospacing="1" w:line="276" w:lineRule="auto"/>
        <w:ind w:left="28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sz w:val="28"/>
          <w:szCs w:val="28"/>
          <w:lang w:val="ru-RU" w:eastAsia="ru-RU" w:bidi="ar-SA"/>
        </w:rPr>
        <w:t>Особенности организации образовательного процесса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Выполнение образовательной программы начального общего образования в 1-4 классах обеспечивается через реализацию учебного плана урочной и плана внеурочной деятельности. 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 и реализуется, насколько это возможно, с учётом выбора и пожелания родителей. Внеурочная деятельность организуется по следующим направлениям развития личности </w:t>
      </w:r>
      <w:proofErr w:type="gramStart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спортивно-оздоровительное;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художественно-эстетическое;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научно-познавательное;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проектная деятельность;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гражданско-патриотическое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общественно-полезная деятельность.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Миссия начальной школы - научить ребенка учиться, заложить способы учебной деятельности. На этой ступени реализуются образовательные программы расширенного развивающего обучения и решаются следующие задачи: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1.   Оказание помощи ребенку в прохождении трудностей в различных видах деятельности, формировании самостоятельности.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2.   Развитие  интеллекта.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3.   Формирование потребности в творческой деятельности.</w:t>
      </w:r>
    </w:p>
    <w:p w:rsidR="00115B64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4.   Воспитание коммуникабельности.</w:t>
      </w:r>
    </w:p>
    <w:p w:rsidR="00612D58" w:rsidRPr="00830735" w:rsidRDefault="00115B64" w:rsidP="00115B64">
      <w:pPr>
        <w:shd w:val="clear" w:color="auto" w:fill="FFFFFF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5.   Формирование трудовых навыков и нравственных представлений.</w:t>
      </w:r>
    </w:p>
    <w:p w:rsidR="00612D58" w:rsidRPr="00830735" w:rsidRDefault="00612D58" w:rsidP="00612D58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3B2302" w:rsidRPr="00830735" w:rsidRDefault="00115B64" w:rsidP="003B2302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 w:eastAsia="ru-RU" w:bidi="ar-SA"/>
        </w:rPr>
        <w:t xml:space="preserve">Учет воспитательного потенциала </w:t>
      </w:r>
      <w:r w:rsidR="00F84419" w:rsidRPr="00830735">
        <w:rPr>
          <w:rFonts w:ascii="Times New Roman" w:hAnsi="Times New Roman"/>
          <w:b/>
          <w:bCs/>
          <w:sz w:val="27"/>
          <w:szCs w:val="27"/>
          <w:shd w:val="clear" w:color="auto" w:fill="FFFFFF"/>
          <w:lang w:val="ru-RU" w:eastAsia="ru-RU" w:bidi="ar-SA"/>
        </w:rPr>
        <w:t xml:space="preserve"> курса внеурочной деятельности.  </w:t>
      </w:r>
      <w:r w:rsidRPr="00830735">
        <w:rPr>
          <w:rFonts w:ascii="Times New Roman" w:hAnsi="Times New Roman"/>
          <w:sz w:val="27"/>
          <w:szCs w:val="27"/>
          <w:lang w:val="ru-RU" w:eastAsia="ru-RU" w:bidi="ar-SA"/>
        </w:rPr>
        <w:br/>
      </w:r>
      <w:r w:rsidRPr="00830735">
        <w:rPr>
          <w:rFonts w:ascii="Times New Roman" w:hAnsi="Times New Roman"/>
          <w:sz w:val="27"/>
          <w:szCs w:val="27"/>
          <w:lang w:val="ru-RU" w:eastAsia="ru-RU" w:bidi="ar-SA"/>
        </w:rPr>
        <w:br/>
      </w:r>
      <w:proofErr w:type="gramStart"/>
      <w:r w:rsidR="00F84419" w:rsidRPr="00830735">
        <w:rPr>
          <w:rFonts w:ascii="Times New Roman" w:hAnsi="Times New Roman"/>
          <w:shd w:val="clear" w:color="auto" w:fill="FFFFFF"/>
          <w:lang w:val="ru-RU"/>
        </w:rPr>
        <w:t>Внеурочная деятельность – это</w:t>
      </w:r>
      <w:r w:rsidR="00F84419" w:rsidRPr="00830735">
        <w:rPr>
          <w:rFonts w:ascii="Times New Roman" w:hAnsi="Times New Roman"/>
          <w:shd w:val="clear" w:color="auto" w:fill="FFFFFF"/>
        </w:rPr>
        <w:t> </w:t>
      </w:r>
      <w:r w:rsidR="00F84419" w:rsidRPr="00830735">
        <w:rPr>
          <w:rFonts w:ascii="Times New Roman" w:hAnsi="Times New Roman"/>
          <w:b/>
          <w:bCs/>
          <w:shd w:val="clear" w:color="auto" w:fill="FFFFFF"/>
          <w:lang w:val="ru-RU"/>
        </w:rPr>
        <w:t>часть основного образования, которая нацелена на помощь педагогу и ребёнку в освоении нового вида учебной деятельности, сформировать учебную мотивацию</w:t>
      </w:r>
      <w:r w:rsidR="00F84419" w:rsidRPr="00830735">
        <w:rPr>
          <w:rFonts w:ascii="Times New Roman" w:hAnsi="Times New Roman"/>
          <w:shd w:val="clear" w:color="auto" w:fill="FFFFFF"/>
          <w:lang w:val="ru-RU"/>
        </w:rPr>
        <w:t>, внеурочная деятельность способствует расширению образовательного пространства, создаёт дополнительные условия для развития учащихся, происходит выстраивание сети, обеспечивающей детям сопровождение, поддержку на этапах адаптации, способность базовые знания осознанно применять в ситуациях, отличных от учебных.</w:t>
      </w:r>
      <w:proofErr w:type="gramEnd"/>
    </w:p>
    <w:p w:rsidR="00F84419" w:rsidRPr="00830735" w:rsidRDefault="00F84419" w:rsidP="00F84419">
      <w:pPr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30735">
        <w:rPr>
          <w:rFonts w:ascii="Times New Roman" w:eastAsia="Calibri" w:hAnsi="Times New Roman"/>
          <w:lang w:val="ru-RU" w:eastAsia="ru-RU" w:bidi="ar-SA"/>
        </w:rPr>
        <w:t xml:space="preserve">Основными особенностями ребенка младшего школьного возраста являются любознательность, познавательный интерес, открытость внешнему миру. Поэтому перед начальной школой стоит  увлекательная и сложная задача:  определить роль и место </w:t>
      </w:r>
      <w:proofErr w:type="spellStart"/>
      <w:r w:rsidRPr="00830735">
        <w:rPr>
          <w:rFonts w:ascii="Times New Roman" w:eastAsia="Calibri" w:hAnsi="Times New Roman"/>
          <w:lang w:val="ru-RU" w:eastAsia="ru-RU" w:bidi="ar-SA"/>
        </w:rPr>
        <w:t>профориентационной</w:t>
      </w:r>
      <w:proofErr w:type="spellEnd"/>
      <w:r w:rsidRPr="00830735">
        <w:rPr>
          <w:rFonts w:ascii="Times New Roman" w:eastAsia="Calibri" w:hAnsi="Times New Roman"/>
          <w:lang w:val="ru-RU" w:eastAsia="ru-RU" w:bidi="ar-SA"/>
        </w:rPr>
        <w:t xml:space="preserve"> работы.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е. с профессиями людей, хорошо знакомых, чей труд дети наблюдают изо дня в день. Ознакомление с миром профессий, их социальной значимостью и содержанием есть немаловажная составляющая  системного знания.</w:t>
      </w:r>
    </w:p>
    <w:p w:rsidR="00612D58" w:rsidRPr="00830735" w:rsidRDefault="00115B64" w:rsidP="006D7AD9">
      <w:pP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7"/>
          <w:szCs w:val="27"/>
          <w:lang w:val="ru-RU" w:eastAsia="ru-RU" w:bidi="ar-SA"/>
        </w:rPr>
        <w:br/>
      </w:r>
    </w:p>
    <w:p w:rsidR="00612D58" w:rsidRPr="00830735" w:rsidRDefault="00612D58" w:rsidP="00612D58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Содержание  внеурочной деятельности</w:t>
      </w:r>
    </w:p>
    <w:p w:rsidR="00612D58" w:rsidRPr="00830735" w:rsidRDefault="00612D58" w:rsidP="00612D58">
      <w:pPr>
        <w:shd w:val="clear" w:color="auto" w:fill="FFFFFF"/>
        <w:spacing w:after="200" w:line="276" w:lineRule="atLeast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tbl>
      <w:tblPr>
        <w:tblW w:w="10348" w:type="dxa"/>
        <w:tblInd w:w="-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794"/>
        <w:gridCol w:w="4293"/>
      </w:tblGrid>
      <w:tr w:rsidR="006F24D1" w:rsidRPr="00830735" w:rsidTr="0043246C">
        <w:trPr>
          <w:trHeight w:val="590"/>
        </w:trPr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№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Название раздела, темы</w:t>
            </w:r>
          </w:p>
        </w:tc>
        <w:tc>
          <w:tcPr>
            <w:tcW w:w="27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Содержание темы</w:t>
            </w:r>
          </w:p>
        </w:tc>
        <w:tc>
          <w:tcPr>
            <w:tcW w:w="42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Виды деятельности</w:t>
            </w:r>
          </w:p>
        </w:tc>
      </w:tr>
      <w:tr w:rsidR="006F24D1" w:rsidRPr="00787DE2" w:rsidTr="0043246C">
        <w:trPr>
          <w:trHeight w:val="795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Введение в мир профессий</w:t>
            </w:r>
          </w:p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(5 ч)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 Проблемная ситуация</w:t>
            </w:r>
          </w:p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«Зачем человек трудится?» «Какие профессии ты знаешь?»</w:t>
            </w:r>
          </w:p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Понятия: «труд», «профессия».</w:t>
            </w:r>
          </w:p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6F24D1" w:rsidRPr="00830735" w:rsidRDefault="006F24D1" w:rsidP="00612D58">
            <w:pPr>
              <w:spacing w:line="276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Игра «Собери пословицу о труде» Мини-рассказ учащихся о некоторых профессиях.</w:t>
            </w:r>
          </w:p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 xml:space="preserve">Игра «Угадай профессию!», Чтение учителем произведения Дж. </w:t>
            </w:r>
            <w:proofErr w:type="spellStart"/>
            <w:r w:rsidRPr="00830735">
              <w:rPr>
                <w:rFonts w:ascii="Times New Roman" w:hAnsi="Times New Roman"/>
                <w:lang w:val="ru-RU" w:eastAsia="ru-RU" w:bidi="ar-SA"/>
              </w:rPr>
              <w:t>Родари</w:t>
            </w:r>
            <w:proofErr w:type="spellEnd"/>
            <w:r w:rsidRPr="00830735">
              <w:rPr>
                <w:rFonts w:ascii="Times New Roman" w:hAnsi="Times New Roman"/>
                <w:lang w:val="ru-RU" w:eastAsia="ru-RU" w:bidi="ar-SA"/>
              </w:rPr>
              <w:t xml:space="preserve"> «Чем пахнут ремесла?»</w:t>
            </w:r>
          </w:p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Дискуссия: почему бездельник не пахнет никак?</w:t>
            </w:r>
          </w:p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Галерея рисунков «Кем я хочу стать?»</w:t>
            </w:r>
          </w:p>
        </w:tc>
      </w:tr>
      <w:tr w:rsidR="006F24D1" w:rsidRPr="00787DE2" w:rsidTr="0043246C">
        <w:trPr>
          <w:trHeight w:val="1380"/>
        </w:trPr>
        <w:tc>
          <w:tcPr>
            <w:tcW w:w="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Знакомство с  различными  профессиями   (24 ч)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Знакомство с разными  профессиями. Встреча с представителями различных профессий.   Решение практических задач и ситуаций.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Инсценировка,  </w:t>
            </w:r>
          </w:p>
          <w:p w:rsidR="006F24D1" w:rsidRPr="00830735" w:rsidRDefault="006F24D1" w:rsidP="00612D58">
            <w:pPr>
              <w:spacing w:line="276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proofErr w:type="gramStart"/>
            <w:r w:rsidRPr="00830735">
              <w:rPr>
                <w:rFonts w:ascii="Times New Roman" w:hAnsi="Times New Roman"/>
                <w:lang w:val="ru-RU" w:eastAsia="ru-RU" w:bidi="ar-SA"/>
              </w:rPr>
              <w:t>работа, в группах, просмотр мультфильмов, беседа, устные высказывания, рисование, анализ, дискуссия,   моделирование ситуаций, обсуждение</w:t>
            </w:r>
            <w:proofErr w:type="gramEnd"/>
          </w:p>
        </w:tc>
      </w:tr>
      <w:tr w:rsidR="006F24D1" w:rsidRPr="00830735" w:rsidTr="0043246C">
        <w:trPr>
          <w:trHeight w:val="2190"/>
        </w:trPr>
        <w:tc>
          <w:tcPr>
            <w:tcW w:w="56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Итоговые занятия  (3 ч)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 Викторина «Что мы узнали?»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6F24D1" w:rsidRPr="00830735" w:rsidRDefault="006F24D1" w:rsidP="00612D58">
            <w:pPr>
              <w:spacing w:line="276" w:lineRule="atLeas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Работа в группах</w:t>
            </w:r>
          </w:p>
        </w:tc>
      </w:tr>
    </w:tbl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6F24D1" w:rsidRPr="00830735" w:rsidRDefault="006F24D1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6F24D1" w:rsidRPr="00830735" w:rsidRDefault="00F84419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b/>
          <w:bCs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Тематическое планирование</w:t>
      </w:r>
    </w:p>
    <w:p w:rsidR="00F84419" w:rsidRPr="00830735" w:rsidRDefault="00F84419" w:rsidP="00F84419">
      <w:pPr>
        <w:jc w:val="center"/>
        <w:rPr>
          <w:rFonts w:ascii="Times New Roman" w:eastAsia="Calibri" w:hAnsi="Times New Roman"/>
          <w:sz w:val="28"/>
          <w:szCs w:val="28"/>
          <w:lang w:val="ru-RU" w:eastAsia="ru-RU" w:bidi="ar-SA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30"/>
        <w:gridCol w:w="850"/>
        <w:gridCol w:w="1648"/>
        <w:gridCol w:w="3936"/>
      </w:tblGrid>
      <w:tr w:rsidR="00830735" w:rsidRPr="00830735" w:rsidTr="00FC7DB4">
        <w:tc>
          <w:tcPr>
            <w:tcW w:w="851" w:type="dxa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lang w:val="ru-RU" w:eastAsia="ru-RU" w:bidi="ar-SA"/>
              </w:rPr>
              <w:t>№</w:t>
            </w:r>
          </w:p>
        </w:tc>
        <w:tc>
          <w:tcPr>
            <w:tcW w:w="3630" w:type="dxa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lang w:val="ru-RU" w:eastAsia="ru-RU" w:bidi="ar-SA"/>
              </w:rPr>
              <w:t>Содержание программы</w:t>
            </w:r>
          </w:p>
        </w:tc>
        <w:tc>
          <w:tcPr>
            <w:tcW w:w="0" w:type="auto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lang w:val="ru-RU" w:eastAsia="ru-RU" w:bidi="ar-SA"/>
              </w:rPr>
              <w:t>Всего часов</w:t>
            </w:r>
          </w:p>
        </w:tc>
        <w:tc>
          <w:tcPr>
            <w:tcW w:w="1648" w:type="dxa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Форма проведения</w:t>
            </w:r>
          </w:p>
        </w:tc>
        <w:tc>
          <w:tcPr>
            <w:tcW w:w="3879" w:type="dxa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ЦОР</w:t>
            </w:r>
          </w:p>
        </w:tc>
      </w:tr>
      <w:tr w:rsidR="00830735" w:rsidRPr="00830735" w:rsidTr="00FC7DB4">
        <w:tc>
          <w:tcPr>
            <w:tcW w:w="851" w:type="dxa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1</w:t>
            </w:r>
          </w:p>
        </w:tc>
        <w:tc>
          <w:tcPr>
            <w:tcW w:w="3630" w:type="dxa"/>
          </w:tcPr>
          <w:p w:rsidR="00FC7DB4" w:rsidRPr="00830735" w:rsidRDefault="00FC7DB4" w:rsidP="00F84419">
            <w:pPr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Раздел. 1. </w:t>
            </w:r>
            <w:r w:rsidRPr="00830735">
              <w:rPr>
                <w:rFonts w:ascii="Times New Roman" w:eastAsia="Calibri" w:hAnsi="Times New Roman"/>
                <w:bCs/>
                <w:lang w:val="ru-RU" w:eastAsia="ru-RU" w:bidi="ar-SA"/>
              </w:rPr>
              <w:t>Введение в мир профессий</w:t>
            </w:r>
          </w:p>
        </w:tc>
        <w:tc>
          <w:tcPr>
            <w:tcW w:w="0" w:type="auto"/>
          </w:tcPr>
          <w:p w:rsidR="00FC7DB4" w:rsidRPr="00830735" w:rsidRDefault="00FC7DB4" w:rsidP="00F84419">
            <w:pPr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               5</w:t>
            </w:r>
          </w:p>
        </w:tc>
        <w:tc>
          <w:tcPr>
            <w:tcW w:w="1648" w:type="dxa"/>
          </w:tcPr>
          <w:p w:rsidR="00FC7DB4" w:rsidRPr="00830735" w:rsidRDefault="00FC7DB4" w:rsidP="00F84419">
            <w:pPr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занятие-беседа занятие-дискуссия,</w:t>
            </w:r>
          </w:p>
        </w:tc>
        <w:tc>
          <w:tcPr>
            <w:tcW w:w="3879" w:type="dxa"/>
          </w:tcPr>
          <w:p w:rsidR="00FC7DB4" w:rsidRPr="00830735" w:rsidRDefault="00787DE2" w:rsidP="00F84419">
            <w:pPr>
              <w:rPr>
                <w:rFonts w:ascii="Times New Roman" w:eastAsia="Calibri" w:hAnsi="Times New Roman"/>
                <w:lang w:eastAsia="ru-RU" w:bidi="ar-SA"/>
              </w:rPr>
            </w:pPr>
            <w:hyperlink r:id="rId12" w:tgtFrame="_blank" w:history="1"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http://profvibor.ru/</w:t>
              </w:r>
            </w:hyperlink>
            <w:r w:rsidR="00FC7DB4" w:rsidRPr="00830735">
              <w:rPr>
                <w:rFonts w:ascii="Times New Roman" w:hAnsi="Times New Roman"/>
              </w:rPr>
              <w:t xml:space="preserve"> </w:t>
            </w:r>
            <w:r w:rsidR="00FC7DB4" w:rsidRPr="00830735">
              <w:rPr>
                <w:rStyle w:val="a3"/>
                <w:rFonts w:ascii="Times New Roman" w:hAnsi="Times New Roman"/>
                <w:color w:val="auto"/>
                <w:u w:val="none"/>
                <w:shd w:val="clear" w:color="auto" w:fill="FFFFFF"/>
              </w:rPr>
              <w:t>ttps://proektoria.online/</w:t>
            </w:r>
            <w:r w:rsidR="00FC7DB4" w:rsidRPr="00830735">
              <w:rPr>
                <w:rFonts w:ascii="Times New Roman" w:hAnsi="Times New Roman"/>
              </w:rPr>
              <w:t xml:space="preserve"> </w:t>
            </w:r>
            <w:r w:rsidR="00FC7DB4" w:rsidRPr="00830735">
              <w:rPr>
                <w:rStyle w:val="a3"/>
                <w:rFonts w:ascii="Times New Roman" w:hAnsi="Times New Roman"/>
                <w:color w:val="auto"/>
                <w:u w:val="none"/>
                <w:shd w:val="clear" w:color="auto" w:fill="FFFFFF"/>
              </w:rPr>
              <w:t>ttps://proektoria.online/</w:t>
            </w:r>
          </w:p>
        </w:tc>
      </w:tr>
      <w:tr w:rsidR="00830735" w:rsidRPr="00787DE2" w:rsidTr="00FC7DB4">
        <w:tc>
          <w:tcPr>
            <w:tcW w:w="851" w:type="dxa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2</w:t>
            </w:r>
          </w:p>
        </w:tc>
        <w:tc>
          <w:tcPr>
            <w:tcW w:w="3630" w:type="dxa"/>
          </w:tcPr>
          <w:p w:rsidR="00FC7DB4" w:rsidRPr="00830735" w:rsidRDefault="00FC7DB4" w:rsidP="00FC7DB4">
            <w:pPr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Раздел. 2. </w:t>
            </w:r>
            <w:r w:rsidRPr="00830735">
              <w:rPr>
                <w:rFonts w:ascii="Times New Roman" w:hAnsi="Times New Roman"/>
                <w:bCs/>
                <w:lang w:val="ru-RU" w:eastAsia="ru-RU" w:bidi="ar-SA"/>
              </w:rPr>
              <w:t>Знакомство с  различными  профессиями</w:t>
            </w:r>
          </w:p>
        </w:tc>
        <w:tc>
          <w:tcPr>
            <w:tcW w:w="0" w:type="auto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24</w:t>
            </w:r>
          </w:p>
        </w:tc>
        <w:tc>
          <w:tcPr>
            <w:tcW w:w="1648" w:type="dxa"/>
          </w:tcPr>
          <w:p w:rsidR="00FC7DB4" w:rsidRPr="00830735" w:rsidRDefault="00FC7DB4" w:rsidP="00F84419">
            <w:p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Cs/>
                <w:lang w:val="ru-RU" w:eastAsia="ru-RU" w:bidi="ar-SA"/>
              </w:rPr>
              <w:t>Занятие-дискуссия</w:t>
            </w:r>
            <w:r w:rsidRPr="00830735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hAnsi="Times New Roman"/>
                <w:bCs/>
                <w:lang w:val="ru-RU" w:eastAsia="ru-RU" w:bidi="ar-SA"/>
              </w:rPr>
              <w:t>сообщение</w:t>
            </w:r>
          </w:p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 xml:space="preserve">занятие </w:t>
            </w:r>
            <w:proofErr w:type="gramStart"/>
            <w:r w:rsidRPr="00830735">
              <w:rPr>
                <w:rFonts w:ascii="Times New Roman" w:hAnsi="Times New Roman"/>
                <w:lang w:val="ru-RU" w:eastAsia="ru-RU" w:bidi="ar-SA"/>
              </w:rPr>
              <w:t>-и</w:t>
            </w:r>
            <w:proofErr w:type="gramEnd"/>
            <w:r w:rsidRPr="00830735">
              <w:rPr>
                <w:rFonts w:ascii="Times New Roman" w:hAnsi="Times New Roman"/>
                <w:lang w:val="ru-RU" w:eastAsia="ru-RU" w:bidi="ar-SA"/>
              </w:rPr>
              <w:t>нсценировка</w:t>
            </w:r>
            <w:r w:rsidRPr="00830735">
              <w:rPr>
                <w:rFonts w:ascii="Times New Roman" w:hAnsi="Times New Roman"/>
                <w:bCs/>
                <w:lang w:val="ru-RU" w:eastAsia="ru-RU" w:bidi="ar-SA"/>
              </w:rPr>
              <w:t xml:space="preserve"> Занятие-дискуссия Защита проекта</w:t>
            </w:r>
          </w:p>
        </w:tc>
        <w:tc>
          <w:tcPr>
            <w:tcW w:w="3879" w:type="dxa"/>
          </w:tcPr>
          <w:p w:rsidR="00FC7DB4" w:rsidRPr="00830735" w:rsidRDefault="00941D2F" w:rsidP="00F844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hyperlink r:id="rId13" w:tgtFrame="_blank" w:history="1"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://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profvibor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ru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</w:hyperlink>
            <w:r w:rsidR="00FC7DB4" w:rsidRPr="00830735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hyperlink r:id="rId14" w:history="1">
              <w:r w:rsidR="00FC7DB4" w:rsidRPr="00830735">
                <w:rPr>
                  <w:rStyle w:val="a3"/>
                  <w:rFonts w:ascii="Times New Roman" w:hAnsi="Times New Roman"/>
                  <w:color w:val="auto"/>
                  <w:lang w:val="ru-RU" w:eastAsia="ru-RU" w:bidi="ar-SA"/>
                </w:rPr>
                <w:t>https://www.rabotka.ru/infoworker/</w:t>
              </w:r>
            </w:hyperlink>
          </w:p>
          <w:p w:rsidR="00FC7DB4" w:rsidRPr="00830735" w:rsidRDefault="00941D2F" w:rsidP="00F84419">
            <w:pPr>
              <w:jc w:val="center"/>
              <w:rPr>
                <w:rStyle w:val="a3"/>
                <w:rFonts w:ascii="Times New Roman" w:hAnsi="Times New Roman"/>
                <w:color w:val="auto"/>
                <w:u w:val="none"/>
                <w:lang w:val="ru-RU"/>
              </w:rPr>
            </w:pPr>
            <w:hyperlink r:id="rId15" w:tgtFrame="_blank" w:history="1"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proofErr w:type="spellStart"/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lang w:val="ru-RU"/>
                </w:rPr>
                <w:t>засобой.рф</w:t>
              </w:r>
              <w:proofErr w:type="spellEnd"/>
            </w:hyperlink>
          </w:p>
          <w:p w:rsidR="00FC7DB4" w:rsidRPr="00830735" w:rsidRDefault="00941D2F" w:rsidP="00F84419">
            <w:pPr>
              <w:jc w:val="center"/>
              <w:rPr>
                <w:rStyle w:val="a3"/>
                <w:rFonts w:ascii="Times New Roman" w:hAnsi="Times New Roman"/>
                <w:color w:val="auto"/>
                <w:u w:val="none"/>
                <w:shd w:val="clear" w:color="auto" w:fill="FFFFFF"/>
                <w:lang w:val="ru-RU"/>
              </w:rPr>
            </w:pPr>
            <w:hyperlink r:id="rId16" w:tgtFrame="_blank" w:history="1"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</w:t>
              </w:r>
              <w:r w:rsidR="00FC7DB4" w:rsidRPr="00941D2F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://</w:t>
              </w:r>
              <w:proofErr w:type="spellStart"/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proektoria</w:t>
              </w:r>
              <w:proofErr w:type="spellEnd"/>
              <w:r w:rsidR="00FC7DB4" w:rsidRPr="00941D2F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online</w:t>
              </w:r>
              <w:r w:rsidR="00FC7DB4" w:rsidRPr="00941D2F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</w:hyperlink>
          </w:p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https://proforientator.ru/ http://www.ucheba.ru/prof/</w:t>
            </w:r>
          </w:p>
        </w:tc>
      </w:tr>
      <w:tr w:rsidR="00830735" w:rsidRPr="00787DE2" w:rsidTr="00FC7DB4">
        <w:tc>
          <w:tcPr>
            <w:tcW w:w="851" w:type="dxa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3</w:t>
            </w:r>
          </w:p>
        </w:tc>
        <w:tc>
          <w:tcPr>
            <w:tcW w:w="3630" w:type="dxa"/>
          </w:tcPr>
          <w:p w:rsidR="00FC7DB4" w:rsidRPr="00830735" w:rsidRDefault="00FC7DB4" w:rsidP="00FC7DB4">
            <w:pPr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Раздел. 3. Итоговые занятия</w:t>
            </w:r>
          </w:p>
        </w:tc>
        <w:tc>
          <w:tcPr>
            <w:tcW w:w="0" w:type="auto"/>
          </w:tcPr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4</w:t>
            </w:r>
          </w:p>
        </w:tc>
        <w:tc>
          <w:tcPr>
            <w:tcW w:w="1648" w:type="dxa"/>
          </w:tcPr>
          <w:p w:rsidR="00FC7DB4" w:rsidRPr="00830735" w:rsidRDefault="00FC7DB4" w:rsidP="00F84419">
            <w:p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Cs/>
                <w:lang w:val="ru-RU" w:eastAsia="ru-RU" w:bidi="ar-SA"/>
              </w:rPr>
              <w:t xml:space="preserve">викторина </w:t>
            </w:r>
            <w:proofErr w:type="spellStart"/>
            <w:r w:rsidRPr="00830735">
              <w:rPr>
                <w:rFonts w:ascii="Times New Roman" w:hAnsi="Times New Roman"/>
                <w:bCs/>
                <w:lang w:val="ru-RU" w:eastAsia="ru-RU" w:bidi="ar-SA"/>
              </w:rPr>
              <w:t>квн</w:t>
            </w:r>
            <w:proofErr w:type="spellEnd"/>
          </w:p>
          <w:p w:rsidR="00FC7DB4" w:rsidRPr="00830735" w:rsidRDefault="00FC7DB4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Cs/>
                <w:lang w:val="ru-RU" w:eastAsia="ru-RU" w:bidi="ar-SA"/>
              </w:rPr>
              <w:t xml:space="preserve"> Блиц-опрос</w:t>
            </w:r>
          </w:p>
        </w:tc>
        <w:tc>
          <w:tcPr>
            <w:tcW w:w="3879" w:type="dxa"/>
          </w:tcPr>
          <w:p w:rsidR="00FC7DB4" w:rsidRPr="00830735" w:rsidRDefault="00941D2F" w:rsidP="00F84419">
            <w:pPr>
              <w:jc w:val="center"/>
              <w:rPr>
                <w:rStyle w:val="a3"/>
                <w:rFonts w:ascii="Times New Roman" w:hAnsi="Times New Roman"/>
                <w:color w:val="auto"/>
                <w:u w:val="none"/>
                <w:shd w:val="clear" w:color="auto" w:fill="FFFFFF"/>
                <w:lang w:val="ru-RU"/>
              </w:rPr>
            </w:pPr>
            <w:hyperlink r:id="rId17" w:tgtFrame="_blank" w:history="1"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https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://</w:t>
              </w:r>
              <w:proofErr w:type="spellStart"/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paramult</w:t>
              </w:r>
              <w:proofErr w:type="spellEnd"/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proofErr w:type="spellStart"/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ru</w:t>
              </w:r>
              <w:proofErr w:type="spellEnd"/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ru-RU"/>
                </w:rPr>
                <w:t>/</w:t>
              </w:r>
            </w:hyperlink>
          </w:p>
          <w:p w:rsidR="00FC7DB4" w:rsidRPr="00830735" w:rsidRDefault="00941D2F" w:rsidP="00F84419">
            <w:pPr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hyperlink r:id="rId18" w:tgtFrame="_blank" w:history="1"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</w:t>
              </w:r>
              <w:r w:rsidR="00FC7DB4" w:rsidRPr="00830735">
                <w:rPr>
                  <w:rStyle w:val="a3"/>
                  <w:rFonts w:ascii="Times New Roman" w:hAnsi="Times New Roman"/>
                  <w:color w:val="auto"/>
                  <w:u w:val="none"/>
                  <w:lang w:val="ru-RU"/>
                </w:rPr>
                <w:t>://засобой.рф</w:t>
              </w:r>
            </w:hyperlink>
            <w:r w:rsidR="00FC7DB4" w:rsidRPr="00830735">
              <w:rPr>
                <w:rFonts w:ascii="Times New Roman" w:hAnsi="Times New Roman"/>
                <w:lang w:val="ru-RU" w:eastAsia="ru-RU" w:bidi="ar-SA"/>
              </w:rPr>
              <w:t xml:space="preserve"> http://pandia.ru/text/77/166/22762.php</w:t>
            </w:r>
          </w:p>
        </w:tc>
      </w:tr>
    </w:tbl>
    <w:p w:rsidR="00F84419" w:rsidRPr="00830735" w:rsidRDefault="00F84419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6F24D1" w:rsidRPr="00830735" w:rsidRDefault="006F24D1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 </w:t>
      </w:r>
    </w:p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  <w:r w:rsidRPr="00830735">
        <w:rPr>
          <w:rFonts w:ascii="Times New Roman" w:hAnsi="Times New Roman"/>
          <w:b/>
          <w:bCs/>
          <w:sz w:val="28"/>
          <w:lang w:val="ru-RU" w:eastAsia="ru-RU" w:bidi="ar-SA"/>
        </w:rPr>
        <w:lastRenderedPageBreak/>
        <w:t>Календарно-тематическое планирование</w:t>
      </w:r>
    </w:p>
    <w:p w:rsidR="00612D58" w:rsidRPr="00830735" w:rsidRDefault="00612D58" w:rsidP="00612D58">
      <w:pPr>
        <w:shd w:val="clear" w:color="auto" w:fill="FFFFFF"/>
        <w:spacing w:after="200" w:line="276" w:lineRule="atLeast"/>
        <w:jc w:val="center"/>
        <w:rPr>
          <w:rFonts w:ascii="Times New Roman" w:hAnsi="Times New Roman"/>
          <w:b/>
          <w:bCs/>
          <w:sz w:val="28"/>
          <w:lang w:val="ru-RU" w:eastAsia="ru-RU" w:bidi="ar-SA"/>
        </w:rPr>
      </w:pPr>
    </w:p>
    <w:tbl>
      <w:tblPr>
        <w:tblW w:w="11341" w:type="dxa"/>
        <w:tblInd w:w="-8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534"/>
        <w:gridCol w:w="54"/>
        <w:gridCol w:w="1080"/>
        <w:gridCol w:w="1276"/>
        <w:gridCol w:w="141"/>
        <w:gridCol w:w="1134"/>
        <w:gridCol w:w="4678"/>
      </w:tblGrid>
      <w:tr w:rsidR="00830735" w:rsidRPr="00830735" w:rsidTr="00AE4353">
        <w:tc>
          <w:tcPr>
            <w:tcW w:w="44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№</w:t>
            </w:r>
          </w:p>
        </w:tc>
        <w:tc>
          <w:tcPr>
            <w:tcW w:w="258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Тема занятия</w:t>
            </w:r>
          </w:p>
        </w:tc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Количество</w:t>
            </w:r>
          </w:p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 xml:space="preserve"> часов</w:t>
            </w:r>
          </w:p>
        </w:tc>
        <w:tc>
          <w:tcPr>
            <w:tcW w:w="255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Дата проведения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Характеристика деятельности учащихся</w:t>
            </w:r>
          </w:p>
        </w:tc>
      </w:tr>
      <w:tr w:rsidR="00830735" w:rsidRPr="00830735" w:rsidTr="00AE4353">
        <w:tc>
          <w:tcPr>
            <w:tcW w:w="444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8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312" w:lineRule="atLeast"/>
              <w:ind w:left="53" w:right="77"/>
              <w:jc w:val="center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по плану</w:t>
            </w:r>
          </w:p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312" w:lineRule="atLeast"/>
              <w:ind w:right="77"/>
              <w:jc w:val="center"/>
              <w:rPr>
                <w:rFonts w:ascii="Times New Roman" w:hAnsi="Times New Roman"/>
                <w:sz w:val="23"/>
                <w:szCs w:val="23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по факту</w:t>
            </w:r>
          </w:p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line="312" w:lineRule="atLeast"/>
              <w:ind w:right="77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787DE2" w:rsidTr="00AE4353">
        <w:tc>
          <w:tcPr>
            <w:tcW w:w="666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Введение в мир профессий (5 ч)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787DE2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Зачем человек трудится?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05.09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Ценить и принимать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следующие базовые понятия: «труд», «профессия». Игра «Собери пословицу о труде». 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Составлять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мини-рассказы учащихся о некоторых профессиях. 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Читать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отрывки из произведения В. Маяковского «Кем быть?». </w:t>
            </w:r>
          </w:p>
          <w:p w:rsidR="00DB0C92" w:rsidRPr="00830735" w:rsidRDefault="00DB0C92" w:rsidP="00DB0C92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Галерея рисунков «Кем я хочу стать?»</w:t>
            </w:r>
          </w:p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 xml:space="preserve">Какие профессии ты 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знаешь?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12.09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Мир интересных профессий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19.09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Чем пахнут ремесла?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26.09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Кем я хочу стать?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03.10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787DE2" w:rsidTr="00AE4353">
        <w:tc>
          <w:tcPr>
            <w:tcW w:w="666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DB0C92" w:rsidRPr="00830735" w:rsidRDefault="00DB0C92" w:rsidP="00612D58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Знакомство с  различными  профессиями (24 ч)</w:t>
            </w:r>
          </w:p>
          <w:p w:rsidR="00DB0C92" w:rsidRPr="00830735" w:rsidRDefault="00DB0C92" w:rsidP="00612D58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Профессии в школе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10.10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Оценивать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яркие появления профессионального мастерства и результаты труда учителя, воспитателя, психолога, логопеда. 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iCs/>
                <w:spacing w:val="-4"/>
                <w:w w:val="117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Обмениваться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с одноклассниками сведениями по теме «Кто такой учитель?»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 xml:space="preserve">Выполнять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различные роли в группе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,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сотрудничать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 совместном </w:t>
            </w:r>
            <w:proofErr w:type="gramStart"/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решении проблемной ситуации</w:t>
            </w:r>
            <w:proofErr w:type="gramEnd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: каким должен быть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учитель? </w:t>
            </w:r>
            <w:r w:rsidRPr="00830735">
              <w:rPr>
                <w:rFonts w:ascii="Times New Roman" w:eastAsia="Calibri" w:hAnsi="Times New Roman"/>
                <w:iCs/>
                <w:spacing w:val="-1"/>
                <w:w w:val="115"/>
                <w:sz w:val="22"/>
                <w:szCs w:val="22"/>
                <w:u w:val="single"/>
                <w:lang w:val="ru-RU" w:eastAsia="ru-RU" w:bidi="ar-SA"/>
              </w:rPr>
              <w:t>Инсценироват</w:t>
            </w:r>
            <w:r w:rsidRPr="00830735">
              <w:rPr>
                <w:rFonts w:ascii="Times New Roman" w:eastAsia="Calibri" w:hAnsi="Times New Roman"/>
                <w:iCs/>
                <w:w w:val="115"/>
                <w:sz w:val="22"/>
                <w:szCs w:val="22"/>
                <w:u w:val="single"/>
                <w:lang w:val="ru-RU" w:eastAsia="ru-RU" w:bidi="ar-SA"/>
              </w:rPr>
              <w:t xml:space="preserve">ь </w:t>
            </w:r>
            <w:r w:rsidRPr="00830735">
              <w:rPr>
                <w:rFonts w:ascii="Times New Roman" w:eastAsia="Calibri" w:hAnsi="Times New Roman"/>
                <w:iCs/>
                <w:spacing w:val="22"/>
                <w:w w:val="115"/>
                <w:sz w:val="22"/>
                <w:szCs w:val="22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eastAsia="Calibri" w:hAnsi="Times New Roman"/>
                <w:iCs/>
                <w:spacing w:val="-1"/>
                <w:w w:val="112"/>
                <w:sz w:val="22"/>
                <w:szCs w:val="22"/>
                <w:lang w:val="ru-RU" w:eastAsia="ru-RU" w:bidi="ar-SA"/>
              </w:rPr>
              <w:t>художествен</w:t>
            </w:r>
            <w:r w:rsidRPr="00830735">
              <w:rPr>
                <w:rFonts w:ascii="Times New Roman" w:eastAsia="Calibri" w:hAnsi="Times New Roman"/>
                <w:iCs/>
                <w:spacing w:val="-2"/>
                <w:sz w:val="22"/>
                <w:szCs w:val="22"/>
                <w:lang w:val="ru-RU" w:eastAsia="ru-RU" w:bidi="ar-SA"/>
              </w:rPr>
              <w:t>ны</w:t>
            </w:r>
            <w:r w:rsidRPr="00830735">
              <w:rPr>
                <w:rFonts w:ascii="Times New Roman" w:eastAsia="Calibri" w:hAnsi="Times New Roman"/>
                <w:iCs/>
                <w:sz w:val="22"/>
                <w:szCs w:val="22"/>
                <w:lang w:val="ru-RU" w:eastAsia="ru-RU" w:bidi="ar-SA"/>
              </w:rPr>
              <w:t xml:space="preserve">е  </w:t>
            </w:r>
            <w:r w:rsidRPr="00830735">
              <w:rPr>
                <w:rFonts w:ascii="Times New Roman" w:eastAsia="Calibri" w:hAnsi="Times New Roman"/>
                <w:iCs/>
                <w:spacing w:val="6"/>
                <w:sz w:val="22"/>
                <w:szCs w:val="22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eastAsia="Calibri" w:hAnsi="Times New Roman"/>
                <w:iCs/>
                <w:spacing w:val="-2"/>
                <w:w w:val="113"/>
                <w:sz w:val="22"/>
                <w:szCs w:val="22"/>
                <w:lang w:val="ru-RU" w:eastAsia="ru-RU" w:bidi="ar-SA"/>
              </w:rPr>
              <w:t>произведени</w:t>
            </w:r>
            <w:r w:rsidRPr="00830735">
              <w:rPr>
                <w:rFonts w:ascii="Times New Roman" w:eastAsia="Calibri" w:hAnsi="Times New Roman"/>
                <w:iCs/>
                <w:w w:val="113"/>
                <w:sz w:val="22"/>
                <w:szCs w:val="22"/>
                <w:lang w:val="ru-RU" w:eastAsia="ru-RU" w:bidi="ar-SA"/>
              </w:rPr>
              <w:t xml:space="preserve">я </w:t>
            </w:r>
            <w:r w:rsidRPr="00830735">
              <w:rPr>
                <w:rFonts w:ascii="Times New Roman" w:eastAsia="Calibri" w:hAnsi="Times New Roman"/>
                <w:iCs/>
                <w:spacing w:val="14"/>
                <w:w w:val="113"/>
                <w:sz w:val="22"/>
                <w:szCs w:val="22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eastAsia="Calibri" w:hAnsi="Times New Roman"/>
                <w:iCs/>
                <w:spacing w:val="-2"/>
                <w:w w:val="113"/>
                <w:sz w:val="22"/>
                <w:szCs w:val="22"/>
                <w:lang w:val="ru-RU" w:eastAsia="ru-RU" w:bidi="ar-SA"/>
              </w:rPr>
              <w:t>(чтени</w:t>
            </w:r>
            <w:r w:rsidRPr="00830735">
              <w:rPr>
                <w:rFonts w:ascii="Times New Roman" w:eastAsia="Calibri" w:hAnsi="Times New Roman"/>
                <w:iCs/>
                <w:w w:val="113"/>
                <w:sz w:val="22"/>
                <w:szCs w:val="22"/>
                <w:lang w:val="ru-RU" w:eastAsia="ru-RU" w:bidi="ar-SA"/>
              </w:rPr>
              <w:t>е</w:t>
            </w:r>
            <w:r w:rsidRPr="00830735">
              <w:rPr>
                <w:rFonts w:ascii="Times New Roman" w:eastAsia="Calibri" w:hAnsi="Times New Roman"/>
                <w:iCs/>
                <w:spacing w:val="47"/>
                <w:w w:val="113"/>
                <w:sz w:val="22"/>
                <w:szCs w:val="22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eastAsia="Calibri" w:hAnsi="Times New Roman"/>
                <w:iCs/>
                <w:spacing w:val="-2"/>
                <w:w w:val="109"/>
                <w:sz w:val="22"/>
                <w:szCs w:val="22"/>
                <w:lang w:val="ru-RU" w:eastAsia="ru-RU" w:bidi="ar-SA"/>
              </w:rPr>
              <w:t xml:space="preserve">по </w:t>
            </w:r>
            <w:r w:rsidRPr="00830735">
              <w:rPr>
                <w:rFonts w:ascii="Times New Roman" w:eastAsia="Calibri" w:hAnsi="Times New Roman"/>
                <w:iCs/>
                <w:spacing w:val="-5"/>
                <w:w w:val="118"/>
                <w:sz w:val="22"/>
                <w:szCs w:val="22"/>
                <w:lang w:val="ru-RU" w:eastAsia="ru-RU" w:bidi="ar-SA"/>
              </w:rPr>
              <w:t>ролям</w:t>
            </w:r>
            <w:r w:rsidRPr="00830735">
              <w:rPr>
                <w:rFonts w:ascii="Times New Roman" w:eastAsia="Calibri" w:hAnsi="Times New Roman"/>
                <w:iCs/>
                <w:w w:val="118"/>
                <w:sz w:val="22"/>
                <w:szCs w:val="22"/>
                <w:lang w:val="ru-RU" w:eastAsia="ru-RU" w:bidi="ar-SA"/>
              </w:rPr>
              <w:t>,</w:t>
            </w:r>
            <w:r w:rsidRPr="00830735">
              <w:rPr>
                <w:rFonts w:ascii="Times New Roman" w:eastAsia="Calibri" w:hAnsi="Times New Roman"/>
                <w:iCs/>
                <w:spacing w:val="-11"/>
                <w:w w:val="118"/>
                <w:sz w:val="22"/>
                <w:szCs w:val="22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eastAsia="Calibri" w:hAnsi="Times New Roman"/>
                <w:iCs/>
                <w:spacing w:val="-4"/>
                <w:w w:val="117"/>
                <w:sz w:val="22"/>
                <w:szCs w:val="22"/>
                <w:lang w:val="ru-RU" w:eastAsia="ru-RU" w:bidi="ar-SA"/>
              </w:rPr>
              <w:t xml:space="preserve">драматизация). </w:t>
            </w:r>
          </w:p>
          <w:p w:rsidR="00DB0C92" w:rsidRPr="00830735" w:rsidRDefault="00DB0C92" w:rsidP="00DB0C92">
            <w:pPr>
              <w:spacing w:after="200" w:line="276" w:lineRule="atLeast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Сценка «На уроке».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Участвовать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 конкурсе загадок на тему: «Школа».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 xml:space="preserve">Оценивать яркие проявления профессионального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мастерства и результаты труда, учителя, воспитателя, библиотекаря.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Разучить игру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«Я садовником родился»,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Участвовать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 операции «Чистый двор».</w:t>
            </w:r>
          </w:p>
          <w:p w:rsidR="00DB0C92" w:rsidRPr="00830735" w:rsidRDefault="00DB0C92" w:rsidP="00DB0C92">
            <w:pPr>
              <w:spacing w:after="200" w:line="276" w:lineRule="atLeast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Выполнять в группе задания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 по осмыслению или оценке особенностей профессий, которые нас окружают в современном обществе (распределить роли, добыть и преобразовать информацию)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Экскурсия на местное почтовое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lastRenderedPageBreak/>
              <w:t>отделение. Игра «Почта».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Организовать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проект «Следствие ведут первоклассники!»</w:t>
            </w:r>
          </w:p>
          <w:p w:rsidR="00DB0C92" w:rsidRPr="00830735" w:rsidRDefault="00DB0C92" w:rsidP="00DB0C92">
            <w:pPr>
              <w:jc w:val="both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sz w:val="22"/>
                <w:szCs w:val="22"/>
                <w:u w:val="single"/>
                <w:lang w:val="ru-RU" w:eastAsia="ru-RU" w:bidi="ar-SA"/>
              </w:rPr>
              <w:t xml:space="preserve">Проводить </w:t>
            </w:r>
            <w:r w:rsidRPr="0083073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аналитическую работу с картинками, развивающими навыки, необходимые при  работе следователя. </w:t>
            </w:r>
            <w:r w:rsidRPr="00830735">
              <w:rPr>
                <w:rFonts w:ascii="Times New Roman" w:hAnsi="Times New Roman"/>
                <w:sz w:val="22"/>
                <w:szCs w:val="22"/>
                <w:u w:val="single"/>
                <w:lang w:val="ru-RU" w:eastAsia="ru-RU" w:bidi="ar-SA"/>
              </w:rPr>
              <w:t>Участвовать</w:t>
            </w:r>
            <w:r w:rsidRPr="00830735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в дискуссии «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Разведчик»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Узучить</w:t>
            </w:r>
            <w:proofErr w:type="spellEnd"/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игру «Юные разведчики»,</w:t>
            </w:r>
          </w:p>
          <w:p w:rsidR="00DB0C92" w:rsidRPr="00830735" w:rsidRDefault="00DB0C92" w:rsidP="00DB0C92">
            <w:pPr>
              <w:spacing w:after="200" w:line="276" w:lineRule="atLeast"/>
              <w:jc w:val="center"/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Участвовать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 тренинге «Развитие наблюдательности и внимания».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Подготовить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викторину «Самолёт», выяснить особенности профессии лётчика.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Наблюдать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и делать простые выводы,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самостоятельно описывать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особенности </w:t>
            </w:r>
            <w:r w:rsidRPr="00830735">
              <w:rPr>
                <w:rFonts w:ascii="Times New Roman" w:eastAsia="Calibri" w:hAnsi="Times New Roman"/>
                <w:bCs/>
                <w:sz w:val="22"/>
                <w:szCs w:val="22"/>
                <w:lang w:val="ru-RU" w:eastAsia="ru-RU" w:bidi="ar-SA"/>
              </w:rPr>
              <w:t>профессии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водолаза и его деятельности.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Выполнять различные роли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 группе,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сотрудничать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в совместном </w:t>
            </w:r>
            <w:proofErr w:type="gramStart"/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решении проблемной ситуации</w:t>
            </w:r>
            <w:proofErr w:type="gramEnd"/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«На реке».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 xml:space="preserve">Оценивать значимость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труда в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рача скорой помощи. 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Понимать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точку зрения другого, </w:t>
            </w: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участвовать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</w:t>
            </w:r>
            <w:proofErr w:type="gramStart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в</w:t>
            </w:r>
            <w:proofErr w:type="gramEnd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пресс-конференция со школьной медсестрой. </w:t>
            </w: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 xml:space="preserve">Участвовать 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в работе группы, распределять роли, договариваться друг с другом, </w:t>
            </w: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организовать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сюжетно-ролевую игру «В больнице».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 xml:space="preserve">Собирать и оформлять информацию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(текст, набор иллюстраций) о 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профессии </w:t>
            </w:r>
            <w:proofErr w:type="spellStart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педиатара</w:t>
            </w:r>
            <w:proofErr w:type="spellEnd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. </w:t>
            </w:r>
            <w:r w:rsidRPr="00830735">
              <w:rPr>
                <w:rFonts w:ascii="Times New Roman" w:eastAsia="Calibri" w:hAnsi="Times New Roman"/>
                <w:sz w:val="22"/>
                <w:szCs w:val="22"/>
                <w:u w:val="single"/>
                <w:lang w:val="ru-RU" w:eastAsia="ru-RU" w:bidi="ar-SA"/>
              </w:rPr>
              <w:t>Выполнять различные роли в группе,</w:t>
            </w:r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 xml:space="preserve"> сотрудничать в совместном </w:t>
            </w:r>
            <w:proofErr w:type="gramStart"/>
            <w:r w:rsidRPr="00830735">
              <w:rPr>
                <w:rFonts w:ascii="Times New Roman" w:eastAsia="Calibri" w:hAnsi="Times New Roman"/>
                <w:sz w:val="22"/>
                <w:szCs w:val="22"/>
                <w:lang w:val="ru-RU" w:eastAsia="ru-RU" w:bidi="ar-SA"/>
              </w:rPr>
              <w:t>решении проблемной ситуации</w:t>
            </w:r>
            <w:proofErr w:type="gramEnd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: каким должен быть детский врач? 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b/>
                <w:bCs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Самостоятельно предполагать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, какая дополнительная информация будет нужна для изучения особенностей профессии стоматолога и его деятельности;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b/>
                <w:bCs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 xml:space="preserve">отбирать 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необходимые источники информации среди предложенных учителем словарей, энциклопедий, справочников.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Работать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в парах. Сценка «У меня болит зуб». Советы зубного врача.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Кто лечит глаза. </w:t>
            </w:r>
          </w:p>
          <w:p w:rsidR="00DB0C92" w:rsidRPr="00830735" w:rsidRDefault="00DB0C92" w:rsidP="00DB0C92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 xml:space="preserve">Исследовать 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особенности профессии окулиста и его деятельности. </w:t>
            </w:r>
          </w:p>
          <w:p w:rsidR="00DB0C92" w:rsidRPr="00830735" w:rsidRDefault="00DB0C92" w:rsidP="00DB0C92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Находить и извлекать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необходимую информацию о профессии ортопеда и его деятельности. </w:t>
            </w: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Участвовать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в беседе «Как сохранить осанку», дискуссии «Как правильно выбрать портфель».</w:t>
            </w:r>
            <w:r w:rsidR="00AE4353" w:rsidRPr="00830735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 w:rsidR="00AE4353" w:rsidRPr="00830735">
              <w:rPr>
                <w:rFonts w:ascii="Times New Roman" w:hAnsi="Times New Roman"/>
                <w:u w:val="single"/>
              </w:rPr>
              <w:t>Участвовать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 в </w:t>
            </w:r>
            <w:proofErr w:type="spellStart"/>
            <w:r w:rsidR="00AE4353" w:rsidRPr="00830735">
              <w:rPr>
                <w:rFonts w:ascii="Times New Roman" w:hAnsi="Times New Roman"/>
              </w:rPr>
              <w:t>проекте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 «</w:t>
            </w:r>
            <w:proofErr w:type="spellStart"/>
            <w:r w:rsidR="00AE4353" w:rsidRPr="00830735">
              <w:rPr>
                <w:rFonts w:ascii="Times New Roman" w:hAnsi="Times New Roman"/>
              </w:rPr>
              <w:t>Профессии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 </w:t>
            </w:r>
            <w:proofErr w:type="spellStart"/>
            <w:r w:rsidR="00AE4353" w:rsidRPr="00830735">
              <w:rPr>
                <w:rFonts w:ascii="Times New Roman" w:hAnsi="Times New Roman"/>
              </w:rPr>
              <w:t>моих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 </w:t>
            </w:r>
            <w:proofErr w:type="spellStart"/>
            <w:r w:rsidR="00AE4353" w:rsidRPr="00830735">
              <w:rPr>
                <w:rFonts w:ascii="Times New Roman" w:hAnsi="Times New Roman"/>
              </w:rPr>
              <w:t>родителей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» </w:t>
            </w:r>
            <w:proofErr w:type="spellStart"/>
            <w:r w:rsidR="00AE4353" w:rsidRPr="00830735">
              <w:rPr>
                <w:rFonts w:ascii="Times New Roman" w:hAnsi="Times New Roman"/>
                <w:u w:val="single"/>
              </w:rPr>
              <w:t>Исследовать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 </w:t>
            </w:r>
            <w:proofErr w:type="spellStart"/>
            <w:r w:rsidR="00AE4353" w:rsidRPr="00830735">
              <w:rPr>
                <w:rFonts w:ascii="Times New Roman" w:hAnsi="Times New Roman"/>
              </w:rPr>
              <w:t>семейные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 </w:t>
            </w:r>
            <w:proofErr w:type="spellStart"/>
            <w:r w:rsidR="00AE4353" w:rsidRPr="00830735">
              <w:rPr>
                <w:rFonts w:ascii="Times New Roman" w:hAnsi="Times New Roman"/>
              </w:rPr>
              <w:t>династии</w:t>
            </w:r>
            <w:proofErr w:type="spellEnd"/>
            <w:r w:rsidR="00AE4353" w:rsidRPr="00830735">
              <w:rPr>
                <w:rFonts w:ascii="Times New Roman" w:hAnsi="Times New Roman"/>
              </w:rPr>
              <w:t xml:space="preserve">.     </w:t>
            </w: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Каких профессий не хватает в школе?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17.10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Профессии  в моей семье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24.10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CC40DA">
            <w:pPr>
              <w:spacing w:after="150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Мама – домохозяйка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07.11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Семейные династии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14.11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«Воспитатель детского сада»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21.11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«Архитектор»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28.11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Коллективная разработка проекта дома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05.12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Представление и разбор проектов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12.12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15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«Следователь»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19.12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16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Следствие ведут первоклассники!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26.12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17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«Биолог»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09.01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CC40DA">
            <w:pPr>
              <w:spacing w:after="150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18</w:t>
            </w:r>
          </w:p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19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Изучение живой природы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16.01</w:t>
            </w:r>
          </w:p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23.01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20</w:t>
            </w:r>
          </w:p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21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Угадай представителя флоры и фауны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30.01</w:t>
            </w:r>
          </w:p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06.02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22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 xml:space="preserve">Профессия «Водитель 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автомобиля»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13.02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23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Я -  водитель, а ты -  пешеход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27.02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24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Ты – водитель, а я – пешеход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06.03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25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«Бухгалтер»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13.03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26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Бюджет семьи, мои карманные деньги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27.03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27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«Мастер сельскохозяйственного производства (фермер)»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03.04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28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«Мастер-цветовод»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10.04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29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Профессия «Юрист»</w:t>
            </w: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  <w:p w:rsidR="00DB0C92" w:rsidRPr="00830735" w:rsidRDefault="00DB0C92" w:rsidP="00612D58">
            <w:pPr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F24D1">
            <w:pPr>
              <w:spacing w:after="200"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17.04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 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830735" w:rsidRPr="00830735" w:rsidTr="00AE4353">
        <w:tc>
          <w:tcPr>
            <w:tcW w:w="6663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lastRenderedPageBreak/>
              <w:t>Итоговые занятия (4 ч)</w:t>
            </w:r>
          </w:p>
        </w:tc>
        <w:tc>
          <w:tcPr>
            <w:tcW w:w="46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DB0C92" w:rsidRPr="00830735" w:rsidRDefault="00DB0C92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787DE2" w:rsidTr="002902F8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30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Викторина «Что мы узнали?»</w:t>
            </w:r>
          </w:p>
          <w:p w:rsidR="00AE4353" w:rsidRPr="00830735" w:rsidRDefault="00AE4353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24.04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</w:tcPr>
          <w:p w:rsidR="00AE4353" w:rsidRPr="00830735" w:rsidRDefault="00AE4353" w:rsidP="00AE4353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 xml:space="preserve">Применить 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полученные знания и умения на уроках в жизни. </w:t>
            </w: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 xml:space="preserve">Подготовить 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компьютерную презентацию «Все профессии важны, все профессии нужны!». </w:t>
            </w:r>
          </w:p>
          <w:p w:rsidR="00AE4353" w:rsidRPr="00830735" w:rsidRDefault="00AE4353" w:rsidP="00AE4353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u w:val="single"/>
                <w:lang w:val="ru-RU" w:eastAsia="ru-RU" w:bidi="ar-SA"/>
              </w:rPr>
              <w:t>Участвовать</w:t>
            </w: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 в итоговой конференции «Мир </w:t>
            </w:r>
            <w:proofErr w:type="spellStart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профессий»</w:t>
            </w:r>
            <w:proofErr w:type="gramStart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.</w:t>
            </w:r>
            <w:r w:rsidRPr="00830735">
              <w:rPr>
                <w:rFonts w:ascii="Times New Roman" w:hAnsi="Times New Roman"/>
                <w:u w:val="single"/>
                <w:lang w:val="ru-RU" w:eastAsia="ru-RU" w:bidi="ar-SA"/>
              </w:rPr>
              <w:t>С</w:t>
            </w:r>
            <w:proofErr w:type="gramEnd"/>
            <w:r w:rsidRPr="00830735">
              <w:rPr>
                <w:rFonts w:ascii="Times New Roman" w:hAnsi="Times New Roman"/>
                <w:u w:val="single"/>
                <w:lang w:val="ru-RU" w:eastAsia="ru-RU" w:bidi="ar-SA"/>
              </w:rPr>
              <w:t>оздать</w:t>
            </w:r>
            <w:proofErr w:type="spellEnd"/>
            <w:r w:rsidRPr="00830735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 </w:t>
            </w:r>
            <w:r w:rsidRPr="00830735">
              <w:rPr>
                <w:rFonts w:ascii="Times New Roman" w:hAnsi="Times New Roman"/>
                <w:lang w:val="ru-RU" w:eastAsia="ru-RU" w:bidi="ar-SA"/>
              </w:rPr>
              <w:t xml:space="preserve">тематический коллаж «Азбука профессий». </w:t>
            </w:r>
          </w:p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2902F8">
        <w:tc>
          <w:tcPr>
            <w:tcW w:w="4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31\</w:t>
            </w:r>
          </w:p>
          <w:p w:rsidR="00AE4353" w:rsidRPr="00830735" w:rsidRDefault="00AE4353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 </w:t>
            </w:r>
          </w:p>
          <w:p w:rsidR="00AE4353" w:rsidRPr="00830735" w:rsidRDefault="00AE4353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32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Подготовка к празднику «Все профессии важны, все профессии нужны!»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b/>
                <w:bCs/>
                <w:lang w:val="ru-RU" w:eastAsia="ru-RU" w:bidi="ar-SA"/>
              </w:rPr>
              <w:t>2\1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15.05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  <w:tr w:rsidR="00830735" w:rsidRPr="00830735" w:rsidTr="002902F8"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line="276" w:lineRule="atLeast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33\32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Праздник «Все профессии важны, все профессии нужны!»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30735">
              <w:rPr>
                <w:rFonts w:ascii="Times New Roman" w:hAnsi="Times New Roman"/>
                <w:lang w:val="ru-RU" w:eastAsia="ru-RU" w:bidi="ar-SA"/>
              </w:rPr>
              <w:t>22.05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4353" w:rsidRPr="00830735" w:rsidRDefault="00AE4353" w:rsidP="00612D58">
            <w:pPr>
              <w:spacing w:after="200" w:line="276" w:lineRule="atLeast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</w:p>
        </w:tc>
      </w:tr>
    </w:tbl>
    <w:p w:rsidR="00FB3ADF" w:rsidRPr="00830735" w:rsidRDefault="00FB3ADF" w:rsidP="00612D58">
      <w:pPr>
        <w:shd w:val="clear" w:color="auto" w:fill="FFFFFF"/>
        <w:ind w:firstLine="1571"/>
        <w:jc w:val="both"/>
        <w:rPr>
          <w:rFonts w:ascii="Times New Roman" w:hAnsi="Times New Roman"/>
          <w:lang w:eastAsia="ru-RU" w:bidi="ar-SA"/>
        </w:rPr>
      </w:pPr>
    </w:p>
    <w:p w:rsidR="00FB3ADF" w:rsidRPr="00830735" w:rsidRDefault="00FB3ADF" w:rsidP="00612D58">
      <w:pPr>
        <w:shd w:val="clear" w:color="auto" w:fill="FFFFFF"/>
        <w:ind w:firstLine="1571"/>
        <w:jc w:val="both"/>
        <w:rPr>
          <w:rFonts w:ascii="Times New Roman" w:hAnsi="Times New Roman"/>
          <w:lang w:eastAsia="ru-RU" w:bidi="ar-SA"/>
        </w:rPr>
      </w:pPr>
    </w:p>
    <w:p w:rsidR="00FB3ADF" w:rsidRPr="00830735" w:rsidRDefault="00FB3ADF" w:rsidP="00FB3ADF">
      <w:pPr>
        <w:spacing w:after="100" w:afterAutospacing="1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30735">
        <w:rPr>
          <w:rFonts w:ascii="Times New Roman" w:eastAsia="Calibri" w:hAnsi="Times New Roman"/>
          <w:lang w:val="ru-RU" w:eastAsia="ru-RU" w:bidi="ar-SA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ролевые игры, школьная научно-практическая конференция.</w:t>
      </w:r>
    </w:p>
    <w:p w:rsidR="00FB3ADF" w:rsidRPr="00830735" w:rsidRDefault="00FB3ADF" w:rsidP="00FB3ADF">
      <w:pPr>
        <w:ind w:firstLine="360"/>
        <w:jc w:val="both"/>
        <w:rPr>
          <w:rFonts w:ascii="Times New Roman" w:eastAsia="Calibri" w:hAnsi="Times New Roman"/>
          <w:lang w:val="ru-RU" w:eastAsia="ru-RU" w:bidi="ar-SA"/>
        </w:rPr>
      </w:pPr>
      <w:r w:rsidRPr="00830735">
        <w:rPr>
          <w:rFonts w:ascii="Times New Roman" w:eastAsia="Calibri" w:hAnsi="Times New Roman"/>
          <w:lang w:val="ru-RU" w:eastAsia="ru-RU" w:bidi="ar-SA"/>
        </w:rPr>
        <w:t xml:space="preserve">     Для оценки планируемых результатов освоения программы рекомендовано использовать  диагностический инструментарий, представленный в таблице (таблица 1)</w:t>
      </w:r>
    </w:p>
    <w:p w:rsidR="00FB3ADF" w:rsidRPr="00830735" w:rsidRDefault="00FB3ADF" w:rsidP="00FB3ADF">
      <w:pPr>
        <w:jc w:val="right"/>
        <w:rPr>
          <w:rFonts w:ascii="Times New Roman" w:eastAsia="Calibri" w:hAnsi="Times New Roman"/>
          <w:lang w:val="ru-RU" w:eastAsia="ru-RU" w:bidi="ar-SA"/>
        </w:rPr>
      </w:pPr>
      <w:r w:rsidRPr="00830735">
        <w:rPr>
          <w:rFonts w:ascii="Times New Roman" w:eastAsia="Calibri" w:hAnsi="Times New Roman"/>
          <w:lang w:val="ru-RU" w:eastAsia="ru-RU" w:bidi="ar-SA"/>
        </w:rPr>
        <w:t>Таблица.1</w:t>
      </w:r>
    </w:p>
    <w:tbl>
      <w:tblPr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1E0" w:firstRow="1" w:lastRow="1" w:firstColumn="1" w:lastColumn="1" w:noHBand="0" w:noVBand="0"/>
      </w:tblPr>
      <w:tblGrid>
        <w:gridCol w:w="2682"/>
        <w:gridCol w:w="611"/>
        <w:gridCol w:w="3989"/>
        <w:gridCol w:w="2054"/>
      </w:tblGrid>
      <w:tr w:rsidR="00FB3ADF" w:rsidRPr="00830735" w:rsidTr="00A34F72">
        <w:trPr>
          <w:trHeight w:val="589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iCs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iCs/>
                <w:lang w:val="ru-RU" w:eastAsia="ru-RU" w:bidi="ar-SA"/>
              </w:rPr>
              <w:t>Критерии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iCs/>
                <w:lang w:val="ru-RU" w:eastAsia="ru-RU" w:bidi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iCs/>
                <w:lang w:val="ru-RU" w:eastAsia="ru-RU" w:bidi="ar-SA"/>
              </w:rPr>
              <w:t>Показатели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b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iCs/>
                <w:lang w:val="ru-RU" w:eastAsia="ru-RU" w:bidi="ar-SA"/>
              </w:rPr>
              <w:t>Методики диагностики</w:t>
            </w:r>
          </w:p>
        </w:tc>
      </w:tr>
      <w:tr w:rsidR="00FB3ADF" w:rsidRPr="00830735" w:rsidTr="00A34F72">
        <w:trPr>
          <w:trHeight w:val="2370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Когнитивный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знания учащихся о труде, о мире профессий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ADF" w:rsidRPr="00830735" w:rsidRDefault="00FB3ADF" w:rsidP="00FB3AD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  <w:t xml:space="preserve">Уровень </w:t>
            </w:r>
            <w:proofErr w:type="spellStart"/>
            <w:r w:rsidRPr="00830735"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  <w:t>сформированности</w:t>
            </w:r>
            <w:proofErr w:type="spellEnd"/>
            <w:r w:rsidRPr="00830735"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  <w:t xml:space="preserve"> трудового сознания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1.Знания о труде.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2.Понимание значения труда  для жизни общества и  каждого человека.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3.Знания об основных профессиях, их особенностях.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proofErr w:type="gramStart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Тестирование (Тесты «Зачем нужен труд?», </w:t>
            </w:r>
            <w:proofErr w:type="gramEnd"/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proofErr w:type="gramStart"/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«Какая это профессия?»)</w:t>
            </w:r>
            <w:proofErr w:type="gramEnd"/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</w:tr>
      <w:tr w:rsidR="00FB3ADF" w:rsidRPr="00787DE2" w:rsidTr="00A34F72">
        <w:trPr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Мотивационно-личностный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отношение к труду, интерес к профессиям, желание овладеть какой-либо профессиональной деятельностью</w:t>
            </w: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1.Отношение к труду и людям труда  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2. Интерес к трудовой и профессиональной деятельности.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3. Желание овладеть какой-либо профессией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Наблюдение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Методика «Продолжи предложение»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Беседа «Кем быть?»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</w:tr>
      <w:tr w:rsidR="00FB3ADF" w:rsidRPr="00787DE2" w:rsidTr="00A34F72">
        <w:trPr>
          <w:cantSplit/>
          <w:trHeight w:val="1134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lastRenderedPageBreak/>
              <w:t xml:space="preserve">Поведенческий 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 xml:space="preserve">Навыки трудовой деятельности, ответственность, дисциплинированность, самостоятельность в труде 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3ADF" w:rsidRPr="00830735" w:rsidRDefault="00FB3ADF" w:rsidP="00FB3ADF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b/>
                <w:sz w:val="20"/>
                <w:szCs w:val="20"/>
                <w:lang w:val="ru-RU" w:eastAsia="ru-RU" w:bidi="ar-SA"/>
              </w:rPr>
              <w:t>Уровень трудовой активности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1.Навыки трудовой деятельности.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2.Проявление трудолюбия, старательности.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3.Добросовестность, активность, ответственность в учебном труде.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Наблюдение.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830735">
              <w:rPr>
                <w:rFonts w:ascii="Times New Roman" w:eastAsia="Calibri" w:hAnsi="Times New Roman"/>
                <w:lang w:val="ru-RU" w:eastAsia="ru-RU" w:bidi="ar-SA"/>
              </w:rPr>
              <w:t>Анализ продуктов трудовой деятельности.</w:t>
            </w:r>
          </w:p>
          <w:p w:rsidR="00FB3ADF" w:rsidRPr="00830735" w:rsidRDefault="00FB3ADF" w:rsidP="00FB3AD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</w:p>
        </w:tc>
      </w:tr>
    </w:tbl>
    <w:p w:rsidR="00FB3ADF" w:rsidRPr="00830735" w:rsidRDefault="00FB3ADF" w:rsidP="00FB3ADF">
      <w:pPr>
        <w:spacing w:after="100" w:afterAutospacing="1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</w:pPr>
    </w:p>
    <w:p w:rsidR="00FB3ADF" w:rsidRPr="00830735" w:rsidRDefault="00FB3ADF" w:rsidP="00FB3ADF">
      <w:pPr>
        <w:spacing w:after="100" w:afterAutospacing="1"/>
        <w:ind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830735">
        <w:rPr>
          <w:rFonts w:ascii="Times New Roman" w:eastAsia="Calibri" w:hAnsi="Times New Roman"/>
          <w:b/>
          <w:i/>
          <w:sz w:val="28"/>
          <w:szCs w:val="28"/>
          <w:lang w:val="ru-RU" w:eastAsia="ru-RU" w:bidi="ar-SA"/>
        </w:rPr>
        <w:t xml:space="preserve">Итоги </w:t>
      </w:r>
      <w:r w:rsidRPr="00830735">
        <w:rPr>
          <w:rFonts w:ascii="Times New Roman" w:eastAsia="Calibri" w:hAnsi="Times New Roman"/>
          <w:b/>
          <w:i/>
          <w:lang w:val="ru-RU" w:eastAsia="ru-RU" w:bidi="ar-SA"/>
        </w:rPr>
        <w:t xml:space="preserve">учёта </w:t>
      </w:r>
      <w:r w:rsidRPr="00830735">
        <w:rPr>
          <w:rFonts w:ascii="Times New Roman" w:eastAsia="Calibri" w:hAnsi="Times New Roman"/>
          <w:i/>
          <w:lang w:val="ru-RU" w:eastAsia="ru-RU" w:bidi="ar-SA"/>
        </w:rPr>
        <w:t>знаний</w:t>
      </w:r>
      <w:r w:rsidRPr="00830735">
        <w:rPr>
          <w:rFonts w:ascii="Times New Roman" w:eastAsia="Calibri" w:hAnsi="Times New Roman"/>
          <w:lang w:val="ru-RU" w:eastAsia="ru-RU" w:bidi="ar-SA"/>
        </w:rPr>
        <w:t xml:space="preserve">, умений, овладения </w:t>
      </w:r>
      <w:proofErr w:type="gramStart"/>
      <w:r w:rsidRPr="00830735">
        <w:rPr>
          <w:rFonts w:ascii="Times New Roman" w:eastAsia="Calibri" w:hAnsi="Times New Roman"/>
          <w:lang w:val="ru-RU" w:eastAsia="ru-RU" w:bidi="ar-SA"/>
        </w:rPr>
        <w:t>обучающимися</w:t>
      </w:r>
      <w:proofErr w:type="gramEnd"/>
      <w:r w:rsidRPr="00830735">
        <w:rPr>
          <w:rFonts w:ascii="Times New Roman" w:eastAsia="Calibri" w:hAnsi="Times New Roman"/>
          <w:lang w:val="ru-RU" w:eastAsia="ru-RU" w:bidi="ar-SA"/>
        </w:rPr>
        <w:t xml:space="preserve">  универсальных учебных действий подводятся посредством  листов педагогических наблюдений, опросников.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FB3ADF" w:rsidRPr="00830735" w:rsidRDefault="00FB3ADF" w:rsidP="00612D58">
      <w:pPr>
        <w:shd w:val="clear" w:color="auto" w:fill="FFFFFF"/>
        <w:ind w:firstLine="1571"/>
        <w:jc w:val="both"/>
        <w:rPr>
          <w:rFonts w:ascii="Times New Roman" w:hAnsi="Times New Roman"/>
          <w:lang w:val="ru-RU" w:eastAsia="ru-RU" w:bidi="ar-SA"/>
        </w:rPr>
      </w:pPr>
    </w:p>
    <w:p w:rsidR="00612D58" w:rsidRPr="00830735" w:rsidRDefault="00612D58" w:rsidP="00612D58">
      <w:pPr>
        <w:shd w:val="clear" w:color="auto" w:fill="FFFFFF"/>
        <w:ind w:firstLine="1571"/>
        <w:jc w:val="both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lang w:val="ru-RU" w:eastAsia="ru-RU" w:bidi="ar-SA"/>
        </w:rPr>
        <w:t> </w:t>
      </w:r>
    </w:p>
    <w:p w:rsidR="00F724EE" w:rsidRPr="00830735" w:rsidRDefault="00F724EE" w:rsidP="00F724EE">
      <w:pPr>
        <w:shd w:val="clear" w:color="auto" w:fill="FFFFFF"/>
        <w:rPr>
          <w:rFonts w:ascii="Times New Roman" w:hAnsi="Times New Roman"/>
          <w:sz w:val="20"/>
          <w:szCs w:val="20"/>
          <w:lang w:val="ru-RU" w:eastAsia="ru-RU" w:bidi="ar-SA"/>
        </w:rPr>
      </w:pPr>
      <w:r w:rsidRPr="00830735">
        <w:rPr>
          <w:rFonts w:ascii="Times New Roman" w:hAnsi="Times New Roman"/>
          <w:b/>
          <w:bCs/>
          <w:lang w:val="ru-RU" w:eastAsia="ru-RU" w:bidi="ar-SA"/>
        </w:rPr>
        <w:t>Материально-техническое обеспечение программы</w:t>
      </w:r>
      <w:r w:rsidRPr="0083073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 </w:t>
      </w:r>
    </w:p>
    <w:p w:rsidR="00F724EE" w:rsidRPr="00830735" w:rsidRDefault="00F724EE" w:rsidP="00F724E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lang w:val="ru-RU" w:eastAsia="ru-RU" w:bidi="ar-SA"/>
        </w:rPr>
        <w:t>Григорьев Д.В. Внеурочная деятельность школьников. Методический конструктор: пособие для учителя /Д.В. Григорьев, П.В. Степанов. – М.</w:t>
      </w:r>
      <w:proofErr w:type="gramStart"/>
      <w:r w:rsidRPr="00830735">
        <w:rPr>
          <w:rFonts w:ascii="Times New Roman" w:hAnsi="Times New Roman"/>
          <w:lang w:val="ru-RU" w:eastAsia="ru-RU" w:bidi="ar-SA"/>
        </w:rPr>
        <w:t xml:space="preserve"> :</w:t>
      </w:r>
      <w:proofErr w:type="gramEnd"/>
      <w:r w:rsidRPr="00830735">
        <w:rPr>
          <w:rFonts w:ascii="Times New Roman" w:hAnsi="Times New Roman"/>
          <w:lang w:val="ru-RU" w:eastAsia="ru-RU" w:bidi="ar-SA"/>
        </w:rPr>
        <w:t xml:space="preserve"> Просвещение, 2010.</w:t>
      </w:r>
    </w:p>
    <w:p w:rsidR="00F724EE" w:rsidRPr="00830735" w:rsidRDefault="00F724EE" w:rsidP="00F724E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lang w:val="ru-RU" w:eastAsia="ru-RU" w:bidi="ar-SA"/>
        </w:rPr>
        <w:t>Горский В.А. Примерные программы внеурочной деятельности. Начальное и основное образование. М., Просвещение, 2010.</w:t>
      </w:r>
    </w:p>
    <w:p w:rsidR="00F724EE" w:rsidRPr="00830735" w:rsidRDefault="00F724EE" w:rsidP="00F724E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lang w:val="ru-RU" w:eastAsia="ru-RU" w:bidi="ar-SA"/>
        </w:rPr>
        <w:t>Григорьев Д.В. Программы внеурочной деятельности. Познавательная деятельность. М., Просвещение, 2011.</w:t>
      </w:r>
    </w:p>
    <w:p w:rsidR="00F724EE" w:rsidRPr="00830735" w:rsidRDefault="00F724EE" w:rsidP="00F724E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830735">
        <w:rPr>
          <w:rFonts w:ascii="Times New Roman" w:hAnsi="Times New Roman"/>
          <w:lang w:val="ru-RU" w:eastAsia="ru-RU" w:bidi="ar-SA"/>
        </w:rPr>
        <w:t>Багрова</w:t>
      </w:r>
      <w:proofErr w:type="gramEnd"/>
      <w:r w:rsidRPr="00830735">
        <w:rPr>
          <w:rFonts w:ascii="Times New Roman" w:hAnsi="Times New Roman"/>
          <w:lang w:val="ru-RU" w:eastAsia="ru-RU" w:bidi="ar-SA"/>
        </w:rPr>
        <w:t xml:space="preserve"> О.Е. Введение в мир профессий, Волгоград: Учитель, 2009</w:t>
      </w:r>
    </w:p>
    <w:p w:rsidR="001D6784" w:rsidRPr="00830735" w:rsidRDefault="00F724EE" w:rsidP="00F724E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lang w:val="ru-RU" w:eastAsia="ru-RU" w:bidi="ar-SA"/>
        </w:rPr>
        <w:t xml:space="preserve">Сухаревская Е.Ю. «Мир профессий», Ростов-на Дону, издательство ИПК и </w:t>
      </w:r>
      <w:proofErr w:type="gramStart"/>
      <w:r w:rsidRPr="00830735">
        <w:rPr>
          <w:rFonts w:ascii="Times New Roman" w:hAnsi="Times New Roman"/>
          <w:lang w:val="ru-RU" w:eastAsia="ru-RU" w:bidi="ar-SA"/>
        </w:rPr>
        <w:t>ПРО</w:t>
      </w:r>
      <w:proofErr w:type="gramEnd"/>
    </w:p>
    <w:p w:rsidR="00F724EE" w:rsidRPr="00830735" w:rsidRDefault="001D6784" w:rsidP="001D678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val="ru-RU" w:eastAsia="ru-RU" w:bidi="ar-SA"/>
        </w:rPr>
      </w:pPr>
      <w:r w:rsidRPr="00830735">
        <w:rPr>
          <w:rFonts w:ascii="Times New Roman" w:hAnsi="Times New Roman"/>
          <w:lang w:val="ru-RU" w:eastAsia="ru-RU" w:bidi="ar-SA"/>
        </w:rPr>
        <w:t>6</w:t>
      </w:r>
      <w:r w:rsidR="00F724EE" w:rsidRPr="00830735">
        <w:rPr>
          <w:rFonts w:ascii="Times New Roman" w:hAnsi="Times New Roman"/>
          <w:lang w:val="ru-RU"/>
        </w:rPr>
        <w:t xml:space="preserve">      Благинина Е. Н. Тишина. – М.: «Просвещение», 2004.</w:t>
      </w:r>
    </w:p>
    <w:p w:rsidR="00F724EE" w:rsidRPr="00830735" w:rsidRDefault="001D6784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7</w:t>
      </w:r>
      <w:r w:rsidR="00F724EE" w:rsidRPr="00830735">
        <w:rPr>
          <w:rFonts w:ascii="Times New Roman" w:hAnsi="Times New Roman"/>
          <w:lang w:val="ru-RU"/>
        </w:rPr>
        <w:t>.      Энциклопедия «Мир профессий».   – М.: Изд. «Знание», 2005. Энциклопедия «Я познаю мир».  – М.: Изд. Дрофа, 2007.</w:t>
      </w:r>
    </w:p>
    <w:p w:rsidR="00F724EE" w:rsidRPr="00830735" w:rsidRDefault="00F724EE" w:rsidP="00F724EE">
      <w:pPr>
        <w:rPr>
          <w:rFonts w:ascii="Times New Roman" w:hAnsi="Times New Roman"/>
          <w:lang w:val="ru-RU"/>
        </w:rPr>
      </w:pPr>
    </w:p>
    <w:p w:rsidR="00F724EE" w:rsidRPr="00830735" w:rsidRDefault="001D6784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8</w:t>
      </w:r>
      <w:r w:rsidR="00F724EE" w:rsidRPr="00830735">
        <w:rPr>
          <w:rFonts w:ascii="Times New Roman" w:hAnsi="Times New Roman"/>
          <w:lang w:val="ru-RU"/>
        </w:rPr>
        <w:t>.      Анохина Т.  Педагогическая поддержка как реальность современного образования. - М.: ИПИ РАО, 1998.</w:t>
      </w:r>
    </w:p>
    <w:p w:rsidR="00F724EE" w:rsidRPr="00830735" w:rsidRDefault="00F724EE" w:rsidP="00F724EE">
      <w:pPr>
        <w:rPr>
          <w:rFonts w:ascii="Times New Roman" w:hAnsi="Times New Roman"/>
          <w:lang w:val="ru-RU"/>
        </w:rPr>
      </w:pPr>
    </w:p>
    <w:p w:rsidR="00F724EE" w:rsidRPr="00830735" w:rsidRDefault="001D6784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9</w:t>
      </w:r>
      <w:r w:rsidR="00F724EE" w:rsidRPr="00830735">
        <w:rPr>
          <w:rFonts w:ascii="Times New Roman" w:hAnsi="Times New Roman"/>
          <w:lang w:val="ru-RU"/>
        </w:rPr>
        <w:t xml:space="preserve">.      </w:t>
      </w:r>
      <w:proofErr w:type="spellStart"/>
      <w:r w:rsidR="00F724EE" w:rsidRPr="00830735">
        <w:rPr>
          <w:rFonts w:ascii="Times New Roman" w:hAnsi="Times New Roman"/>
          <w:lang w:val="ru-RU"/>
        </w:rPr>
        <w:t>Асмолов</w:t>
      </w:r>
      <w:proofErr w:type="spellEnd"/>
      <w:r w:rsidR="00F724EE" w:rsidRPr="00830735">
        <w:rPr>
          <w:rFonts w:ascii="Times New Roman" w:hAnsi="Times New Roman"/>
          <w:lang w:val="ru-RU"/>
        </w:rPr>
        <w:t xml:space="preserve">, А.Г. Ягодин, Г.А. Образование как расширение возможностей развития личности [Текст] / А.Г. </w:t>
      </w:r>
      <w:proofErr w:type="spellStart"/>
      <w:r w:rsidR="00F724EE" w:rsidRPr="00830735">
        <w:rPr>
          <w:rFonts w:ascii="Times New Roman" w:hAnsi="Times New Roman"/>
          <w:lang w:val="ru-RU"/>
        </w:rPr>
        <w:t>Асмолов</w:t>
      </w:r>
      <w:proofErr w:type="spellEnd"/>
      <w:r w:rsidR="00F724EE" w:rsidRPr="00830735">
        <w:rPr>
          <w:rFonts w:ascii="Times New Roman" w:hAnsi="Times New Roman"/>
          <w:lang w:val="ru-RU"/>
        </w:rPr>
        <w:t>, Г.А. Ягодин // Вопросы психологии. – 1992. - №1. С.6-13.</w:t>
      </w:r>
    </w:p>
    <w:p w:rsidR="00F724EE" w:rsidRPr="00830735" w:rsidRDefault="00F724EE" w:rsidP="00F724EE">
      <w:pPr>
        <w:rPr>
          <w:rFonts w:ascii="Times New Roman" w:hAnsi="Times New Roman"/>
          <w:lang w:val="ru-RU"/>
        </w:rPr>
      </w:pPr>
    </w:p>
    <w:p w:rsidR="00F724EE" w:rsidRPr="00830735" w:rsidRDefault="001D6784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10</w:t>
      </w:r>
      <w:r w:rsidR="00F724EE" w:rsidRPr="00830735">
        <w:rPr>
          <w:rFonts w:ascii="Times New Roman" w:hAnsi="Times New Roman"/>
          <w:lang w:val="ru-RU"/>
        </w:rPr>
        <w:t xml:space="preserve">.      </w:t>
      </w:r>
      <w:proofErr w:type="spellStart"/>
      <w:r w:rsidR="00F724EE" w:rsidRPr="00830735">
        <w:rPr>
          <w:rFonts w:ascii="Times New Roman" w:hAnsi="Times New Roman"/>
          <w:lang w:val="ru-RU"/>
        </w:rPr>
        <w:t>Божович</w:t>
      </w:r>
      <w:proofErr w:type="spellEnd"/>
      <w:r w:rsidR="00F724EE" w:rsidRPr="00830735">
        <w:rPr>
          <w:rFonts w:ascii="Times New Roman" w:hAnsi="Times New Roman"/>
          <w:lang w:val="ru-RU"/>
        </w:rPr>
        <w:t xml:space="preserve">, Л.И. Личность и её формирование в детском возрасте [Текст] / Л.И. </w:t>
      </w:r>
      <w:proofErr w:type="spellStart"/>
      <w:r w:rsidR="00F724EE" w:rsidRPr="00830735">
        <w:rPr>
          <w:rFonts w:ascii="Times New Roman" w:hAnsi="Times New Roman"/>
          <w:lang w:val="ru-RU"/>
        </w:rPr>
        <w:t>Божович</w:t>
      </w:r>
      <w:proofErr w:type="spellEnd"/>
      <w:r w:rsidR="00F724EE" w:rsidRPr="00830735">
        <w:rPr>
          <w:rFonts w:ascii="Times New Roman" w:hAnsi="Times New Roman"/>
          <w:lang w:val="ru-RU"/>
        </w:rPr>
        <w:t>. – М., 1968.</w:t>
      </w:r>
    </w:p>
    <w:p w:rsidR="00F724EE" w:rsidRPr="00830735" w:rsidRDefault="00F724EE" w:rsidP="00F724EE">
      <w:pPr>
        <w:rPr>
          <w:rFonts w:ascii="Times New Roman" w:hAnsi="Times New Roman"/>
          <w:lang w:val="ru-RU"/>
        </w:rPr>
      </w:pPr>
    </w:p>
    <w:p w:rsidR="00F724EE" w:rsidRPr="00830735" w:rsidRDefault="001D6784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11</w:t>
      </w:r>
      <w:r w:rsidR="00F724EE" w:rsidRPr="00830735">
        <w:rPr>
          <w:rFonts w:ascii="Times New Roman" w:hAnsi="Times New Roman"/>
          <w:lang w:val="ru-RU"/>
        </w:rPr>
        <w:t>.      Борисова Е.М., Логинова Г.П. Индивидуальность и профессия. - М.: Знание, 1991.</w:t>
      </w:r>
    </w:p>
    <w:p w:rsidR="00F724EE" w:rsidRPr="00830735" w:rsidRDefault="00F724EE" w:rsidP="00F724EE">
      <w:pPr>
        <w:rPr>
          <w:rFonts w:ascii="Times New Roman" w:hAnsi="Times New Roman"/>
          <w:lang w:val="ru-RU"/>
        </w:rPr>
      </w:pPr>
    </w:p>
    <w:p w:rsidR="00F724EE" w:rsidRPr="00830735" w:rsidRDefault="001D6784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12</w:t>
      </w:r>
      <w:r w:rsidR="00F724EE" w:rsidRPr="00830735">
        <w:rPr>
          <w:rFonts w:ascii="Times New Roman" w:hAnsi="Times New Roman"/>
          <w:lang w:val="ru-RU"/>
        </w:rPr>
        <w:t xml:space="preserve">.      </w:t>
      </w:r>
      <w:proofErr w:type="spellStart"/>
      <w:r w:rsidR="00F724EE" w:rsidRPr="00830735">
        <w:rPr>
          <w:rFonts w:ascii="Times New Roman" w:hAnsi="Times New Roman"/>
          <w:lang w:val="ru-RU"/>
        </w:rPr>
        <w:t>Газман</w:t>
      </w:r>
      <w:proofErr w:type="spellEnd"/>
      <w:r w:rsidR="00F724EE" w:rsidRPr="00830735">
        <w:rPr>
          <w:rFonts w:ascii="Times New Roman" w:hAnsi="Times New Roman"/>
          <w:lang w:val="ru-RU"/>
        </w:rPr>
        <w:t xml:space="preserve"> О.С. Педагогическая поддержка детей в образовании. - М.: </w:t>
      </w:r>
      <w:proofErr w:type="spellStart"/>
      <w:r w:rsidR="00F724EE" w:rsidRPr="00830735">
        <w:rPr>
          <w:rFonts w:ascii="Times New Roman" w:hAnsi="Times New Roman"/>
          <w:lang w:val="ru-RU"/>
        </w:rPr>
        <w:t>Инноватор</w:t>
      </w:r>
      <w:proofErr w:type="spellEnd"/>
      <w:r w:rsidR="00F724EE" w:rsidRPr="00830735">
        <w:rPr>
          <w:rFonts w:ascii="Times New Roman" w:hAnsi="Times New Roman"/>
          <w:lang w:val="ru-RU"/>
        </w:rPr>
        <w:t>, 1997.</w:t>
      </w:r>
    </w:p>
    <w:p w:rsidR="00F724EE" w:rsidRPr="00830735" w:rsidRDefault="00F724EE" w:rsidP="00F724EE">
      <w:pPr>
        <w:rPr>
          <w:rFonts w:ascii="Times New Roman" w:hAnsi="Times New Roman"/>
          <w:lang w:val="ru-RU"/>
        </w:rPr>
      </w:pPr>
    </w:p>
    <w:p w:rsidR="00612D58" w:rsidRPr="00830735" w:rsidRDefault="001D6784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13</w:t>
      </w:r>
      <w:r w:rsidR="00F724EE" w:rsidRPr="00830735">
        <w:rPr>
          <w:rFonts w:ascii="Times New Roman" w:hAnsi="Times New Roman"/>
          <w:lang w:val="ru-RU"/>
        </w:rPr>
        <w:t>.      Дмитриев, Ю. Соседи по планете [Текст]  / Ю. Дмитриев. -  СП «Юнисам»,1985.</w:t>
      </w:r>
    </w:p>
    <w:p w:rsidR="001D6784" w:rsidRPr="00830735" w:rsidRDefault="001D6784" w:rsidP="00F724EE">
      <w:pPr>
        <w:rPr>
          <w:rFonts w:ascii="Times New Roman" w:hAnsi="Times New Roman"/>
          <w:lang w:val="ru-RU"/>
        </w:rPr>
      </w:pPr>
    </w:p>
    <w:p w:rsidR="001D6784" w:rsidRPr="00830735" w:rsidRDefault="001D6784" w:rsidP="00F724EE">
      <w:pPr>
        <w:rPr>
          <w:rFonts w:ascii="Times New Roman" w:hAnsi="Times New Roman"/>
          <w:lang w:val="ru-RU"/>
        </w:rPr>
      </w:pPr>
    </w:p>
    <w:p w:rsidR="001D6784" w:rsidRPr="00830735" w:rsidRDefault="001D6784" w:rsidP="001D6784">
      <w:pPr>
        <w:pStyle w:val="Default"/>
        <w:rPr>
          <w:color w:val="auto"/>
        </w:rPr>
      </w:pPr>
      <w:r w:rsidRPr="00830735">
        <w:rPr>
          <w:color w:val="auto"/>
        </w:rPr>
        <w:t xml:space="preserve">Наглядный учебный материал: </w:t>
      </w:r>
    </w:p>
    <w:p w:rsidR="001D6784" w:rsidRPr="00830735" w:rsidRDefault="001D6784" w:rsidP="001D6784">
      <w:pPr>
        <w:pStyle w:val="Default"/>
        <w:spacing w:after="27"/>
        <w:rPr>
          <w:color w:val="auto"/>
        </w:rPr>
      </w:pPr>
      <w:r w:rsidRPr="00830735">
        <w:rPr>
          <w:color w:val="auto"/>
        </w:rPr>
        <w:t xml:space="preserve">• иллюстрации, таблицы (демонстрирующие готовые изображения, методику их получения); </w:t>
      </w:r>
    </w:p>
    <w:p w:rsidR="001D6784" w:rsidRPr="00830735" w:rsidRDefault="001D6784" w:rsidP="001D6784">
      <w:pPr>
        <w:pStyle w:val="Default"/>
        <w:spacing w:after="27"/>
        <w:rPr>
          <w:color w:val="auto"/>
        </w:rPr>
      </w:pPr>
      <w:r w:rsidRPr="00830735">
        <w:rPr>
          <w:color w:val="auto"/>
        </w:rPr>
        <w:t xml:space="preserve">• DVD-фильмы; </w:t>
      </w:r>
    </w:p>
    <w:p w:rsidR="001D6784" w:rsidRPr="00830735" w:rsidRDefault="001D6784" w:rsidP="001D6784">
      <w:pPr>
        <w:pStyle w:val="Default"/>
        <w:rPr>
          <w:color w:val="auto"/>
        </w:rPr>
      </w:pPr>
      <w:r w:rsidRPr="00830735">
        <w:rPr>
          <w:color w:val="auto"/>
        </w:rPr>
        <w:t xml:space="preserve">• раздаточные карточки. </w:t>
      </w:r>
    </w:p>
    <w:p w:rsidR="00830735" w:rsidRPr="00830735" w:rsidRDefault="00830735" w:rsidP="00830735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830735">
        <w:rPr>
          <w:rFonts w:ascii="Times New Roman" w:hAnsi="Times New Roman"/>
          <w:b/>
          <w:sz w:val="36"/>
          <w:szCs w:val="36"/>
          <w:lang w:val="ru-RU"/>
        </w:rPr>
        <w:t>Информационное обеспечение:</w:t>
      </w:r>
      <w:r w:rsidRPr="0083073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830735" w:rsidRPr="00787DE2" w:rsidRDefault="00787DE2" w:rsidP="00830735">
      <w:pPr>
        <w:rPr>
          <w:rFonts w:ascii="Times New Roman" w:hAnsi="Times New Roman"/>
        </w:rPr>
      </w:pPr>
      <w:hyperlink r:id="rId19" w:history="1">
        <w:r w:rsidR="00830735" w:rsidRPr="00830735">
          <w:rPr>
            <w:rStyle w:val="a3"/>
            <w:rFonts w:ascii="Times New Roman" w:hAnsi="Times New Roman"/>
            <w:color w:val="auto"/>
          </w:rPr>
          <w:t>http://profvibor.ru/</w:t>
        </w:r>
      </w:hyperlink>
      <w:r w:rsidR="00830735" w:rsidRPr="00830735">
        <w:rPr>
          <w:rFonts w:ascii="Times New Roman" w:hAnsi="Times New Roman"/>
        </w:rPr>
        <w:t xml:space="preserve"> </w:t>
      </w:r>
    </w:p>
    <w:p w:rsidR="00830735" w:rsidRPr="00787DE2" w:rsidRDefault="00830735" w:rsidP="00830735">
      <w:pPr>
        <w:rPr>
          <w:rFonts w:ascii="Times New Roman" w:hAnsi="Times New Roman"/>
        </w:rPr>
      </w:pPr>
      <w:r w:rsidRPr="00830735">
        <w:rPr>
          <w:rFonts w:ascii="Times New Roman" w:hAnsi="Times New Roman"/>
        </w:rPr>
        <w:t>ttps://proektoria.online/</w:t>
      </w:r>
    </w:p>
    <w:p w:rsidR="00830735" w:rsidRPr="00787DE2" w:rsidRDefault="00830735" w:rsidP="00830735">
      <w:pPr>
        <w:rPr>
          <w:rFonts w:ascii="Times New Roman" w:hAnsi="Times New Roman"/>
        </w:rPr>
      </w:pPr>
      <w:r w:rsidRPr="00830735">
        <w:rPr>
          <w:rFonts w:ascii="Times New Roman" w:hAnsi="Times New Roman"/>
        </w:rPr>
        <w:t xml:space="preserve"> ttps://proektoria.online/ </w:t>
      </w:r>
    </w:p>
    <w:p w:rsidR="00830735" w:rsidRPr="00787DE2" w:rsidRDefault="00787DE2" w:rsidP="00830735">
      <w:pPr>
        <w:rPr>
          <w:rFonts w:ascii="Times New Roman" w:hAnsi="Times New Roman"/>
          <w:lang w:eastAsia="ru-RU" w:bidi="ar-SA"/>
        </w:rPr>
      </w:pPr>
      <w:hyperlink r:id="rId20" w:tgtFrame="_blank" w:history="1">
        <w:r w:rsidR="00830735" w:rsidRPr="00830735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http</w:t>
        </w:r>
        <w:r w:rsidR="00830735" w:rsidRPr="00787DE2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://</w:t>
        </w:r>
        <w:r w:rsidR="00830735" w:rsidRPr="00830735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profvibor</w:t>
        </w:r>
        <w:r w:rsidR="00830735" w:rsidRPr="00787DE2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.</w:t>
        </w:r>
        <w:r w:rsidR="00830735" w:rsidRPr="00830735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ru</w:t>
        </w:r>
        <w:r w:rsidR="00830735" w:rsidRPr="00787DE2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/</w:t>
        </w:r>
      </w:hyperlink>
      <w:r w:rsidR="00830735" w:rsidRPr="00787DE2">
        <w:rPr>
          <w:rFonts w:ascii="Times New Roman" w:hAnsi="Times New Roman"/>
          <w:lang w:eastAsia="ru-RU" w:bidi="ar-SA"/>
        </w:rPr>
        <w:t xml:space="preserve"> </w:t>
      </w:r>
    </w:p>
    <w:p w:rsidR="00830735" w:rsidRPr="00787DE2" w:rsidRDefault="00787DE2" w:rsidP="00830735">
      <w:pPr>
        <w:rPr>
          <w:rFonts w:ascii="Times New Roman" w:hAnsi="Times New Roman"/>
          <w:lang w:eastAsia="ru-RU" w:bidi="ar-SA"/>
        </w:rPr>
      </w:pPr>
      <w:hyperlink r:id="rId21" w:history="1">
        <w:r w:rsidR="00830735" w:rsidRPr="00830735">
          <w:rPr>
            <w:rStyle w:val="a3"/>
            <w:rFonts w:ascii="Times New Roman" w:hAnsi="Times New Roman"/>
            <w:color w:val="auto"/>
            <w:lang w:eastAsia="ru-RU" w:bidi="ar-SA"/>
          </w:rPr>
          <w:t>https</w:t>
        </w:r>
        <w:r w:rsidR="00830735" w:rsidRPr="00787DE2">
          <w:rPr>
            <w:rStyle w:val="a3"/>
            <w:rFonts w:ascii="Times New Roman" w:hAnsi="Times New Roman"/>
            <w:color w:val="auto"/>
            <w:lang w:eastAsia="ru-RU" w:bidi="ar-SA"/>
          </w:rPr>
          <w:t>://</w:t>
        </w:r>
        <w:r w:rsidR="00830735" w:rsidRPr="00830735">
          <w:rPr>
            <w:rStyle w:val="a3"/>
            <w:rFonts w:ascii="Times New Roman" w:hAnsi="Times New Roman"/>
            <w:color w:val="auto"/>
            <w:lang w:eastAsia="ru-RU" w:bidi="ar-SA"/>
          </w:rPr>
          <w:t>www</w:t>
        </w:r>
        <w:r w:rsidR="00830735" w:rsidRPr="00787DE2">
          <w:rPr>
            <w:rStyle w:val="a3"/>
            <w:rFonts w:ascii="Times New Roman" w:hAnsi="Times New Roman"/>
            <w:color w:val="auto"/>
            <w:lang w:eastAsia="ru-RU" w:bidi="ar-SA"/>
          </w:rPr>
          <w:t>.</w:t>
        </w:r>
        <w:r w:rsidR="00830735" w:rsidRPr="00830735">
          <w:rPr>
            <w:rStyle w:val="a3"/>
            <w:rFonts w:ascii="Times New Roman" w:hAnsi="Times New Roman"/>
            <w:color w:val="auto"/>
            <w:lang w:eastAsia="ru-RU" w:bidi="ar-SA"/>
          </w:rPr>
          <w:t>rabotka</w:t>
        </w:r>
        <w:r w:rsidR="00830735" w:rsidRPr="00787DE2">
          <w:rPr>
            <w:rStyle w:val="a3"/>
            <w:rFonts w:ascii="Times New Roman" w:hAnsi="Times New Roman"/>
            <w:color w:val="auto"/>
            <w:lang w:eastAsia="ru-RU" w:bidi="ar-SA"/>
          </w:rPr>
          <w:t>.</w:t>
        </w:r>
        <w:r w:rsidR="00830735" w:rsidRPr="00830735">
          <w:rPr>
            <w:rStyle w:val="a3"/>
            <w:rFonts w:ascii="Times New Roman" w:hAnsi="Times New Roman"/>
            <w:color w:val="auto"/>
            <w:lang w:eastAsia="ru-RU" w:bidi="ar-SA"/>
          </w:rPr>
          <w:t>ru</w:t>
        </w:r>
        <w:r w:rsidR="00830735" w:rsidRPr="00787DE2">
          <w:rPr>
            <w:rStyle w:val="a3"/>
            <w:rFonts w:ascii="Times New Roman" w:hAnsi="Times New Roman"/>
            <w:color w:val="auto"/>
            <w:lang w:eastAsia="ru-RU" w:bidi="ar-SA"/>
          </w:rPr>
          <w:t>/</w:t>
        </w:r>
        <w:r w:rsidR="00830735" w:rsidRPr="00830735">
          <w:rPr>
            <w:rStyle w:val="a3"/>
            <w:rFonts w:ascii="Times New Roman" w:hAnsi="Times New Roman"/>
            <w:color w:val="auto"/>
            <w:lang w:eastAsia="ru-RU" w:bidi="ar-SA"/>
          </w:rPr>
          <w:t>infoworker</w:t>
        </w:r>
        <w:r w:rsidR="00830735" w:rsidRPr="00787DE2">
          <w:rPr>
            <w:rStyle w:val="a3"/>
            <w:rFonts w:ascii="Times New Roman" w:hAnsi="Times New Roman"/>
            <w:color w:val="auto"/>
            <w:lang w:eastAsia="ru-RU" w:bidi="ar-SA"/>
          </w:rPr>
          <w:t>/</w:t>
        </w:r>
      </w:hyperlink>
    </w:p>
    <w:p w:rsidR="00830735" w:rsidRPr="00830735" w:rsidRDefault="00787DE2" w:rsidP="00830735">
      <w:pPr>
        <w:rPr>
          <w:rStyle w:val="a3"/>
          <w:rFonts w:ascii="Times New Roman" w:hAnsi="Times New Roman"/>
          <w:color w:val="auto"/>
          <w:u w:val="none"/>
        </w:rPr>
      </w:pPr>
      <w:hyperlink r:id="rId22" w:tgtFrame="_blank" w:history="1">
        <w:r w:rsidR="00830735" w:rsidRPr="00830735">
          <w:rPr>
            <w:rStyle w:val="a3"/>
            <w:rFonts w:ascii="Times New Roman" w:hAnsi="Times New Roman"/>
            <w:color w:val="auto"/>
            <w:u w:val="none"/>
          </w:rPr>
          <w:t>https://</w:t>
        </w:r>
        <w:proofErr w:type="spellStart"/>
        <w:r w:rsidR="00830735" w:rsidRPr="00830735">
          <w:rPr>
            <w:rStyle w:val="a3"/>
            <w:rFonts w:ascii="Times New Roman" w:hAnsi="Times New Roman"/>
            <w:color w:val="auto"/>
            <w:u w:val="none"/>
            <w:lang w:val="ru-RU"/>
          </w:rPr>
          <w:t>засобой</w:t>
        </w:r>
        <w:proofErr w:type="spellEnd"/>
        <w:r w:rsidR="00830735" w:rsidRPr="00830735">
          <w:rPr>
            <w:rStyle w:val="a3"/>
            <w:rFonts w:ascii="Times New Roman" w:hAnsi="Times New Roman"/>
            <w:color w:val="auto"/>
            <w:u w:val="none"/>
          </w:rPr>
          <w:t>.</w:t>
        </w:r>
        <w:proofErr w:type="spellStart"/>
        <w:r w:rsidR="00830735" w:rsidRPr="00830735">
          <w:rPr>
            <w:rStyle w:val="a3"/>
            <w:rFonts w:ascii="Times New Roman" w:hAnsi="Times New Roman"/>
            <w:color w:val="auto"/>
            <w:u w:val="none"/>
            <w:lang w:val="ru-RU"/>
          </w:rPr>
          <w:t>рф</w:t>
        </w:r>
        <w:proofErr w:type="spellEnd"/>
      </w:hyperlink>
    </w:p>
    <w:p w:rsidR="00830735" w:rsidRPr="00830735" w:rsidRDefault="00787DE2" w:rsidP="00830735">
      <w:pPr>
        <w:rPr>
          <w:rStyle w:val="a3"/>
          <w:rFonts w:ascii="Times New Roman" w:hAnsi="Times New Roman"/>
          <w:color w:val="auto"/>
          <w:u w:val="none"/>
          <w:shd w:val="clear" w:color="auto" w:fill="FFFFFF"/>
        </w:rPr>
      </w:pPr>
      <w:hyperlink r:id="rId23" w:tgtFrame="_blank" w:history="1">
        <w:r w:rsidR="00830735" w:rsidRPr="00830735">
          <w:rPr>
            <w:rStyle w:val="a3"/>
            <w:rFonts w:ascii="Times New Roman" w:hAnsi="Times New Roman"/>
            <w:color w:val="auto"/>
            <w:u w:val="none"/>
            <w:shd w:val="clear" w:color="auto" w:fill="FFFFFF"/>
          </w:rPr>
          <w:t>https://proektoria.online/</w:t>
        </w:r>
      </w:hyperlink>
    </w:p>
    <w:p w:rsidR="00830735" w:rsidRPr="00830735" w:rsidRDefault="00787DE2" w:rsidP="00830735">
      <w:pPr>
        <w:pStyle w:val="Default"/>
        <w:rPr>
          <w:color w:val="auto"/>
          <w:lang w:val="en-US" w:eastAsia="ru-RU"/>
        </w:rPr>
      </w:pPr>
      <w:hyperlink r:id="rId24" w:history="1">
        <w:r w:rsidR="00830735" w:rsidRPr="00830735">
          <w:rPr>
            <w:rStyle w:val="a3"/>
            <w:color w:val="auto"/>
            <w:lang w:val="en-US" w:eastAsia="ru-RU"/>
          </w:rPr>
          <w:t>https://proforientator.ru/</w:t>
        </w:r>
      </w:hyperlink>
      <w:r w:rsidR="00830735" w:rsidRPr="00830735">
        <w:rPr>
          <w:color w:val="auto"/>
          <w:lang w:val="en-US" w:eastAsia="ru-RU"/>
        </w:rPr>
        <w:t xml:space="preserve"> </w:t>
      </w:r>
    </w:p>
    <w:p w:rsidR="001D6784" w:rsidRPr="00830735" w:rsidRDefault="00830735" w:rsidP="00830735">
      <w:pPr>
        <w:pStyle w:val="Default"/>
        <w:rPr>
          <w:color w:val="auto"/>
          <w:lang w:val="en-US"/>
        </w:rPr>
      </w:pPr>
      <w:r w:rsidRPr="00830735">
        <w:rPr>
          <w:color w:val="auto"/>
          <w:lang w:val="en-US" w:eastAsia="ru-RU"/>
        </w:rPr>
        <w:t>http://www.ucheba.ru/prof/</w:t>
      </w:r>
    </w:p>
    <w:p w:rsidR="001D6784" w:rsidRPr="00830735" w:rsidRDefault="001D6784" w:rsidP="001D6784">
      <w:pPr>
        <w:pStyle w:val="Default"/>
        <w:rPr>
          <w:b/>
          <w:color w:val="auto"/>
        </w:rPr>
      </w:pPr>
      <w:r w:rsidRPr="00830735">
        <w:rPr>
          <w:b/>
          <w:color w:val="auto"/>
        </w:rPr>
        <w:t xml:space="preserve">Технические средства: </w:t>
      </w:r>
    </w:p>
    <w:p w:rsidR="001D6784" w:rsidRPr="00830735" w:rsidRDefault="001D6784" w:rsidP="001D6784">
      <w:pPr>
        <w:pStyle w:val="Default"/>
        <w:spacing w:after="27"/>
        <w:rPr>
          <w:color w:val="auto"/>
        </w:rPr>
      </w:pPr>
      <w:r w:rsidRPr="00830735">
        <w:rPr>
          <w:color w:val="auto"/>
        </w:rPr>
        <w:t xml:space="preserve">• проектор </w:t>
      </w:r>
    </w:p>
    <w:p w:rsidR="00830735" w:rsidRPr="00830735" w:rsidRDefault="001D6784" w:rsidP="001D6784">
      <w:pPr>
        <w:pStyle w:val="Default"/>
        <w:rPr>
          <w:color w:val="auto"/>
        </w:rPr>
      </w:pPr>
      <w:r w:rsidRPr="00830735">
        <w:rPr>
          <w:color w:val="auto"/>
        </w:rPr>
        <w:t xml:space="preserve">• экран </w:t>
      </w:r>
    </w:p>
    <w:p w:rsidR="001D6784" w:rsidRPr="00830735" w:rsidRDefault="00830735" w:rsidP="00F724EE">
      <w:pPr>
        <w:rPr>
          <w:rFonts w:ascii="Times New Roman" w:hAnsi="Times New Roman"/>
          <w:lang w:val="ru-RU"/>
        </w:rPr>
      </w:pPr>
      <w:r w:rsidRPr="00830735">
        <w:rPr>
          <w:rFonts w:ascii="Times New Roman" w:hAnsi="Times New Roman"/>
          <w:lang w:val="ru-RU"/>
        </w:rPr>
        <w:t>-ноутбук</w:t>
      </w:r>
    </w:p>
    <w:sectPr w:rsidR="001D6784" w:rsidRPr="00830735" w:rsidSect="00CC40D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>
    <w:nsid w:val="0DF77656"/>
    <w:multiLevelType w:val="multilevel"/>
    <w:tmpl w:val="453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10635"/>
    <w:multiLevelType w:val="multilevel"/>
    <w:tmpl w:val="BD2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44107"/>
    <w:multiLevelType w:val="multilevel"/>
    <w:tmpl w:val="D228D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90811"/>
    <w:multiLevelType w:val="multilevel"/>
    <w:tmpl w:val="67FEFB42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1D7745"/>
    <w:multiLevelType w:val="multilevel"/>
    <w:tmpl w:val="DCE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130573"/>
    <w:multiLevelType w:val="multilevel"/>
    <w:tmpl w:val="7B12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693AB0"/>
    <w:multiLevelType w:val="multilevel"/>
    <w:tmpl w:val="1B9E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E27C9D"/>
    <w:multiLevelType w:val="multilevel"/>
    <w:tmpl w:val="BFCA1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9C"/>
    <w:rsid w:val="00115B64"/>
    <w:rsid w:val="001D6784"/>
    <w:rsid w:val="003B2302"/>
    <w:rsid w:val="0043246C"/>
    <w:rsid w:val="00603F09"/>
    <w:rsid w:val="00612D58"/>
    <w:rsid w:val="006D7AD9"/>
    <w:rsid w:val="006F24D1"/>
    <w:rsid w:val="00787DE2"/>
    <w:rsid w:val="00830735"/>
    <w:rsid w:val="008F1213"/>
    <w:rsid w:val="00941D2F"/>
    <w:rsid w:val="00947E9C"/>
    <w:rsid w:val="00A972E9"/>
    <w:rsid w:val="00AE4353"/>
    <w:rsid w:val="00AE5F80"/>
    <w:rsid w:val="00CC40DA"/>
    <w:rsid w:val="00D3628B"/>
    <w:rsid w:val="00D45784"/>
    <w:rsid w:val="00DB0C92"/>
    <w:rsid w:val="00F40D83"/>
    <w:rsid w:val="00F724EE"/>
    <w:rsid w:val="00F84419"/>
    <w:rsid w:val="00FB3ADF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84"/>
    <w:rPr>
      <w:color w:val="0000FF"/>
      <w:u w:val="single"/>
    </w:rPr>
  </w:style>
  <w:style w:type="paragraph" w:customStyle="1" w:styleId="Default">
    <w:name w:val="Default"/>
    <w:rsid w:val="001D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F121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30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35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784"/>
    <w:rPr>
      <w:color w:val="0000FF"/>
      <w:u w:val="single"/>
    </w:rPr>
  </w:style>
  <w:style w:type="paragraph" w:customStyle="1" w:styleId="Default">
    <w:name w:val="Default"/>
    <w:rsid w:val="001D67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F121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30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73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607175848/" TargetMode="External"/><Relationship Id="rId13" Type="http://schemas.openxmlformats.org/officeDocument/2006/relationships/hyperlink" Target="http://profvibor.ru/" TargetMode="External"/><Relationship Id="rId18" Type="http://schemas.openxmlformats.org/officeDocument/2006/relationships/hyperlink" Target="https://xn--80acqkxbs.xn--p1ai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rabotka.ru/infoworker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profvibor.ru/" TargetMode="External"/><Relationship Id="rId17" Type="http://schemas.openxmlformats.org/officeDocument/2006/relationships/hyperlink" Target="https://paramult.ru/jobskaleidoscop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ektoria.online/" TargetMode="External"/><Relationship Id="rId20" Type="http://schemas.openxmlformats.org/officeDocument/2006/relationships/hyperlink" Target="http://profvibo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base.garant.ru/70188902/" TargetMode="External"/><Relationship Id="rId24" Type="http://schemas.openxmlformats.org/officeDocument/2006/relationships/hyperlink" Target="https://proforientat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cqkxbs.xn--p1ai/" TargetMode="External"/><Relationship Id="rId23" Type="http://schemas.openxmlformats.org/officeDocument/2006/relationships/hyperlink" Target="https://proektoria.online/" TargetMode="External"/><Relationship Id="rId10" Type="http://schemas.openxmlformats.org/officeDocument/2006/relationships/hyperlink" Target="https://base.garant.ru/55170507/" TargetMode="External"/><Relationship Id="rId19" Type="http://schemas.openxmlformats.org/officeDocument/2006/relationships/hyperlink" Target="http://profvib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7127/" TargetMode="External"/><Relationship Id="rId14" Type="http://schemas.openxmlformats.org/officeDocument/2006/relationships/hyperlink" Target="https://www.rabotka.ru/infoworker/" TargetMode="External"/><Relationship Id="rId22" Type="http://schemas.openxmlformats.org/officeDocument/2006/relationships/hyperlink" Target="https://xn--80acqkxb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15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Бессмертная</dc:creator>
  <cp:keywords/>
  <dc:description/>
  <cp:lastModifiedBy>Маргарита Бессмертная</cp:lastModifiedBy>
  <cp:revision>16</cp:revision>
  <cp:lastPrinted>2022-10-18T12:57:00Z</cp:lastPrinted>
  <dcterms:created xsi:type="dcterms:W3CDTF">2022-09-19T15:42:00Z</dcterms:created>
  <dcterms:modified xsi:type="dcterms:W3CDTF">2022-10-23T16:55:00Z</dcterms:modified>
</cp:coreProperties>
</file>