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A" w:rsidRDefault="00FF2FCA" w:rsidP="00FF2FCA">
      <w:pPr>
        <w:pStyle w:val="a3"/>
        <w:shd w:val="clear" w:color="auto" w:fill="FFFFFF"/>
        <w:spacing w:before="0" w:beforeAutospacing="0" w:after="150" w:afterAutospacing="0"/>
        <w:rPr>
          <w:rFonts w:ascii="Arial" w:hAnsi="Arial" w:cs="Arial"/>
          <w:color w:val="000000"/>
          <w:sz w:val="21"/>
          <w:szCs w:val="21"/>
        </w:rPr>
      </w:pPr>
    </w:p>
    <w:p w:rsidR="00CF1AA2" w:rsidRDefault="000F3175" w:rsidP="00FF2FCA">
      <w:pPr>
        <w:spacing w:after="0" w:line="240" w:lineRule="auto"/>
        <w:jc w:val="center"/>
        <w:rPr>
          <w:rFonts w:ascii="Times New Roman" w:eastAsia="Times New Roman" w:hAnsi="Times New Roman" w:cs="Times New Roman"/>
          <w:b/>
          <w:bCs/>
          <w:color w:val="0D0D0D"/>
          <w:sz w:val="28"/>
          <w:szCs w:val="26"/>
          <w:lang w:eastAsia="ru-RU"/>
        </w:rPr>
      </w:pPr>
      <w:r w:rsidRPr="000F3175">
        <w:rPr>
          <w:rFonts w:ascii="Times New Roman" w:eastAsia="Times New Roman" w:hAnsi="Times New Roman" w:cs="Times New Roman"/>
          <w:b/>
          <w:bCs/>
          <w:noProof/>
          <w:color w:val="0D0D0D"/>
          <w:sz w:val="28"/>
          <w:szCs w:val="26"/>
          <w:lang w:eastAsia="ru-RU"/>
        </w:rPr>
        <w:drawing>
          <wp:inline distT="0" distB="0" distL="0" distR="0">
            <wp:extent cx="6390005" cy="8786257"/>
            <wp:effectExtent l="0" t="0" r="0" b="0"/>
            <wp:docPr id="1" name="Рисунок 1" descr="G:\Scanned Documents\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ned Documents\Г.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8786257"/>
                    </a:xfrm>
                    <a:prstGeom prst="rect">
                      <a:avLst/>
                    </a:prstGeom>
                    <a:noFill/>
                    <a:ln>
                      <a:noFill/>
                    </a:ln>
                  </pic:spPr>
                </pic:pic>
              </a:graphicData>
            </a:graphic>
          </wp:inline>
        </w:drawing>
      </w:r>
    </w:p>
    <w:p w:rsidR="00CF1AA2" w:rsidRDefault="00CF1AA2" w:rsidP="00FF2FCA">
      <w:pPr>
        <w:spacing w:after="0" w:line="240" w:lineRule="auto"/>
        <w:jc w:val="center"/>
        <w:rPr>
          <w:rFonts w:ascii="Times New Roman" w:eastAsia="Times New Roman" w:hAnsi="Times New Roman" w:cs="Times New Roman"/>
          <w:b/>
          <w:bCs/>
          <w:color w:val="0D0D0D"/>
          <w:sz w:val="28"/>
          <w:szCs w:val="26"/>
          <w:lang w:eastAsia="ru-RU"/>
        </w:rPr>
      </w:pPr>
    </w:p>
    <w:p w:rsidR="000F3175" w:rsidRDefault="000F3175" w:rsidP="00FF2FCA">
      <w:pPr>
        <w:spacing w:after="0" w:line="240" w:lineRule="auto"/>
        <w:jc w:val="center"/>
        <w:rPr>
          <w:rFonts w:ascii="Times New Roman" w:eastAsia="Times New Roman" w:hAnsi="Times New Roman" w:cs="Times New Roman"/>
          <w:b/>
          <w:bCs/>
          <w:color w:val="0D0D0D"/>
          <w:sz w:val="28"/>
          <w:szCs w:val="26"/>
          <w:lang w:eastAsia="ru-RU"/>
        </w:rPr>
      </w:pPr>
    </w:p>
    <w:p w:rsidR="00FF2FCA" w:rsidRPr="005F5498" w:rsidRDefault="00FF2FCA" w:rsidP="00FF2FCA">
      <w:pPr>
        <w:spacing w:after="0" w:line="240" w:lineRule="auto"/>
        <w:jc w:val="center"/>
        <w:rPr>
          <w:rFonts w:ascii="Times New Roman" w:eastAsia="Times New Roman" w:hAnsi="Times New Roman" w:cs="Times New Roman"/>
          <w:b/>
          <w:bCs/>
          <w:color w:val="0D0D0D"/>
          <w:sz w:val="24"/>
          <w:szCs w:val="24"/>
          <w:lang w:eastAsia="ru-RU"/>
        </w:rPr>
      </w:pPr>
      <w:r w:rsidRPr="005F5498">
        <w:rPr>
          <w:rFonts w:ascii="Times New Roman" w:eastAsia="Times New Roman" w:hAnsi="Times New Roman" w:cs="Times New Roman"/>
          <w:b/>
          <w:bCs/>
          <w:color w:val="0D0D0D"/>
          <w:sz w:val="24"/>
          <w:szCs w:val="24"/>
          <w:lang w:eastAsia="ru-RU"/>
        </w:rPr>
        <w:lastRenderedPageBreak/>
        <w:t>1.Пояснительная записка</w:t>
      </w:r>
    </w:p>
    <w:p w:rsidR="002D2DA3" w:rsidRPr="005F5498" w:rsidRDefault="002D2DA3" w:rsidP="002D2DA3">
      <w:pPr>
        <w:spacing w:after="200" w:line="276" w:lineRule="auto"/>
        <w:ind w:firstLine="360"/>
        <w:jc w:val="both"/>
        <w:rPr>
          <w:rFonts w:ascii="Times New Roman" w:eastAsia="Calibri" w:hAnsi="Times New Roman" w:cs="Times New Roman"/>
          <w:sz w:val="24"/>
          <w:szCs w:val="24"/>
          <w:lang w:eastAsia="ru-RU"/>
        </w:rPr>
      </w:pPr>
      <w:r w:rsidRPr="005F5498">
        <w:rPr>
          <w:rFonts w:ascii="Times New Roman" w:eastAsia="Calibri" w:hAnsi="Times New Roman" w:cs="Times New Roman"/>
          <w:sz w:val="24"/>
          <w:szCs w:val="24"/>
          <w:lang w:eastAsia="ru-RU"/>
        </w:rPr>
        <w:t xml:space="preserve">Рабочая программа внеурочной деятельности </w:t>
      </w:r>
      <w:r w:rsidRPr="005F5498">
        <w:rPr>
          <w:rFonts w:ascii="Times New Roman" w:eastAsia="Times New Roman" w:hAnsi="Times New Roman" w:cs="Times New Roman"/>
          <w:color w:val="0D0D0D"/>
          <w:sz w:val="24"/>
          <w:szCs w:val="24"/>
          <w:lang w:eastAsia="ru-RU"/>
        </w:rPr>
        <w:t>«В мире книг»</w:t>
      </w:r>
      <w:r w:rsidRPr="005F5498">
        <w:rPr>
          <w:rFonts w:ascii="Times New Roman" w:eastAsia="SimSun" w:hAnsi="Times New Roman" w:cs="Times New Roman"/>
          <w:color w:val="0D0D0D"/>
          <w:spacing w:val="-3"/>
          <w:kern w:val="1"/>
          <w:sz w:val="24"/>
          <w:szCs w:val="24"/>
          <w:shd w:val="clear" w:color="auto" w:fill="FFFFFF"/>
          <w:lang w:eastAsia="zh-CN" w:bidi="hi-IN"/>
        </w:rPr>
        <w:t xml:space="preserve"> </w:t>
      </w:r>
      <w:proofErr w:type="spellStart"/>
      <w:r w:rsidRPr="005F5498">
        <w:rPr>
          <w:rFonts w:ascii="Times New Roman" w:eastAsia="SimSun" w:hAnsi="Times New Roman" w:cs="Times New Roman"/>
          <w:color w:val="0D0D0D"/>
          <w:spacing w:val="-3"/>
          <w:kern w:val="1"/>
          <w:sz w:val="24"/>
          <w:szCs w:val="24"/>
          <w:shd w:val="clear" w:color="auto" w:fill="FFFFFF"/>
          <w:lang w:eastAsia="zh-CN" w:bidi="hi-IN"/>
        </w:rPr>
        <w:t>общеинтеллектуального</w:t>
      </w:r>
      <w:proofErr w:type="spellEnd"/>
      <w:r w:rsidRPr="005F5498">
        <w:rPr>
          <w:rFonts w:ascii="Times New Roman" w:eastAsia="Times New Roman" w:hAnsi="Times New Roman" w:cs="Times New Roman"/>
          <w:color w:val="0D0D0D"/>
          <w:sz w:val="24"/>
          <w:szCs w:val="24"/>
          <w:lang w:eastAsia="ru-RU"/>
        </w:rPr>
        <w:t xml:space="preserve">  </w:t>
      </w:r>
      <w:r w:rsidRPr="005F5498">
        <w:rPr>
          <w:rFonts w:ascii="Times New Roman" w:eastAsia="SimSun" w:hAnsi="Times New Roman" w:cs="Times New Roman"/>
          <w:color w:val="0D0D0D"/>
          <w:spacing w:val="-3"/>
          <w:kern w:val="1"/>
          <w:sz w:val="24"/>
          <w:szCs w:val="24"/>
          <w:shd w:val="clear" w:color="auto" w:fill="FFFFFF"/>
          <w:lang w:eastAsia="zh-CN" w:bidi="hi-IN"/>
        </w:rPr>
        <w:t xml:space="preserve">  </w:t>
      </w:r>
      <w:r w:rsidRPr="005F5498">
        <w:rPr>
          <w:rFonts w:ascii="Times New Roman" w:eastAsia="SimSun" w:hAnsi="Times New Roman" w:cs="Times New Roman"/>
          <w:color w:val="0D0D0D"/>
          <w:kern w:val="1"/>
          <w:sz w:val="24"/>
          <w:szCs w:val="24"/>
          <w:shd w:val="clear" w:color="auto" w:fill="FFFFFF"/>
          <w:lang w:eastAsia="zh-CN" w:bidi="hi-IN"/>
        </w:rPr>
        <w:t>направления</w:t>
      </w:r>
      <w:r w:rsidRPr="005F5498">
        <w:rPr>
          <w:rFonts w:ascii="Times New Roman" w:eastAsia="Times New Roman" w:hAnsi="Times New Roman" w:cs="Times New Roman"/>
          <w:sz w:val="24"/>
          <w:szCs w:val="24"/>
          <w:lang w:eastAsia="ru-RU"/>
        </w:rPr>
        <w:t xml:space="preserve"> </w:t>
      </w:r>
      <w:r w:rsidRPr="005F5498">
        <w:rPr>
          <w:rFonts w:ascii="Times New Roman" w:eastAsia="Calibri" w:hAnsi="Times New Roman" w:cs="Times New Roman"/>
          <w:sz w:val="24"/>
          <w:szCs w:val="24"/>
          <w:lang w:eastAsia="ru-RU"/>
        </w:rPr>
        <w:t>для 2 класса разработана на основе нормативных документов:</w:t>
      </w:r>
    </w:p>
    <w:p w:rsidR="00FF2FCA" w:rsidRPr="005F5498" w:rsidRDefault="00FF2FCA" w:rsidP="00FF2FCA">
      <w:pPr>
        <w:spacing w:after="0" w:line="240" w:lineRule="auto"/>
        <w:jc w:val="center"/>
        <w:rPr>
          <w:rFonts w:ascii="Times New Roman" w:eastAsia="Times New Roman" w:hAnsi="Times New Roman" w:cs="Times New Roman"/>
          <w:b/>
          <w:color w:val="0D0D0D"/>
          <w:sz w:val="24"/>
          <w:szCs w:val="24"/>
          <w:lang w:eastAsia="ru-RU"/>
        </w:rPr>
      </w:pPr>
    </w:p>
    <w:p w:rsidR="00FF2FCA" w:rsidRPr="005F5498" w:rsidRDefault="00FF2FCA" w:rsidP="00FF2FCA">
      <w:pPr>
        <w:numPr>
          <w:ilvl w:val="0"/>
          <w:numId w:val="2"/>
        </w:numPr>
        <w:spacing w:after="200" w:line="276" w:lineRule="auto"/>
        <w:ind w:firstLine="567"/>
        <w:contextualSpacing/>
        <w:jc w:val="both"/>
        <w:rPr>
          <w:rFonts w:ascii="Times New Roman" w:eastAsia="Calibri" w:hAnsi="Times New Roman" w:cs="Times New Roman"/>
          <w:sz w:val="24"/>
          <w:szCs w:val="24"/>
          <w:lang w:eastAsia="ru-RU"/>
        </w:rPr>
      </w:pPr>
      <w:r w:rsidRPr="005F5498">
        <w:rPr>
          <w:rFonts w:ascii="Times New Roman" w:eastAsia="Calibri" w:hAnsi="Times New Roman" w:cs="Times New Roman"/>
          <w:w w:val="1"/>
          <w:sz w:val="24"/>
          <w:szCs w:val="24"/>
          <w:lang w:eastAsia="ru-RU"/>
        </w:rPr>
        <w:t xml:space="preserve">- </w:t>
      </w:r>
      <w:r w:rsidRPr="005F5498">
        <w:rPr>
          <w:rFonts w:ascii="Times New Roman" w:eastAsia="Calibri" w:hAnsi="Times New Roman" w:cs="Times New Roman"/>
          <w:sz w:val="24"/>
          <w:szCs w:val="24"/>
          <w:lang w:eastAsia="ru-RU"/>
        </w:rPr>
        <w:t xml:space="preserve">Федеральный закон от 29 декабря 2012 г. № 273-ФЗ «Об образовании в Российской Федерации»; </w:t>
      </w:r>
    </w:p>
    <w:p w:rsidR="00FF2FCA" w:rsidRPr="005F5498" w:rsidRDefault="00FF2FCA" w:rsidP="00FF2FCA">
      <w:pPr>
        <w:numPr>
          <w:ilvl w:val="0"/>
          <w:numId w:val="2"/>
        </w:numPr>
        <w:spacing w:after="200" w:line="276" w:lineRule="auto"/>
        <w:ind w:firstLine="567"/>
        <w:contextualSpacing/>
        <w:jc w:val="both"/>
        <w:rPr>
          <w:rFonts w:ascii="Times New Roman" w:eastAsia="Calibri" w:hAnsi="Times New Roman" w:cs="Times New Roman"/>
          <w:sz w:val="24"/>
          <w:szCs w:val="24"/>
          <w:lang w:eastAsia="ru-RU"/>
        </w:rPr>
      </w:pPr>
      <w:r w:rsidRPr="005F5498">
        <w:rPr>
          <w:rFonts w:ascii="Times New Roman" w:eastAsia="Times New Roman" w:hAnsi="Times New Roman" w:cs="Times New Roman"/>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(вступает в силу с 1.09.2020)</w:t>
      </w:r>
    </w:p>
    <w:p w:rsidR="00FF2FCA" w:rsidRPr="005F5498" w:rsidRDefault="00FF2FCA" w:rsidP="00FF2FCA">
      <w:pPr>
        <w:numPr>
          <w:ilvl w:val="0"/>
          <w:numId w:val="2"/>
        </w:numPr>
        <w:shd w:val="clear" w:color="auto" w:fill="FFFFFF"/>
        <w:spacing w:after="200" w:line="276" w:lineRule="auto"/>
        <w:ind w:firstLine="567"/>
        <w:jc w:val="both"/>
        <w:rPr>
          <w:rFonts w:ascii="Times New Roman" w:eastAsia="Times New Roman" w:hAnsi="Times New Roman" w:cs="Times New Roman"/>
          <w:sz w:val="24"/>
          <w:szCs w:val="24"/>
          <w:lang w:eastAsia="ru-RU"/>
        </w:rPr>
      </w:pPr>
      <w:r w:rsidRPr="005F5498">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 </w:t>
      </w:r>
      <w:hyperlink r:id="rId8" w:history="1">
        <w:r w:rsidRPr="005F5498">
          <w:rPr>
            <w:rFonts w:ascii="Times New Roman" w:eastAsia="Times New Roman" w:hAnsi="Times New Roman" w:cs="Times New Roman"/>
            <w:color w:val="0563C1"/>
            <w:sz w:val="24"/>
            <w:szCs w:val="24"/>
            <w:u w:val="single"/>
            <w:lang w:eastAsia="ru-RU"/>
          </w:rPr>
          <w:t>приказом</w:t>
        </w:r>
      </w:hyperlink>
      <w:r w:rsidRPr="005F5498">
        <w:rPr>
          <w:rFonts w:ascii="Times New Roman" w:eastAsia="Times New Roman" w:hAnsi="Times New Roman" w:cs="Times New Roman"/>
          <w:sz w:val="24"/>
          <w:szCs w:val="24"/>
          <w:lang w:eastAsia="ru-RU"/>
        </w:rPr>
        <w:t>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FF2FCA" w:rsidRPr="005F5498" w:rsidRDefault="00FF2FCA" w:rsidP="00FF2FCA">
      <w:pPr>
        <w:numPr>
          <w:ilvl w:val="0"/>
          <w:numId w:val="2"/>
        </w:numPr>
        <w:shd w:val="clear" w:color="auto" w:fill="FFFFFF"/>
        <w:spacing w:after="200" w:line="276" w:lineRule="auto"/>
        <w:ind w:firstLine="567"/>
        <w:jc w:val="both"/>
        <w:rPr>
          <w:rFonts w:ascii="Times New Roman" w:eastAsia="Times New Roman" w:hAnsi="Times New Roman" w:cs="Times New Roman"/>
          <w:sz w:val="24"/>
          <w:szCs w:val="24"/>
          <w:lang w:eastAsia="ru-RU"/>
        </w:rPr>
      </w:pPr>
      <w:r w:rsidRPr="005F5498">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 </w:t>
      </w:r>
      <w:hyperlink r:id="rId9" w:history="1">
        <w:r w:rsidRPr="005F5498">
          <w:rPr>
            <w:rFonts w:ascii="Times New Roman" w:eastAsia="Times New Roman" w:hAnsi="Times New Roman" w:cs="Times New Roman"/>
            <w:color w:val="0563C1"/>
            <w:sz w:val="24"/>
            <w:szCs w:val="24"/>
            <w:u w:val="single"/>
            <w:lang w:eastAsia="ru-RU"/>
          </w:rPr>
          <w:t>приказом</w:t>
        </w:r>
      </w:hyperlink>
      <w:r w:rsidRPr="005F5498">
        <w:rPr>
          <w:rFonts w:ascii="Times New Roman" w:eastAsia="Times New Roman" w:hAnsi="Times New Roman" w:cs="Times New Roman"/>
          <w:sz w:val="24"/>
          <w:szCs w:val="24"/>
          <w:lang w:eastAsia="ru-RU"/>
        </w:rPr>
        <w:t> Министерства образования и науки РФ от 17 декабря 2010 г. N 1897) С изменениями и дополнениями от: 29 декабря 2014 г., 31 декабря 2015 г., 11 декабря 2020 г.</w:t>
      </w:r>
    </w:p>
    <w:p w:rsidR="00FF2FCA" w:rsidRPr="005F5498" w:rsidRDefault="00FF2FCA" w:rsidP="00FF2FCA">
      <w:pPr>
        <w:numPr>
          <w:ilvl w:val="0"/>
          <w:numId w:val="2"/>
        </w:numPr>
        <w:shd w:val="clear" w:color="auto" w:fill="FFFFFF"/>
        <w:spacing w:after="200" w:line="276" w:lineRule="auto"/>
        <w:ind w:firstLine="567"/>
        <w:jc w:val="both"/>
        <w:rPr>
          <w:rFonts w:ascii="Times New Roman" w:eastAsia="Times New Roman" w:hAnsi="Times New Roman" w:cs="Times New Roman"/>
          <w:sz w:val="24"/>
          <w:szCs w:val="24"/>
          <w:lang w:eastAsia="ru-RU"/>
        </w:rPr>
      </w:pPr>
      <w:r w:rsidRPr="005F5498">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(утв. </w:t>
      </w:r>
      <w:hyperlink r:id="rId10" w:history="1">
        <w:r w:rsidRPr="005F5498">
          <w:rPr>
            <w:rFonts w:ascii="Times New Roman" w:eastAsia="Times New Roman" w:hAnsi="Times New Roman" w:cs="Times New Roman"/>
            <w:color w:val="0563C1"/>
            <w:sz w:val="24"/>
            <w:szCs w:val="24"/>
            <w:u w:val="single"/>
            <w:lang w:eastAsia="ru-RU"/>
          </w:rPr>
          <w:t>приказом</w:t>
        </w:r>
      </w:hyperlink>
      <w:r w:rsidRPr="005F5498">
        <w:rPr>
          <w:rFonts w:ascii="Times New Roman" w:eastAsia="Times New Roman" w:hAnsi="Times New Roman" w:cs="Times New Roman"/>
          <w:sz w:val="24"/>
          <w:szCs w:val="24"/>
          <w:lang w:eastAsia="ru-RU"/>
        </w:rPr>
        <w:t>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FF2FCA" w:rsidRPr="005F5498" w:rsidRDefault="00FF2FCA" w:rsidP="00FF2FCA">
      <w:pPr>
        <w:numPr>
          <w:ilvl w:val="0"/>
          <w:numId w:val="2"/>
        </w:numPr>
        <w:shd w:val="clear" w:color="auto" w:fill="FFFFFF"/>
        <w:spacing w:after="200" w:line="276" w:lineRule="auto"/>
        <w:ind w:firstLine="567"/>
        <w:jc w:val="both"/>
        <w:rPr>
          <w:rFonts w:ascii="Times New Roman" w:eastAsia="Times New Roman" w:hAnsi="Times New Roman" w:cs="Times New Roman"/>
          <w:sz w:val="24"/>
          <w:szCs w:val="24"/>
          <w:lang w:eastAsia="ru-RU"/>
        </w:rPr>
      </w:pPr>
      <w:r w:rsidRPr="005F5498">
        <w:rPr>
          <w:rFonts w:ascii="Times New Roman" w:eastAsia="Times New Roman" w:hAnsi="Times New Roman" w:cs="Times New Roman"/>
          <w:color w:val="000000"/>
          <w:sz w:val="24"/>
          <w:szCs w:val="24"/>
          <w:shd w:val="clear" w:color="auto" w:fill="FFFFFF"/>
          <w:lang w:eastAsia="ru-RU"/>
        </w:rPr>
        <w:t xml:space="preserve">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w:t>
      </w:r>
      <w:proofErr w:type="spellStart"/>
      <w:r w:rsidRPr="005F5498">
        <w:rPr>
          <w:rFonts w:ascii="Times New Roman" w:eastAsia="Times New Roman" w:hAnsi="Times New Roman" w:cs="Times New Roman"/>
          <w:color w:val="000000"/>
          <w:sz w:val="24"/>
          <w:szCs w:val="24"/>
          <w:shd w:val="clear" w:color="auto" w:fill="FFFFFF"/>
          <w:lang w:eastAsia="ru-RU"/>
        </w:rPr>
        <w:t>Минобрнауки</w:t>
      </w:r>
      <w:proofErr w:type="spellEnd"/>
      <w:r w:rsidRPr="005F5498">
        <w:rPr>
          <w:rFonts w:ascii="Times New Roman" w:eastAsia="Times New Roman" w:hAnsi="Times New Roman" w:cs="Times New Roman"/>
          <w:color w:val="000000"/>
          <w:sz w:val="24"/>
          <w:szCs w:val="24"/>
          <w:shd w:val="clear" w:color="auto" w:fill="FFFFFF"/>
          <w:lang w:eastAsia="ru-RU"/>
        </w:rPr>
        <w:t xml:space="preserve"> России от 18.08.2017 N 09-167</w:t>
      </w:r>
    </w:p>
    <w:p w:rsidR="00FF2FCA" w:rsidRPr="005F5498" w:rsidRDefault="00FF2FCA" w:rsidP="00FF2FCA">
      <w:pPr>
        <w:numPr>
          <w:ilvl w:val="0"/>
          <w:numId w:val="2"/>
        </w:numPr>
        <w:shd w:val="clear" w:color="auto" w:fill="FFFFFF"/>
        <w:spacing w:after="200" w:line="276" w:lineRule="auto"/>
        <w:ind w:firstLine="567"/>
        <w:jc w:val="both"/>
        <w:rPr>
          <w:rFonts w:ascii="Times New Roman" w:eastAsia="Times New Roman" w:hAnsi="Times New Roman" w:cs="Times New Roman"/>
          <w:sz w:val="24"/>
          <w:szCs w:val="24"/>
          <w:lang w:eastAsia="ru-RU"/>
        </w:rPr>
      </w:pPr>
      <w:r w:rsidRPr="005F5498">
        <w:rPr>
          <w:rFonts w:ascii="Times New Roman" w:eastAsia="Times New Roman" w:hAnsi="Times New Roman" w:cs="Times New Roman"/>
          <w:color w:val="000000"/>
          <w:sz w:val="24"/>
          <w:szCs w:val="24"/>
          <w:shd w:val="clear" w:color="auto" w:fill="FFFFFF"/>
          <w:lang w:eastAsia="ru-RU"/>
        </w:rPr>
        <w:t xml:space="preserve">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Письмо </w:t>
      </w:r>
      <w:proofErr w:type="spellStart"/>
      <w:r w:rsidRPr="005F5498">
        <w:rPr>
          <w:rFonts w:ascii="Times New Roman" w:eastAsia="Times New Roman" w:hAnsi="Times New Roman" w:cs="Times New Roman"/>
          <w:color w:val="000000"/>
          <w:sz w:val="24"/>
          <w:szCs w:val="24"/>
          <w:shd w:val="clear" w:color="auto" w:fill="FFFFFF"/>
          <w:lang w:eastAsia="ru-RU"/>
        </w:rPr>
        <w:t>Минпросвещения</w:t>
      </w:r>
      <w:proofErr w:type="spellEnd"/>
      <w:r w:rsidRPr="005F5498">
        <w:rPr>
          <w:rFonts w:ascii="Times New Roman" w:eastAsia="Times New Roman" w:hAnsi="Times New Roman" w:cs="Times New Roman"/>
          <w:color w:val="000000"/>
          <w:sz w:val="24"/>
          <w:szCs w:val="24"/>
          <w:shd w:val="clear" w:color="auto" w:fill="FFFFFF"/>
          <w:lang w:eastAsia="ru-RU"/>
        </w:rPr>
        <w:t xml:space="preserve"> России от 07.05.2020 N ВБ-976/04;</w:t>
      </w:r>
    </w:p>
    <w:p w:rsidR="005F5498" w:rsidRPr="005F5498" w:rsidRDefault="005F5498" w:rsidP="005F5498">
      <w:pPr>
        <w:numPr>
          <w:ilvl w:val="0"/>
          <w:numId w:val="2"/>
        </w:numPr>
        <w:tabs>
          <w:tab w:val="left" w:pos="710"/>
        </w:tabs>
        <w:autoSpaceDE w:val="0"/>
        <w:autoSpaceDN w:val="0"/>
        <w:adjustRightInd w:val="0"/>
        <w:spacing w:after="200" w:line="326" w:lineRule="exact"/>
        <w:rPr>
          <w:rFonts w:ascii="Times New Roman" w:eastAsia="Times New Roman" w:hAnsi="Times New Roman" w:cs="Times New Roman"/>
          <w:sz w:val="24"/>
          <w:szCs w:val="24"/>
          <w:lang w:eastAsia="ru-RU"/>
        </w:rPr>
      </w:pPr>
      <w:r w:rsidRPr="005F5498">
        <w:rPr>
          <w:rFonts w:ascii="Times New Roman" w:eastAsia="Times New Roman" w:hAnsi="Times New Roman" w:cs="Times New Roman"/>
          <w:color w:val="000000"/>
          <w:sz w:val="24"/>
          <w:szCs w:val="24"/>
          <w:lang w:eastAsia="ru-RU"/>
        </w:rPr>
        <w:t>Устав МБОУ Задонской СОШ Азовского района.</w:t>
      </w:r>
    </w:p>
    <w:p w:rsidR="00FF2FCA" w:rsidRPr="005F5498" w:rsidRDefault="00FF2FCA" w:rsidP="00FF2FCA">
      <w:pPr>
        <w:numPr>
          <w:ilvl w:val="0"/>
          <w:numId w:val="2"/>
        </w:numPr>
        <w:tabs>
          <w:tab w:val="left" w:pos="710"/>
        </w:tabs>
        <w:autoSpaceDE w:val="0"/>
        <w:autoSpaceDN w:val="0"/>
        <w:adjustRightInd w:val="0"/>
        <w:spacing w:after="200" w:line="326" w:lineRule="exact"/>
        <w:rPr>
          <w:rFonts w:ascii="Times New Roman" w:eastAsia="Times New Roman" w:hAnsi="Times New Roman" w:cs="Times New Roman"/>
          <w:sz w:val="24"/>
          <w:szCs w:val="24"/>
          <w:lang w:eastAsia="ru-RU"/>
        </w:rPr>
      </w:pPr>
      <w:r w:rsidRPr="005F5498">
        <w:rPr>
          <w:rFonts w:ascii="Times New Roman" w:eastAsia="Times New Roman" w:hAnsi="Times New Roman" w:cs="Times New Roman"/>
          <w:sz w:val="24"/>
          <w:szCs w:val="24"/>
          <w:lang w:eastAsia="ru-RU"/>
        </w:rPr>
        <w:t xml:space="preserve">Программа развития  МБОУ Задонской СОШ. </w:t>
      </w:r>
    </w:p>
    <w:p w:rsidR="00FF2FCA" w:rsidRPr="005F5498" w:rsidRDefault="00FF2FCA" w:rsidP="00FF2FCA">
      <w:pPr>
        <w:numPr>
          <w:ilvl w:val="0"/>
          <w:numId w:val="2"/>
        </w:numPr>
        <w:shd w:val="clear" w:color="auto" w:fill="FFFFFF"/>
        <w:spacing w:after="200" w:line="276" w:lineRule="auto"/>
        <w:jc w:val="both"/>
        <w:rPr>
          <w:rFonts w:ascii="Times New Roman" w:eastAsia="Times New Roman" w:hAnsi="Times New Roman" w:cs="Times New Roman"/>
          <w:sz w:val="24"/>
          <w:szCs w:val="24"/>
          <w:lang w:eastAsia="ru-RU"/>
        </w:rPr>
      </w:pPr>
      <w:r w:rsidRPr="005F5498">
        <w:rPr>
          <w:rFonts w:ascii="Times New Roman" w:eastAsia="Calibri" w:hAnsi="Times New Roman" w:cs="Times New Roman"/>
          <w:sz w:val="24"/>
          <w:szCs w:val="24"/>
        </w:rPr>
        <w:t xml:space="preserve"> Воспитательная программа  МБОУ </w:t>
      </w:r>
      <w:proofErr w:type="gramStart"/>
      <w:r w:rsidRPr="005F5498">
        <w:rPr>
          <w:rFonts w:ascii="Times New Roman" w:eastAsia="Calibri" w:hAnsi="Times New Roman" w:cs="Times New Roman"/>
          <w:sz w:val="24"/>
          <w:szCs w:val="24"/>
        </w:rPr>
        <w:t>Задонской</w:t>
      </w:r>
      <w:proofErr w:type="gramEnd"/>
      <w:r w:rsidRPr="005F5498">
        <w:rPr>
          <w:rFonts w:ascii="Times New Roman" w:eastAsia="Calibri" w:hAnsi="Times New Roman" w:cs="Times New Roman"/>
          <w:sz w:val="24"/>
          <w:szCs w:val="24"/>
        </w:rPr>
        <w:t xml:space="preserve"> СОШ</w:t>
      </w:r>
    </w:p>
    <w:p w:rsidR="00FF2FCA" w:rsidRPr="005F5498" w:rsidRDefault="00FF2FCA" w:rsidP="00FF2FCA">
      <w:pPr>
        <w:pStyle w:val="a3"/>
        <w:shd w:val="clear" w:color="auto" w:fill="FFFFFF"/>
        <w:spacing w:before="0" w:beforeAutospacing="0" w:after="150" w:afterAutospacing="0"/>
        <w:rPr>
          <w:rFonts w:ascii="Arial" w:hAnsi="Arial" w:cs="Arial"/>
          <w:color w:val="000000"/>
        </w:rPr>
      </w:pPr>
    </w:p>
    <w:p w:rsidR="00054770" w:rsidRDefault="00054770" w:rsidP="00FF2FCA">
      <w:pPr>
        <w:spacing w:after="0" w:line="240" w:lineRule="auto"/>
        <w:jc w:val="center"/>
        <w:rPr>
          <w:rFonts w:ascii="Times New Roman" w:eastAsia="Calibri" w:hAnsi="Times New Roman" w:cs="Times New Roman"/>
          <w:b/>
          <w:bCs/>
          <w:sz w:val="24"/>
          <w:szCs w:val="24"/>
        </w:rPr>
      </w:pPr>
    </w:p>
    <w:p w:rsidR="00054770" w:rsidRDefault="00054770" w:rsidP="00FF2FCA">
      <w:pPr>
        <w:spacing w:after="0" w:line="240" w:lineRule="auto"/>
        <w:jc w:val="center"/>
        <w:rPr>
          <w:rFonts w:ascii="Times New Roman" w:eastAsia="Calibri" w:hAnsi="Times New Roman" w:cs="Times New Roman"/>
          <w:b/>
          <w:bCs/>
          <w:sz w:val="24"/>
          <w:szCs w:val="24"/>
        </w:rPr>
      </w:pPr>
    </w:p>
    <w:p w:rsidR="00054770" w:rsidRDefault="00054770" w:rsidP="00FF2FCA">
      <w:pPr>
        <w:spacing w:after="0" w:line="240" w:lineRule="auto"/>
        <w:jc w:val="center"/>
        <w:rPr>
          <w:rFonts w:ascii="Times New Roman" w:eastAsia="Calibri" w:hAnsi="Times New Roman" w:cs="Times New Roman"/>
          <w:b/>
          <w:bCs/>
          <w:sz w:val="24"/>
          <w:szCs w:val="24"/>
        </w:rPr>
      </w:pPr>
    </w:p>
    <w:p w:rsidR="00054770" w:rsidRDefault="00054770" w:rsidP="00FF2FCA">
      <w:pPr>
        <w:spacing w:after="0" w:line="240" w:lineRule="auto"/>
        <w:jc w:val="center"/>
        <w:rPr>
          <w:rFonts w:ascii="Times New Roman" w:eastAsia="Calibri" w:hAnsi="Times New Roman" w:cs="Times New Roman"/>
          <w:b/>
          <w:bCs/>
          <w:sz w:val="24"/>
          <w:szCs w:val="24"/>
        </w:rPr>
      </w:pPr>
    </w:p>
    <w:p w:rsidR="00FF2FCA" w:rsidRPr="005F5498" w:rsidRDefault="00FF2FCA" w:rsidP="00FF2FCA">
      <w:pPr>
        <w:spacing w:after="0" w:line="240" w:lineRule="auto"/>
        <w:jc w:val="center"/>
        <w:rPr>
          <w:rFonts w:ascii="Times New Roman" w:eastAsia="Calibri" w:hAnsi="Times New Roman" w:cs="Times New Roman"/>
          <w:sz w:val="24"/>
          <w:szCs w:val="24"/>
        </w:rPr>
      </w:pPr>
      <w:r w:rsidRPr="005F5498">
        <w:rPr>
          <w:rFonts w:ascii="Times New Roman" w:eastAsia="Calibri" w:hAnsi="Times New Roman" w:cs="Times New Roman"/>
          <w:b/>
          <w:bCs/>
          <w:sz w:val="24"/>
          <w:szCs w:val="24"/>
        </w:rPr>
        <w:lastRenderedPageBreak/>
        <w:t>2.Общая характеристика курса</w:t>
      </w:r>
    </w:p>
    <w:p w:rsidR="00FF2FCA" w:rsidRPr="00054770" w:rsidRDefault="00FF2FCA" w:rsidP="00FF2FCA">
      <w:pPr>
        <w:pStyle w:val="a3"/>
        <w:shd w:val="clear" w:color="auto" w:fill="FFFFFF"/>
        <w:spacing w:before="0" w:beforeAutospacing="0" w:after="150" w:afterAutospacing="0"/>
        <w:jc w:val="center"/>
        <w:rPr>
          <w:rFonts w:ascii="Arial" w:hAnsi="Arial" w:cs="Arial"/>
          <w:color w:val="000000"/>
          <w:sz w:val="20"/>
          <w:szCs w:val="20"/>
        </w:rPr>
      </w:pP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Актуальность программы</w:t>
      </w:r>
      <w:r w:rsidRPr="00054770">
        <w:rPr>
          <w:rFonts w:ascii="Arial" w:hAnsi="Arial" w:cs="Arial"/>
          <w:color w:val="000000"/>
          <w:sz w:val="20"/>
          <w:szCs w:val="20"/>
        </w:rPr>
        <w:t> объясняется тем, что содержание занятий программы внеурочной деятельности «В мире книг» создаёт условия для углубления знаний, полученных на уроках литературного чтения, и применения их в самостоятельной читательской деятельности. На занятиях предполагается практическая работа с разными типами книг, детскими периодическими и электронными изданиями. Кроме того,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19-20 веков.</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xml:space="preserve">Данная программа предназначена для </w:t>
      </w:r>
      <w:proofErr w:type="gramStart"/>
      <w:r w:rsidRPr="00054770">
        <w:rPr>
          <w:rFonts w:ascii="Arial" w:hAnsi="Arial" w:cs="Arial"/>
          <w:color w:val="000000"/>
          <w:sz w:val="20"/>
          <w:szCs w:val="20"/>
        </w:rPr>
        <w:t>обучающихся</w:t>
      </w:r>
      <w:proofErr w:type="gramEnd"/>
      <w:r w:rsidRPr="00054770">
        <w:rPr>
          <w:rFonts w:ascii="Arial" w:hAnsi="Arial" w:cs="Arial"/>
          <w:color w:val="000000"/>
          <w:sz w:val="20"/>
          <w:szCs w:val="20"/>
        </w:rPr>
        <w:t xml:space="preserve"> начальной школы. В ней на базе основных принципов педагогики сотворчества была реализована концепция развития творческих способностей ребенка в процессе читательской деятельности. Активное использование методов стимулирования детского художественного творчества - сочинительства, коллективного обсуждения сочинений, </w:t>
      </w:r>
      <w:proofErr w:type="spellStart"/>
      <w:r w:rsidRPr="00054770">
        <w:rPr>
          <w:rFonts w:ascii="Arial" w:hAnsi="Arial" w:cs="Arial"/>
          <w:color w:val="000000"/>
          <w:sz w:val="20"/>
          <w:szCs w:val="20"/>
        </w:rPr>
        <w:t>инсценирования</w:t>
      </w:r>
      <w:proofErr w:type="spellEnd"/>
      <w:r w:rsidRPr="00054770">
        <w:rPr>
          <w:rFonts w:ascii="Arial" w:hAnsi="Arial" w:cs="Arial"/>
          <w:color w:val="000000"/>
          <w:sz w:val="20"/>
          <w:szCs w:val="20"/>
        </w:rPr>
        <w:t>, - стало особенностью программы.</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u w:val="single"/>
        </w:rPr>
        <w:t>Цель программы:</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создание на практике условий для развития читательских умений и интереса к чтению книг, расширение литературно-образовательного пространства обучающихся; формирование личностных, коммуникативных, познавательных и регулятивных учебных умений.</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u w:val="single"/>
        </w:rPr>
        <w:t>Задачи: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формирование  активного читателя, владеющего прочными навыками чтения;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формирование  познавательного интереса и любви к чтению, развитие интереса к творчеству писателей;                                                </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расширение кругозора детей через чтение книг различных жанров разнообразных по содержанию и тематике;</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формирование у младших школьников интереса к чтению, желание читать литературные произведения и общаться по поводу прочитанного;</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proofErr w:type="gramStart"/>
      <w:r w:rsidRPr="00054770">
        <w:rPr>
          <w:rFonts w:ascii="Arial" w:hAnsi="Arial" w:cs="Arial"/>
          <w:color w:val="000000"/>
          <w:sz w:val="20"/>
          <w:szCs w:val="20"/>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w:t>
      </w:r>
      <w:proofErr w:type="gramEnd"/>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 обогащать чувственный опыт ребенка, его реальное представление об окружающем мире и природе;</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 ввести детей через литературу в мир человеческих отношений и нравственных ценностей.</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В этом случае на помощь приходит факультативный курс «</w:t>
      </w:r>
      <w:proofErr w:type="spellStart"/>
      <w:r w:rsidRPr="00054770">
        <w:rPr>
          <w:rFonts w:ascii="Arial" w:hAnsi="Arial" w:cs="Arial"/>
          <w:color w:val="000000"/>
          <w:sz w:val="20"/>
          <w:szCs w:val="20"/>
        </w:rPr>
        <w:t>Книжкины</w:t>
      </w:r>
      <w:proofErr w:type="spellEnd"/>
      <w:r w:rsidRPr="00054770">
        <w:rPr>
          <w:rFonts w:ascii="Arial" w:hAnsi="Arial" w:cs="Arial"/>
          <w:color w:val="000000"/>
          <w:sz w:val="20"/>
          <w:szCs w:val="20"/>
        </w:rPr>
        <w:t xml:space="preserve"> посиделки», являющийся закономерным продолжением урока, его дополнением.</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Одним из главных изобретений человечества является книга. Ни для кого не секрет, что сегодня все больше детей вырастает, так и не полюбив книгу. Чаще всего дети читают хрестоматии, комиксы, журналы для наклеек, смотрят видеофильмы, кино, играют в компьютерные игры, а художественная книга остается для них не реализованным источником знаний. В последние годы в программы обучения младших школьников все увереннее входит литература как предмет эстетического цикла. Но читательская деятельность не исчерпывается только школьным литературным образованием. На формирование читательских умений, навыков, интересов влияет семья, средства массовой информации, межличностное общение. Практика показывает, что возможности школьной библиотеки в этом смысле велики. Уроки в библиотеке способствуют развитию личности ребенка. Они помогают ориентироваться в мире детских книг.</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Внеурочная воспитательная работа обладает некоторыми преимуществами по сравнению с учебной, так как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Во внеурочной деятельности особое внимание уделено работе над языковыми нормами и формированию у школьников правильной выразительной речи.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Организация деятельности младших школьников на занятиях основывается на следующих </w:t>
      </w:r>
      <w:r w:rsidRPr="00054770">
        <w:rPr>
          <w:rFonts w:ascii="Arial" w:hAnsi="Arial" w:cs="Arial"/>
          <w:b/>
          <w:bCs/>
          <w:color w:val="000000"/>
          <w:sz w:val="20"/>
          <w:szCs w:val="20"/>
        </w:rPr>
        <w:t>принципах</w:t>
      </w:r>
      <w:r w:rsidRPr="00054770">
        <w:rPr>
          <w:rFonts w:ascii="Arial" w:hAnsi="Arial" w:cs="Arial"/>
          <w:color w:val="000000"/>
          <w:sz w:val="20"/>
          <w:szCs w:val="20"/>
        </w:rPr>
        <w:t>:</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занимательность;</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lastRenderedPageBreak/>
        <w:t>научность;</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сознательность и активность;</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наглядность;</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доступность;</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связь теории с практикой;</w:t>
      </w:r>
    </w:p>
    <w:p w:rsidR="00FF2FCA" w:rsidRPr="00054770" w:rsidRDefault="00FF2FCA" w:rsidP="00FF2FCA">
      <w:pPr>
        <w:pStyle w:val="a3"/>
        <w:numPr>
          <w:ilvl w:val="0"/>
          <w:numId w:val="1"/>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индивидуальный подход к учащимся.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Курс внеурочной деятельности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обучающихся.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«В мире книг» способствуют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Такие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Преемственность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 Программа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Новизна</w:t>
      </w:r>
      <w:r w:rsidRPr="00054770">
        <w:rPr>
          <w:rFonts w:ascii="Arial" w:hAnsi="Arial" w:cs="Arial"/>
          <w:color w:val="000000"/>
          <w:sz w:val="20"/>
          <w:szCs w:val="20"/>
        </w:rPr>
        <w:t> программы внеклассных мероприятий «В мире книг» состоит в решении проблемы организации внеурочного чтения. Она составлена с учетом интересов детей к русскому народному фольклору, а именно к сказкам, пословицам, загадкам и т.д. и к тем  произведениям, которые входят в сокровищницу  детской литературы и литературы для детей, и обеспечивает чтение произведений различных по содержанию и тематике.  </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Она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 Занятия с детьми целесообразно проводить один раз в неделю. 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знания и чувства: любовь, сопереживание, жалость и др. Быстрая утомляемость младших школьников – характерная особенность данного возраста. Этим обуславливается необходимость использования на занятиях стихов, песен, загадок (в данной программе элементы фольклора)  игровых моментов.</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Для того чтобы занятия были интересны и не утомляли детей, предусмотрены разные </w:t>
      </w:r>
      <w:r w:rsidRPr="00054770">
        <w:rPr>
          <w:rFonts w:ascii="Arial" w:hAnsi="Arial" w:cs="Arial"/>
          <w:b/>
          <w:bCs/>
          <w:color w:val="000000"/>
          <w:sz w:val="20"/>
          <w:szCs w:val="20"/>
        </w:rPr>
        <w:t>виды деятельности</w:t>
      </w:r>
      <w:r w:rsidRPr="00054770">
        <w:rPr>
          <w:rFonts w:ascii="Arial" w:hAnsi="Arial" w:cs="Arial"/>
          <w:color w:val="000000"/>
          <w:sz w:val="20"/>
          <w:szCs w:val="20"/>
        </w:rPr>
        <w:t>: игровая, творческая, исследовательская, проектная.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proofErr w:type="gramStart"/>
      <w:r w:rsidRPr="00054770">
        <w:rPr>
          <w:rFonts w:ascii="Arial" w:hAnsi="Arial" w:cs="Arial"/>
          <w:color w:val="000000"/>
          <w:sz w:val="20"/>
          <w:szCs w:val="20"/>
        </w:rPr>
        <w:t>Активизации деятельности младших школьников способствует разнообразие </w:t>
      </w:r>
      <w:r w:rsidRPr="00054770">
        <w:rPr>
          <w:rFonts w:ascii="Arial" w:hAnsi="Arial" w:cs="Arial"/>
          <w:b/>
          <w:bCs/>
          <w:color w:val="000000"/>
          <w:sz w:val="20"/>
          <w:szCs w:val="20"/>
        </w:rPr>
        <w:t>форм работы</w:t>
      </w:r>
      <w:r w:rsidRPr="00054770">
        <w:rPr>
          <w:rFonts w:ascii="Arial" w:hAnsi="Arial" w:cs="Arial"/>
          <w:color w:val="000000"/>
          <w:sz w:val="20"/>
          <w:szCs w:val="20"/>
        </w:rPr>
        <w:t>: коллективные творческие дела, выставки, конкурсы, викторины, праздники, устные журналы, встречи с интересными людьми, литературные игры, конкурсы-кроссворды, библиотечные уроки, путешествия по страницам книг, проекты, уроки-спектакли и т. д.</w:t>
      </w:r>
      <w:proofErr w:type="gramEnd"/>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Эмоциональная привлекательность, пленительность, четкость, красочность, эстетичность – вот необходимые условия проведения занятий с младшими школьниками.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В каждом занятии прослеживаются три части: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игровая;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теоретическая;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практическая.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Основные методы и технологии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игровая технология;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развивающее обучение;</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технология  обучения в сотрудничестве;</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коммуникативная технология;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lastRenderedPageBreak/>
        <w:t>- технология моделирования.</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054770">
        <w:rPr>
          <w:rFonts w:ascii="Arial" w:hAnsi="Arial" w:cs="Arial"/>
          <w:color w:val="000000"/>
          <w:sz w:val="20"/>
          <w:szCs w:val="20"/>
        </w:rPr>
        <w:t>ств шк</w:t>
      </w:r>
      <w:proofErr w:type="gramEnd"/>
      <w:r w:rsidRPr="00054770">
        <w:rPr>
          <w:rFonts w:ascii="Arial" w:hAnsi="Arial" w:cs="Arial"/>
          <w:color w:val="000000"/>
          <w:sz w:val="20"/>
          <w:szCs w:val="20"/>
        </w:rPr>
        <w:t>ольника.</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Содержание факультативных занятий создаёт условия для углубления знаний, полученных на уроках литературного чтения, и применения их в самостоятельной читательской деятельности. На факультативных занятиях предполагается практическая работа с разными типами книг, детскими периодическими и электронными изданиями.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proofErr w:type="spellStart"/>
      <w:r w:rsidRPr="00054770">
        <w:rPr>
          <w:rFonts w:ascii="Arial" w:hAnsi="Arial" w:cs="Arial"/>
          <w:b/>
          <w:bCs/>
          <w:color w:val="000000"/>
          <w:sz w:val="20"/>
          <w:szCs w:val="20"/>
        </w:rPr>
        <w:t>Межпредметные</w:t>
      </w:r>
      <w:proofErr w:type="spellEnd"/>
      <w:r w:rsidRPr="00054770">
        <w:rPr>
          <w:rFonts w:ascii="Arial" w:hAnsi="Arial" w:cs="Arial"/>
          <w:b/>
          <w:bCs/>
          <w:color w:val="000000"/>
          <w:sz w:val="20"/>
          <w:szCs w:val="20"/>
        </w:rPr>
        <w:t xml:space="preserve"> связи на занятиях</w:t>
      </w:r>
      <w:r w:rsidRPr="00054770">
        <w:rPr>
          <w:rFonts w:ascii="Arial" w:hAnsi="Arial" w:cs="Arial"/>
          <w:color w:val="000000"/>
          <w:sz w:val="20"/>
          <w:szCs w:val="20"/>
        </w:rPr>
        <w:t>:</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xml:space="preserve">- с уроками литературного чтения: слушание и различные виды чтения, пересказ, </w:t>
      </w:r>
      <w:proofErr w:type="spellStart"/>
      <w:r w:rsidRPr="00054770">
        <w:rPr>
          <w:rFonts w:ascii="Arial" w:hAnsi="Arial" w:cs="Arial"/>
          <w:color w:val="000000"/>
          <w:sz w:val="20"/>
          <w:szCs w:val="20"/>
        </w:rPr>
        <w:t>инсценирование</w:t>
      </w:r>
      <w:proofErr w:type="spellEnd"/>
      <w:r w:rsidRPr="00054770">
        <w:rPr>
          <w:rFonts w:ascii="Arial" w:hAnsi="Arial" w:cs="Arial"/>
          <w:color w:val="000000"/>
          <w:sz w:val="20"/>
          <w:szCs w:val="20"/>
        </w:rPr>
        <w:t>;</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с уроками изобразительного искусства: иллюстрирование сказок, оформление книжек-самоделок и других творческих  работ, участие в выставках рисунков при защите проектов; </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с уроками технологии: изготовление поделок к сказкам, различных элементов по темам проектов.</w:t>
      </w:r>
    </w:p>
    <w:p w:rsidR="00FF2FCA" w:rsidRPr="00054770" w:rsidRDefault="00FF2FCA" w:rsidP="00FF2FCA">
      <w:pPr>
        <w:pStyle w:val="a3"/>
        <w:shd w:val="clear" w:color="auto" w:fill="FFFFFF"/>
        <w:spacing w:before="0" w:beforeAutospacing="0" w:after="150" w:afterAutospacing="0"/>
        <w:jc w:val="center"/>
        <w:rPr>
          <w:rFonts w:ascii="Arial" w:hAnsi="Arial" w:cs="Arial"/>
          <w:color w:val="000000"/>
          <w:sz w:val="20"/>
          <w:szCs w:val="20"/>
        </w:rPr>
      </w:pPr>
      <w:r w:rsidRPr="00054770">
        <w:rPr>
          <w:rFonts w:ascii="Arial" w:hAnsi="Arial" w:cs="Arial"/>
          <w:b/>
          <w:bCs/>
          <w:i/>
          <w:iCs/>
          <w:color w:val="000000"/>
          <w:sz w:val="20"/>
          <w:szCs w:val="20"/>
        </w:rPr>
        <w:t>Ценностные ориентиры содержания учебного курса</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жизни</w:t>
      </w:r>
      <w:r w:rsidRPr="00054770">
        <w:rPr>
          <w:rFonts w:ascii="Arial" w:hAnsi="Arial" w:cs="Arial"/>
          <w:color w:val="000000"/>
          <w:sz w:val="20"/>
          <w:szCs w:val="20"/>
        </w:rPr>
        <w:t> – признание человеческой жизни величайшей ценностью, что реализуется в отношении к другим людям и к природе.</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добра</w:t>
      </w:r>
      <w:r w:rsidRPr="00054770">
        <w:rPr>
          <w:rFonts w:ascii="Arial" w:hAnsi="Arial" w:cs="Arial"/>
          <w:color w:val="000000"/>
          <w:sz w:val="20"/>
          <w:szCs w:val="20"/>
        </w:rPr>
        <w:t xml:space="preserve"> – направленность на развитие и сохранение жизни через </w:t>
      </w:r>
      <w:proofErr w:type="gramStart"/>
      <w:r w:rsidRPr="00054770">
        <w:rPr>
          <w:rFonts w:ascii="Arial" w:hAnsi="Arial" w:cs="Arial"/>
          <w:color w:val="000000"/>
          <w:sz w:val="20"/>
          <w:szCs w:val="20"/>
        </w:rPr>
        <w:t>сострадание</w:t>
      </w:r>
      <w:proofErr w:type="gramEnd"/>
      <w:r w:rsidRPr="00054770">
        <w:rPr>
          <w:rFonts w:ascii="Arial" w:hAnsi="Arial" w:cs="Arial"/>
          <w:color w:val="000000"/>
          <w:sz w:val="20"/>
          <w:szCs w:val="20"/>
        </w:rPr>
        <w:t xml:space="preserve"> и милосердие как проявление любви.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свободы, чести и достоинства</w:t>
      </w:r>
      <w:r w:rsidRPr="00054770">
        <w:rPr>
          <w:rFonts w:ascii="Arial" w:hAnsi="Arial" w:cs="Arial"/>
          <w:color w:val="000000"/>
          <w:sz w:val="20"/>
          <w:szCs w:val="20"/>
        </w:rPr>
        <w:t> как основа современных принципов и правил межличностных отношений.</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природы. </w:t>
      </w:r>
      <w:r w:rsidRPr="00054770">
        <w:rPr>
          <w:rFonts w:ascii="Arial" w:hAnsi="Arial" w:cs="Arial"/>
          <w:color w:val="000000"/>
          <w:sz w:val="20"/>
          <w:szCs w:val="20"/>
        </w:rPr>
        <w:t>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красоты и гармонии</w:t>
      </w:r>
      <w:r w:rsidRPr="00054770">
        <w:rPr>
          <w:rFonts w:ascii="Arial" w:hAnsi="Arial" w:cs="Arial"/>
          <w:color w:val="000000"/>
          <w:sz w:val="20"/>
          <w:szCs w:val="20"/>
        </w:rPr>
        <w:t> – основа эстетического воспитания через приобщение ребёнка к литературе как виду искусства. Это ценность стремления к гармонии, к идеалу.</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истины</w:t>
      </w:r>
      <w:r w:rsidRPr="00054770">
        <w:rPr>
          <w:rFonts w:ascii="Arial" w:hAnsi="Arial" w:cs="Arial"/>
          <w:color w:val="000000"/>
          <w:sz w:val="20"/>
          <w:szCs w:val="20"/>
        </w:rPr>
        <w:t>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познание как ценность.</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семьи.</w:t>
      </w:r>
      <w:r w:rsidRPr="00054770">
        <w:rPr>
          <w:rFonts w:ascii="Arial" w:hAnsi="Arial" w:cs="Arial"/>
          <w:color w:val="000000"/>
          <w:sz w:val="20"/>
          <w:szCs w:val="20"/>
        </w:rPr>
        <w:t xml:space="preserve"> Семья – первая и самая значимая для развития социальная и образовательная среда. Содержание курса способствует формированию эмоционально-позитивного отношения к семье, </w:t>
      </w:r>
      <w:proofErr w:type="gramStart"/>
      <w:r w:rsidRPr="00054770">
        <w:rPr>
          <w:rFonts w:ascii="Arial" w:hAnsi="Arial" w:cs="Arial"/>
          <w:color w:val="000000"/>
          <w:sz w:val="20"/>
          <w:szCs w:val="20"/>
        </w:rPr>
        <w:t>близким</w:t>
      </w:r>
      <w:proofErr w:type="gramEnd"/>
      <w:r w:rsidRPr="00054770">
        <w:rPr>
          <w:rFonts w:ascii="Arial" w:hAnsi="Arial" w:cs="Arial"/>
          <w:color w:val="000000"/>
          <w:sz w:val="20"/>
          <w:szCs w:val="20"/>
        </w:rPr>
        <w:t>, чувства любви, благодарности, взаимной ответственности.</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труда и творчества.</w:t>
      </w:r>
      <w:r w:rsidRPr="00054770">
        <w:rPr>
          <w:rFonts w:ascii="Arial" w:hAnsi="Arial" w:cs="Arial"/>
          <w:color w:val="000000"/>
          <w:sz w:val="20"/>
          <w:szCs w:val="20"/>
        </w:rPr>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w:t>
      </w:r>
      <w:proofErr w:type="gramStart"/>
      <w:r w:rsidRPr="00054770">
        <w:rPr>
          <w:rFonts w:ascii="Arial" w:hAnsi="Arial" w:cs="Arial"/>
          <w:color w:val="000000"/>
          <w:sz w:val="20"/>
          <w:szCs w:val="20"/>
        </w:rPr>
        <w:t>д-</w:t>
      </w:r>
      <w:proofErr w:type="gramEnd"/>
      <w:r w:rsidRPr="00054770">
        <w:rPr>
          <w:rFonts w:ascii="Arial" w:hAnsi="Arial" w:cs="Arial"/>
          <w:color w:val="000000"/>
          <w:sz w:val="20"/>
          <w:szCs w:val="20"/>
        </w:rPr>
        <w:t xml:space="preserve"> мета у ребёнка развиваются организованность, целеустремлённость, ответственность, самостоятельность.</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гражданственности</w:t>
      </w:r>
      <w:r w:rsidRPr="00054770">
        <w:rPr>
          <w:rFonts w:ascii="Arial" w:hAnsi="Arial" w:cs="Arial"/>
          <w:color w:val="000000"/>
          <w:sz w:val="20"/>
          <w:szCs w:val="20"/>
        </w:rPr>
        <w:t>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патриотизма.</w:t>
      </w:r>
      <w:r w:rsidRPr="00054770">
        <w:rPr>
          <w:rFonts w:ascii="Arial" w:hAnsi="Arial" w:cs="Arial"/>
          <w:color w:val="000000"/>
          <w:sz w:val="20"/>
          <w:szCs w:val="20"/>
        </w:rPr>
        <w:t> Любовь к России, активный интерес к её прошлому и настоящему, готовность служить ей.</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i/>
          <w:iCs/>
          <w:color w:val="000000"/>
          <w:sz w:val="20"/>
          <w:szCs w:val="20"/>
        </w:rPr>
        <w:t>Ценность человечества.</w:t>
      </w:r>
      <w:r w:rsidRPr="00054770">
        <w:rPr>
          <w:rFonts w:ascii="Arial" w:hAnsi="Arial" w:cs="Arial"/>
          <w:color w:val="000000"/>
          <w:sz w:val="20"/>
          <w:szCs w:val="20"/>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Содержание программы факультатива «В мире книг»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 Программа факультатива — это создание условий для использования полученных знаний и умений на уроках литературного чтения для самостоятельного чтения и работы с книгой. Содержание факультативных занятий поможет младшему школьнику общаться с детскими книгами: рассматривать, читать, получать необходимую информацию о книге, как из её аппарата, так и из других изданий (справочных, энциклопедических).</w:t>
      </w:r>
    </w:p>
    <w:p w:rsidR="00FF2FCA" w:rsidRPr="00054770" w:rsidRDefault="00FF2FCA" w:rsidP="00FF2FCA">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lastRenderedPageBreak/>
        <w:t>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rsidR="00585BF5" w:rsidRPr="00054770" w:rsidRDefault="00D31D47" w:rsidP="00D31D47">
      <w:pPr>
        <w:widowControl w:val="0"/>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4"/>
          <w:szCs w:val="24"/>
        </w:rPr>
      </w:pPr>
      <w:r w:rsidRPr="00054770">
        <w:rPr>
          <w:rFonts w:ascii="Times New Roman" w:eastAsia="Calibri" w:hAnsi="Times New Roman" w:cs="Times New Roman"/>
          <w:b/>
          <w:sz w:val="24"/>
          <w:szCs w:val="24"/>
        </w:rPr>
        <w:t xml:space="preserve">3.Место курса внеурочной деятельности </w:t>
      </w:r>
    </w:p>
    <w:p w:rsidR="00D31D47" w:rsidRPr="00054770" w:rsidRDefault="00D31D47" w:rsidP="00D31D47">
      <w:pPr>
        <w:widowControl w:val="0"/>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4"/>
          <w:szCs w:val="24"/>
        </w:rPr>
      </w:pPr>
      <w:r w:rsidRPr="00054770">
        <w:rPr>
          <w:rFonts w:ascii="Times New Roman" w:eastAsia="Calibri" w:hAnsi="Times New Roman" w:cs="Times New Roman"/>
          <w:b/>
          <w:sz w:val="24"/>
          <w:szCs w:val="24"/>
        </w:rPr>
        <w:t>«В мире книг» в учебном плане</w:t>
      </w:r>
    </w:p>
    <w:p w:rsidR="00D31D47" w:rsidRPr="00054770" w:rsidRDefault="00D31D47" w:rsidP="00D31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54770">
        <w:rPr>
          <w:rFonts w:ascii="Times New Roman" w:eastAsia="Times New Roman" w:hAnsi="Times New Roman" w:cs="Times New Roman"/>
          <w:sz w:val="24"/>
          <w:szCs w:val="24"/>
          <w:lang w:eastAsia="ru-RU"/>
        </w:rPr>
        <w:t xml:space="preserve">Программа адресована учащимся 2 класса и рассчитана на 34 часа. Периодичность занятий – 1 час в неделю. </w:t>
      </w:r>
      <w:r w:rsidRPr="00054770">
        <w:rPr>
          <w:rFonts w:ascii="Times New Roman" w:eastAsia="Lucida Sans Unicode" w:hAnsi="Times New Roman" w:cs="Tahoma"/>
          <w:kern w:val="2"/>
          <w:sz w:val="24"/>
          <w:szCs w:val="24"/>
          <w:lang w:eastAsia="ru-RU" w:bidi="hi-IN"/>
        </w:rPr>
        <w:t>В соответствии с образовательной программой и учебным планом  школы,</w:t>
      </w:r>
      <w:r w:rsidRPr="00054770">
        <w:rPr>
          <w:rFonts w:ascii="Times New Roman" w:eastAsia="Times New Roman" w:hAnsi="Times New Roman" w:cs="Times New Roman"/>
          <w:sz w:val="24"/>
          <w:szCs w:val="24"/>
          <w:lang w:eastAsia="ru-RU"/>
        </w:rPr>
        <w:t xml:space="preserve"> на изучение </w:t>
      </w:r>
      <w:r w:rsidRPr="00054770">
        <w:rPr>
          <w:rFonts w:ascii="Times New Roman" w:eastAsia="Lucida Sans Unicode" w:hAnsi="Times New Roman" w:cs="Tahoma"/>
          <w:kern w:val="2"/>
          <w:sz w:val="24"/>
          <w:szCs w:val="24"/>
          <w:lang w:eastAsia="ru-RU" w:bidi="hi-IN"/>
        </w:rPr>
        <w:t xml:space="preserve">предмета внеурочной деятельности «В мире книг» </w:t>
      </w:r>
      <w:r w:rsidRPr="00054770">
        <w:rPr>
          <w:rFonts w:ascii="Times New Roman" w:eastAsia="Lucida Sans Unicode" w:hAnsi="Times New Roman" w:cs="Tahoma"/>
          <w:color w:val="000000"/>
          <w:kern w:val="2"/>
          <w:sz w:val="24"/>
          <w:szCs w:val="24"/>
          <w:lang w:eastAsia="hi-IN" w:bidi="hi-IN"/>
        </w:rPr>
        <w:t xml:space="preserve">во втором </w:t>
      </w:r>
      <w:r w:rsidRPr="00054770">
        <w:rPr>
          <w:rFonts w:ascii="Times New Roman" w:eastAsia="Lucida Sans Unicode" w:hAnsi="Times New Roman" w:cs="Tahoma"/>
          <w:b/>
          <w:color w:val="000000"/>
          <w:kern w:val="2"/>
          <w:sz w:val="24"/>
          <w:szCs w:val="24"/>
          <w:lang w:eastAsia="hi-IN" w:bidi="hi-IN"/>
        </w:rPr>
        <w:t xml:space="preserve"> </w:t>
      </w:r>
      <w:r w:rsidRPr="00054770">
        <w:rPr>
          <w:rFonts w:ascii="Times New Roman" w:eastAsia="Lucida Sans Unicode" w:hAnsi="Times New Roman" w:cs="Tahoma"/>
          <w:color w:val="000000"/>
          <w:kern w:val="2"/>
          <w:sz w:val="24"/>
          <w:szCs w:val="24"/>
          <w:lang w:eastAsia="hi-IN" w:bidi="hi-IN"/>
        </w:rPr>
        <w:t xml:space="preserve">классе  отводится 34часа </w:t>
      </w:r>
    </w:p>
    <w:p w:rsidR="00585BF5" w:rsidRPr="00054770" w:rsidRDefault="00585BF5" w:rsidP="00D31D47">
      <w:pPr>
        <w:tabs>
          <w:tab w:val="left" w:pos="558"/>
        </w:tabs>
        <w:spacing w:after="0" w:line="240" w:lineRule="auto"/>
        <w:jc w:val="center"/>
        <w:rPr>
          <w:rFonts w:ascii="Times New Roman" w:eastAsia="Times New Roman" w:hAnsi="Times New Roman" w:cs="Times New Roman"/>
          <w:b/>
          <w:bCs/>
          <w:color w:val="000000"/>
          <w:sz w:val="24"/>
          <w:szCs w:val="24"/>
          <w:lang w:eastAsia="ru-RU"/>
        </w:rPr>
      </w:pPr>
    </w:p>
    <w:p w:rsidR="00D31D47" w:rsidRPr="00054770" w:rsidRDefault="00D31D47" w:rsidP="00D31D47">
      <w:pPr>
        <w:tabs>
          <w:tab w:val="left" w:pos="558"/>
        </w:tabs>
        <w:spacing w:after="0" w:line="240" w:lineRule="auto"/>
        <w:jc w:val="center"/>
        <w:rPr>
          <w:rFonts w:ascii="Times New Roman" w:eastAsia="Times New Roman" w:hAnsi="Times New Roman" w:cs="Times New Roman"/>
          <w:b/>
          <w:bCs/>
          <w:color w:val="000000"/>
          <w:sz w:val="24"/>
          <w:szCs w:val="24"/>
          <w:lang w:eastAsia="ru-RU"/>
        </w:rPr>
      </w:pPr>
      <w:r w:rsidRPr="00054770">
        <w:rPr>
          <w:rFonts w:ascii="Times New Roman" w:eastAsia="Times New Roman" w:hAnsi="Times New Roman" w:cs="Times New Roman"/>
          <w:b/>
          <w:bCs/>
          <w:color w:val="000000"/>
          <w:sz w:val="24"/>
          <w:szCs w:val="24"/>
          <w:lang w:eastAsia="ru-RU"/>
        </w:rPr>
        <w:t>4. Основные виды деятельности</w:t>
      </w:r>
    </w:p>
    <w:p w:rsidR="00D31D47" w:rsidRPr="00054770" w:rsidRDefault="00D31D47" w:rsidP="00D31D47">
      <w:pPr>
        <w:shd w:val="clear" w:color="auto" w:fill="FFFFFF"/>
        <w:spacing w:after="150" w:line="240" w:lineRule="auto"/>
        <w:rPr>
          <w:rFonts w:ascii="Arial" w:eastAsia="Times New Roman" w:hAnsi="Arial" w:cs="Arial"/>
          <w:color w:val="000000"/>
          <w:sz w:val="24"/>
          <w:szCs w:val="24"/>
          <w:lang w:eastAsia="ru-RU"/>
        </w:rPr>
      </w:pPr>
      <w:r w:rsidRPr="00054770">
        <w:rPr>
          <w:rFonts w:ascii="Times New Roman" w:eastAsia="Times New Roman" w:hAnsi="Times New Roman" w:cs="Times New Roman"/>
          <w:color w:val="000000"/>
          <w:sz w:val="24"/>
          <w:szCs w:val="24"/>
          <w:lang w:eastAsia="ru-RU"/>
        </w:rPr>
        <w:t>Ø  участие в олимпиадах</w:t>
      </w:r>
    </w:p>
    <w:p w:rsidR="00D31D47" w:rsidRPr="00054770" w:rsidRDefault="00D31D47" w:rsidP="00D31D47">
      <w:pPr>
        <w:shd w:val="clear" w:color="auto" w:fill="FFFFFF"/>
        <w:spacing w:after="150" w:line="240" w:lineRule="auto"/>
        <w:rPr>
          <w:rFonts w:ascii="Arial" w:eastAsia="Times New Roman" w:hAnsi="Arial" w:cs="Arial"/>
          <w:color w:val="000000"/>
          <w:sz w:val="24"/>
          <w:szCs w:val="24"/>
          <w:lang w:eastAsia="ru-RU"/>
        </w:rPr>
      </w:pPr>
      <w:r w:rsidRPr="00054770">
        <w:rPr>
          <w:rFonts w:ascii="Times New Roman" w:eastAsia="Times New Roman" w:hAnsi="Times New Roman" w:cs="Times New Roman"/>
          <w:color w:val="000000"/>
          <w:sz w:val="24"/>
          <w:szCs w:val="24"/>
          <w:lang w:eastAsia="ru-RU"/>
        </w:rPr>
        <w:t>Ø  знакомство с литературой</w:t>
      </w:r>
    </w:p>
    <w:p w:rsidR="00D31D47" w:rsidRPr="00054770" w:rsidRDefault="00D31D47" w:rsidP="00D31D47">
      <w:pPr>
        <w:shd w:val="clear" w:color="auto" w:fill="FFFFFF"/>
        <w:spacing w:after="150" w:line="240" w:lineRule="auto"/>
        <w:rPr>
          <w:rFonts w:ascii="Arial" w:eastAsia="Times New Roman" w:hAnsi="Arial" w:cs="Arial"/>
          <w:color w:val="000000"/>
          <w:sz w:val="24"/>
          <w:szCs w:val="24"/>
          <w:lang w:eastAsia="ru-RU"/>
        </w:rPr>
      </w:pPr>
      <w:r w:rsidRPr="00054770">
        <w:rPr>
          <w:rFonts w:ascii="Times New Roman" w:eastAsia="Times New Roman" w:hAnsi="Times New Roman" w:cs="Times New Roman"/>
          <w:color w:val="000000"/>
          <w:sz w:val="24"/>
          <w:szCs w:val="24"/>
          <w:lang w:eastAsia="ru-RU"/>
        </w:rPr>
        <w:t>Ø  работа с кроссвордами и литературными  играми;</w:t>
      </w:r>
    </w:p>
    <w:p w:rsidR="00D31D47" w:rsidRPr="00054770" w:rsidRDefault="00D31D47" w:rsidP="00D31D47">
      <w:pPr>
        <w:shd w:val="clear" w:color="auto" w:fill="FFFFFF"/>
        <w:spacing w:after="150" w:line="240" w:lineRule="auto"/>
        <w:rPr>
          <w:rFonts w:ascii="Arial" w:eastAsia="Times New Roman" w:hAnsi="Arial" w:cs="Arial"/>
          <w:color w:val="000000"/>
          <w:sz w:val="24"/>
          <w:szCs w:val="24"/>
          <w:lang w:eastAsia="ru-RU"/>
        </w:rPr>
      </w:pPr>
      <w:r w:rsidRPr="00054770">
        <w:rPr>
          <w:rFonts w:ascii="Times New Roman" w:eastAsia="Times New Roman" w:hAnsi="Times New Roman" w:cs="Times New Roman"/>
          <w:color w:val="000000"/>
          <w:sz w:val="24"/>
          <w:szCs w:val="24"/>
          <w:lang w:eastAsia="ru-RU"/>
        </w:rPr>
        <w:t>Ø  самостоятельная работа;</w:t>
      </w:r>
    </w:p>
    <w:p w:rsidR="00D31D47" w:rsidRPr="00054770" w:rsidRDefault="00D31D47" w:rsidP="00D31D47">
      <w:pPr>
        <w:shd w:val="clear" w:color="auto" w:fill="FFFFFF"/>
        <w:spacing w:after="150" w:line="240" w:lineRule="auto"/>
        <w:rPr>
          <w:rFonts w:ascii="Arial" w:eastAsia="Times New Roman" w:hAnsi="Arial" w:cs="Arial"/>
          <w:color w:val="000000"/>
          <w:sz w:val="24"/>
          <w:szCs w:val="24"/>
          <w:lang w:eastAsia="ru-RU"/>
        </w:rPr>
      </w:pPr>
      <w:r w:rsidRPr="00054770">
        <w:rPr>
          <w:rFonts w:ascii="Times New Roman" w:eastAsia="Times New Roman" w:hAnsi="Times New Roman" w:cs="Times New Roman"/>
          <w:color w:val="000000"/>
          <w:sz w:val="24"/>
          <w:szCs w:val="24"/>
          <w:lang w:eastAsia="ru-RU"/>
        </w:rPr>
        <w:t>Ø  работа в парах, в группах;</w:t>
      </w:r>
    </w:p>
    <w:p w:rsidR="00D31D47" w:rsidRPr="00054770" w:rsidRDefault="00D31D47" w:rsidP="00D31D47">
      <w:pPr>
        <w:shd w:val="clear" w:color="auto" w:fill="FFFFFF"/>
        <w:spacing w:after="150" w:line="240" w:lineRule="auto"/>
        <w:rPr>
          <w:rFonts w:ascii="Arial" w:eastAsia="Times New Roman" w:hAnsi="Arial" w:cs="Arial"/>
          <w:color w:val="000000"/>
          <w:sz w:val="24"/>
          <w:szCs w:val="24"/>
          <w:lang w:eastAsia="ru-RU"/>
        </w:rPr>
      </w:pPr>
      <w:r w:rsidRPr="00054770">
        <w:rPr>
          <w:rFonts w:ascii="Times New Roman" w:eastAsia="Times New Roman" w:hAnsi="Times New Roman" w:cs="Times New Roman"/>
          <w:color w:val="000000"/>
          <w:sz w:val="24"/>
          <w:szCs w:val="24"/>
          <w:lang w:eastAsia="ru-RU"/>
        </w:rPr>
        <w:t>Ø  творческие работы</w:t>
      </w:r>
    </w:p>
    <w:p w:rsidR="00D31D47" w:rsidRPr="00054770" w:rsidRDefault="00D31D47" w:rsidP="00054770">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054770">
        <w:rPr>
          <w:rFonts w:ascii="Times New Roman" w:eastAsia="Calibri" w:hAnsi="Times New Roman" w:cs="Times New Roman"/>
          <w:b/>
          <w:sz w:val="24"/>
          <w:szCs w:val="24"/>
        </w:rPr>
        <w:t>5.Основные формы организации образовательного процесса</w:t>
      </w:r>
    </w:p>
    <w:p w:rsidR="00D31D47" w:rsidRPr="00054770" w:rsidRDefault="00D31D47" w:rsidP="00D31D47">
      <w:pPr>
        <w:widowControl w:val="0"/>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sz w:val="24"/>
          <w:szCs w:val="24"/>
        </w:rPr>
      </w:pP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 xml:space="preserve">занятие-диспут, </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 xml:space="preserve">занятие-спектакль, </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 xml:space="preserve">занятие-праздник, </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занятие-интервью,</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 xml:space="preserve">интегрированное занятие, </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 xml:space="preserve">устный журнал, </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конкурсы,</w:t>
      </w:r>
    </w:p>
    <w:p w:rsidR="00D31D47" w:rsidRPr="00054770" w:rsidRDefault="00D31D47" w:rsidP="00D31D47">
      <w:pPr>
        <w:widowControl w:val="0"/>
        <w:numPr>
          <w:ilvl w:val="0"/>
          <w:numId w:val="3"/>
        </w:numPr>
        <w:suppressAutoHyphens/>
        <w:spacing w:after="0" w:line="256" w:lineRule="auto"/>
        <w:jc w:val="both"/>
        <w:rPr>
          <w:rFonts w:ascii="Times New Roman" w:eastAsia="Calibri" w:hAnsi="Times New Roman" w:cs="Times New Roman"/>
          <w:sz w:val="24"/>
          <w:szCs w:val="24"/>
        </w:rPr>
      </w:pPr>
      <w:r w:rsidRPr="00054770">
        <w:rPr>
          <w:rFonts w:ascii="Times New Roman" w:eastAsia="Calibri" w:hAnsi="Times New Roman" w:cs="Times New Roman"/>
          <w:sz w:val="24"/>
          <w:szCs w:val="24"/>
        </w:rPr>
        <w:t>литературная игра</w:t>
      </w:r>
    </w:p>
    <w:p w:rsidR="00D31D47" w:rsidRPr="00054770" w:rsidRDefault="00D31D47" w:rsidP="00D31D4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31D47" w:rsidRPr="00054770" w:rsidRDefault="00D31D47" w:rsidP="00D31D4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31D47" w:rsidRPr="00054770" w:rsidRDefault="00D31D47" w:rsidP="00D31D4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31D47" w:rsidRPr="00054770" w:rsidRDefault="00D31D47" w:rsidP="00D31D47">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b/>
          <w:kern w:val="3"/>
          <w:sz w:val="24"/>
          <w:szCs w:val="24"/>
          <w:lang w:eastAsia="ru-RU"/>
        </w:rPr>
        <w:t>6.Планируемые результаты</w:t>
      </w:r>
    </w:p>
    <w:p w:rsidR="00D31D47" w:rsidRPr="00054770" w:rsidRDefault="00D31D47" w:rsidP="00D31D47">
      <w:pPr>
        <w:widowControl w:val="0"/>
        <w:suppressAutoHyphens/>
        <w:overflowPunct w:val="0"/>
        <w:autoSpaceDE w:val="0"/>
        <w:autoSpaceDN w:val="0"/>
        <w:spacing w:after="0" w:line="276" w:lineRule="auto"/>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b/>
          <w:kern w:val="3"/>
          <w:sz w:val="24"/>
          <w:szCs w:val="24"/>
          <w:lang w:eastAsia="ru-RU"/>
        </w:rPr>
        <w:t>Личностные результаты</w:t>
      </w:r>
    </w:p>
    <w:p w:rsidR="00D31D47" w:rsidRPr="00054770" w:rsidRDefault="00D31D47" w:rsidP="00D31D47">
      <w:pPr>
        <w:widowControl w:val="0"/>
        <w:numPr>
          <w:ilvl w:val="0"/>
          <w:numId w:val="4"/>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эмоциональность; умение осознавать и определять (называть) свои эмоции;</w:t>
      </w:r>
    </w:p>
    <w:p w:rsidR="00D31D47" w:rsidRPr="00054770" w:rsidRDefault="00D31D47" w:rsidP="00D31D47">
      <w:pPr>
        <w:widowControl w:val="0"/>
        <w:numPr>
          <w:ilvl w:val="0"/>
          <w:numId w:val="4"/>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proofErr w:type="spellStart"/>
      <w:r w:rsidRPr="00054770">
        <w:rPr>
          <w:rFonts w:ascii="Times New Roman" w:eastAsia="Times New Roman" w:hAnsi="Times New Roman" w:cs="Times New Roman"/>
          <w:kern w:val="3"/>
          <w:sz w:val="24"/>
          <w:szCs w:val="24"/>
          <w:lang w:eastAsia="ru-RU"/>
        </w:rPr>
        <w:t>эмпатия</w:t>
      </w:r>
      <w:proofErr w:type="spellEnd"/>
      <w:r w:rsidRPr="00054770">
        <w:rPr>
          <w:rFonts w:ascii="Times New Roman" w:eastAsia="Times New Roman" w:hAnsi="Times New Roman" w:cs="Times New Roman"/>
          <w:kern w:val="3"/>
          <w:sz w:val="24"/>
          <w:szCs w:val="24"/>
          <w:lang w:eastAsia="ru-RU"/>
        </w:rPr>
        <w:t xml:space="preserve"> – умение осознавать и определять эмоции других людей; сочувствовать другим людям, сопереживать;</w:t>
      </w:r>
    </w:p>
    <w:p w:rsidR="00D31D47" w:rsidRPr="00054770" w:rsidRDefault="00D31D47" w:rsidP="00D31D47">
      <w:pPr>
        <w:widowControl w:val="0"/>
        <w:numPr>
          <w:ilvl w:val="0"/>
          <w:numId w:val="4"/>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 xml:space="preserve">чувство </w:t>
      </w:r>
      <w:proofErr w:type="gramStart"/>
      <w:r w:rsidRPr="00054770">
        <w:rPr>
          <w:rFonts w:ascii="Times New Roman" w:eastAsia="Times New Roman" w:hAnsi="Times New Roman" w:cs="Times New Roman"/>
          <w:kern w:val="3"/>
          <w:sz w:val="24"/>
          <w:szCs w:val="24"/>
          <w:lang w:eastAsia="ru-RU"/>
        </w:rPr>
        <w:t>прекрасного</w:t>
      </w:r>
      <w:proofErr w:type="gramEnd"/>
      <w:r w:rsidRPr="00054770">
        <w:rPr>
          <w:rFonts w:ascii="Times New Roman" w:eastAsia="Times New Roman" w:hAnsi="Times New Roman" w:cs="Times New Roman"/>
          <w:kern w:val="3"/>
          <w:sz w:val="24"/>
          <w:szCs w:val="24"/>
          <w:lang w:eastAsia="ru-RU"/>
        </w:rPr>
        <w:t xml:space="preserve"> – умение чувствовать красоту и выразительность речи, стремиться к совершенствованию собственной речи;</w:t>
      </w:r>
    </w:p>
    <w:p w:rsidR="00D31D47" w:rsidRPr="00054770" w:rsidRDefault="00D31D47" w:rsidP="00D31D47">
      <w:pPr>
        <w:widowControl w:val="0"/>
        <w:numPr>
          <w:ilvl w:val="0"/>
          <w:numId w:val="4"/>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любовь и уважение к Отечеству, его языку, культуре;</w:t>
      </w:r>
    </w:p>
    <w:p w:rsidR="00D31D47" w:rsidRPr="00054770" w:rsidRDefault="00D31D47" w:rsidP="00D31D47">
      <w:pPr>
        <w:widowControl w:val="0"/>
        <w:numPr>
          <w:ilvl w:val="0"/>
          <w:numId w:val="4"/>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интерес к чтению, к ведению диалога с автором текста; потребность в чтении.</w:t>
      </w:r>
    </w:p>
    <w:p w:rsidR="00D31D47" w:rsidRPr="00054770" w:rsidRDefault="00D31D47" w:rsidP="00D31D47">
      <w:pPr>
        <w:widowControl w:val="0"/>
        <w:suppressAutoHyphens/>
        <w:overflowPunct w:val="0"/>
        <w:autoSpaceDE w:val="0"/>
        <w:autoSpaceDN w:val="0"/>
        <w:spacing w:after="0" w:line="276" w:lineRule="auto"/>
        <w:textAlignment w:val="baseline"/>
        <w:rPr>
          <w:rFonts w:ascii="Calibri" w:eastAsia="Times New Roman" w:hAnsi="Calibri" w:cs="Times New Roman"/>
          <w:kern w:val="3"/>
          <w:sz w:val="24"/>
          <w:szCs w:val="24"/>
          <w:lang w:eastAsia="ru-RU"/>
        </w:rPr>
      </w:pPr>
      <w:proofErr w:type="spellStart"/>
      <w:r w:rsidRPr="00054770">
        <w:rPr>
          <w:rFonts w:ascii="Times New Roman" w:eastAsia="Times New Roman" w:hAnsi="Times New Roman" w:cs="Times New Roman"/>
          <w:b/>
          <w:kern w:val="3"/>
          <w:sz w:val="24"/>
          <w:szCs w:val="24"/>
          <w:lang w:eastAsia="ru-RU"/>
        </w:rPr>
        <w:t>Метапредметные</w:t>
      </w:r>
      <w:proofErr w:type="spellEnd"/>
      <w:r w:rsidRPr="00054770">
        <w:rPr>
          <w:rFonts w:ascii="Times New Roman" w:eastAsia="Times New Roman" w:hAnsi="Times New Roman" w:cs="Times New Roman"/>
          <w:b/>
          <w:kern w:val="3"/>
          <w:sz w:val="24"/>
          <w:szCs w:val="24"/>
          <w:lang w:eastAsia="ru-RU"/>
        </w:rPr>
        <w:t xml:space="preserve"> результаты</w:t>
      </w:r>
    </w:p>
    <w:p w:rsidR="00D31D47" w:rsidRPr="00054770" w:rsidRDefault="00D31D47" w:rsidP="00D31D47">
      <w:pPr>
        <w:widowControl w:val="0"/>
        <w:suppressAutoHyphens/>
        <w:overflowPunct w:val="0"/>
        <w:autoSpaceDE w:val="0"/>
        <w:autoSpaceDN w:val="0"/>
        <w:spacing w:after="0" w:line="276" w:lineRule="auto"/>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i/>
          <w:kern w:val="3"/>
          <w:sz w:val="24"/>
          <w:szCs w:val="24"/>
          <w:lang w:eastAsia="ru-RU"/>
        </w:rPr>
        <w:t>Регулятивные УУД:</w:t>
      </w:r>
    </w:p>
    <w:p w:rsidR="00D31D47" w:rsidRPr="00054770" w:rsidRDefault="00D31D47" w:rsidP="00D31D47">
      <w:pPr>
        <w:widowControl w:val="0"/>
        <w:numPr>
          <w:ilvl w:val="0"/>
          <w:numId w:val="5"/>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составлять план решения учебной проблемы совместно с учителем;</w:t>
      </w:r>
    </w:p>
    <w:p w:rsidR="00D31D47" w:rsidRPr="00054770" w:rsidRDefault="00D31D47" w:rsidP="00D31D47">
      <w:pPr>
        <w:widowControl w:val="0"/>
        <w:numPr>
          <w:ilvl w:val="0"/>
          <w:numId w:val="5"/>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работать по плану, сверяя свои действия с целью, корректировать свою деятельность;</w:t>
      </w:r>
    </w:p>
    <w:p w:rsidR="00D31D47" w:rsidRPr="00054770" w:rsidRDefault="00D31D47" w:rsidP="00D31D47">
      <w:pPr>
        <w:widowControl w:val="0"/>
        <w:numPr>
          <w:ilvl w:val="0"/>
          <w:numId w:val="5"/>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31D47" w:rsidRPr="00054770" w:rsidRDefault="00D31D47" w:rsidP="00D31D47">
      <w:pPr>
        <w:widowControl w:val="0"/>
        <w:suppressAutoHyphens/>
        <w:overflowPunct w:val="0"/>
        <w:autoSpaceDE w:val="0"/>
        <w:autoSpaceDN w:val="0"/>
        <w:spacing w:after="0" w:line="276" w:lineRule="auto"/>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i/>
          <w:kern w:val="3"/>
          <w:sz w:val="24"/>
          <w:szCs w:val="24"/>
          <w:lang w:eastAsia="ru-RU"/>
        </w:rPr>
        <w:t>Познавательные УУД:</w:t>
      </w:r>
    </w:p>
    <w:p w:rsidR="00D31D47" w:rsidRPr="00054770" w:rsidRDefault="00D31D47" w:rsidP="00D31D47">
      <w:pPr>
        <w:widowControl w:val="0"/>
        <w:numPr>
          <w:ilvl w:val="0"/>
          <w:numId w:val="6"/>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перерабатывать и преобразовывать информацию из одной формы в другую (составлять план, пересказ);</w:t>
      </w:r>
    </w:p>
    <w:p w:rsidR="00D31D47" w:rsidRPr="00054770" w:rsidRDefault="00D31D47" w:rsidP="00D31D47">
      <w:pPr>
        <w:widowControl w:val="0"/>
        <w:numPr>
          <w:ilvl w:val="0"/>
          <w:numId w:val="6"/>
        </w:numPr>
        <w:suppressAutoHyphens/>
        <w:overflowPunct w:val="0"/>
        <w:autoSpaceDE w:val="0"/>
        <w:autoSpaceDN w:val="0"/>
        <w:spacing w:after="0" w:line="276" w:lineRule="auto"/>
        <w:ind w:left="-360" w:firstLine="360"/>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строить рассуждения.</w:t>
      </w:r>
    </w:p>
    <w:p w:rsidR="00D31D47" w:rsidRPr="00054770" w:rsidRDefault="00D31D47" w:rsidP="00D31D47">
      <w:pPr>
        <w:widowControl w:val="0"/>
        <w:suppressAutoHyphens/>
        <w:overflowPunct w:val="0"/>
        <w:autoSpaceDE w:val="0"/>
        <w:autoSpaceDN w:val="0"/>
        <w:spacing w:after="0" w:line="276" w:lineRule="auto"/>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i/>
          <w:kern w:val="3"/>
          <w:sz w:val="24"/>
          <w:szCs w:val="24"/>
          <w:lang w:eastAsia="ru-RU"/>
        </w:rPr>
        <w:lastRenderedPageBreak/>
        <w:t>Коммуникативные УУД:</w:t>
      </w:r>
    </w:p>
    <w:p w:rsidR="00D31D47" w:rsidRPr="00054770" w:rsidRDefault="00D31D47" w:rsidP="00D31D47">
      <w:pPr>
        <w:widowControl w:val="0"/>
        <w:numPr>
          <w:ilvl w:val="0"/>
          <w:numId w:val="7"/>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D31D47" w:rsidRPr="00054770" w:rsidRDefault="00D31D47" w:rsidP="00D31D47">
      <w:pPr>
        <w:widowControl w:val="0"/>
        <w:numPr>
          <w:ilvl w:val="0"/>
          <w:numId w:val="7"/>
        </w:numPr>
        <w:suppressAutoHyphens/>
        <w:overflowPunct w:val="0"/>
        <w:autoSpaceDE w:val="0"/>
        <w:autoSpaceDN w:val="0"/>
        <w:spacing w:after="0" w:line="276" w:lineRule="auto"/>
        <w:ind w:left="-360" w:firstLine="360"/>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высказывать и обосновывать свою точку зрения;</w:t>
      </w:r>
    </w:p>
    <w:p w:rsidR="00D31D47" w:rsidRPr="00054770" w:rsidRDefault="00D31D47" w:rsidP="00D31D47">
      <w:pPr>
        <w:widowControl w:val="0"/>
        <w:numPr>
          <w:ilvl w:val="0"/>
          <w:numId w:val="7"/>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слушать и слышать других, пытаться принимать иную точку зрения, быть готовым корректировать свою точку зрения;</w:t>
      </w:r>
    </w:p>
    <w:p w:rsidR="00D31D47" w:rsidRPr="00054770" w:rsidRDefault="00D31D47" w:rsidP="00D31D47">
      <w:pPr>
        <w:widowControl w:val="0"/>
        <w:numPr>
          <w:ilvl w:val="0"/>
          <w:numId w:val="7"/>
        </w:numPr>
        <w:suppressAutoHyphens/>
        <w:overflowPunct w:val="0"/>
        <w:autoSpaceDE w:val="0"/>
        <w:autoSpaceDN w:val="0"/>
        <w:spacing w:after="0" w:line="276"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договариваться и приходить к общему решению в совместной деятельности;</w:t>
      </w:r>
    </w:p>
    <w:p w:rsidR="00D31D47" w:rsidRPr="00054770" w:rsidRDefault="00D31D47" w:rsidP="00D31D47">
      <w:pPr>
        <w:widowControl w:val="0"/>
        <w:numPr>
          <w:ilvl w:val="0"/>
          <w:numId w:val="7"/>
        </w:numPr>
        <w:suppressAutoHyphens/>
        <w:overflowPunct w:val="0"/>
        <w:autoSpaceDE w:val="0"/>
        <w:autoSpaceDN w:val="0"/>
        <w:spacing w:after="0" w:line="276" w:lineRule="auto"/>
        <w:ind w:left="-360" w:firstLine="360"/>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задавать вопросы.</w:t>
      </w:r>
    </w:p>
    <w:p w:rsidR="00D31D47" w:rsidRPr="00054770" w:rsidRDefault="00D31D47" w:rsidP="00D31D47">
      <w:pPr>
        <w:widowControl w:val="0"/>
        <w:suppressAutoHyphens/>
        <w:overflowPunct w:val="0"/>
        <w:autoSpaceDE w:val="0"/>
        <w:autoSpaceDN w:val="0"/>
        <w:spacing w:after="0" w:line="240" w:lineRule="auto"/>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b/>
          <w:kern w:val="3"/>
          <w:sz w:val="24"/>
          <w:szCs w:val="24"/>
          <w:lang w:eastAsia="ru-RU"/>
        </w:rPr>
        <w:t>Предметные результаты</w:t>
      </w:r>
    </w:p>
    <w:p w:rsidR="00D31D47" w:rsidRPr="00054770" w:rsidRDefault="00D31D47" w:rsidP="00D31D47">
      <w:pPr>
        <w:widowControl w:val="0"/>
        <w:suppressAutoHyphens/>
        <w:overflowPunct w:val="0"/>
        <w:autoSpaceDE w:val="0"/>
        <w:autoSpaceDN w:val="0"/>
        <w:spacing w:after="0" w:line="240" w:lineRule="auto"/>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i/>
          <w:kern w:val="3"/>
          <w:sz w:val="24"/>
          <w:szCs w:val="24"/>
          <w:lang w:eastAsia="ru-RU"/>
        </w:rPr>
        <w:t>Обучающиеся научатся:</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 xml:space="preserve">            Узнавать и различать такие жанры литературных произведений, как сказка и рассказ, стихотворение, и произведений фольклора: загадка, пословица, небылица, считалка,  прибаутка.</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Сочинять собственные загадки, считалки. Коллективно придумывать различные концовки к известным сказкам.</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Отвечать на вопросы по содержанию текста.</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Воспроизводить содержания текста по вопросам или картинному плану.</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Подробно пересказывать небольшие произведения с отчетливо выраженным сюжетом.</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Раскрывать содержания иллюстраций к произведению, соотнесение их с отрывками рассказа, нахождение в тексте предложений, соответствующих им.</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Уметь сопоставлять слова, близких по значению; понимать их значения в контексте: различение  простейших случаев многозначности слов,</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Отыскивать в тексте (с помощью учителя) слов и выражений, характеризующих событие, действующих лиц, картины природы, воссоздание на этой основе соответствующих словесных картин.</w:t>
      </w:r>
    </w:p>
    <w:p w:rsidR="00D31D47" w:rsidRPr="00054770" w:rsidRDefault="00D31D47" w:rsidP="00D31D47">
      <w:pPr>
        <w:widowControl w:val="0"/>
        <w:numPr>
          <w:ilvl w:val="0"/>
          <w:numId w:val="8"/>
        </w:numPr>
        <w:tabs>
          <w:tab w:val="left" w:pos="-30"/>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Рисовать иллюстрации к произведениям, составлять рассказ по собственному рисунку.</w:t>
      </w:r>
    </w:p>
    <w:p w:rsidR="00D31D47" w:rsidRPr="00054770" w:rsidRDefault="00D31D47" w:rsidP="00D31D47">
      <w:pPr>
        <w:widowControl w:val="0"/>
        <w:numPr>
          <w:ilvl w:val="0"/>
          <w:numId w:val="8"/>
        </w:numPr>
        <w:tabs>
          <w:tab w:val="left" w:pos="-30"/>
          <w:tab w:val="left" w:pos="2025"/>
        </w:tabs>
        <w:suppressAutoHyphens/>
        <w:overflowPunct w:val="0"/>
        <w:autoSpaceDE w:val="0"/>
        <w:autoSpaceDN w:val="0"/>
        <w:spacing w:after="0" w:line="240" w:lineRule="auto"/>
        <w:ind w:left="-360" w:firstLine="360"/>
        <w:jc w:val="both"/>
        <w:textAlignment w:val="baseline"/>
        <w:rPr>
          <w:rFonts w:ascii="Calibri" w:eastAsia="Times New Roman" w:hAnsi="Calibri" w:cs="Times New Roman"/>
          <w:kern w:val="3"/>
          <w:sz w:val="24"/>
          <w:szCs w:val="24"/>
          <w:lang w:eastAsia="ru-RU"/>
        </w:rPr>
      </w:pPr>
      <w:r w:rsidRPr="00054770">
        <w:rPr>
          <w:rFonts w:ascii="Times New Roman" w:eastAsia="Times New Roman" w:hAnsi="Times New Roman" w:cs="Times New Roman"/>
          <w:kern w:val="3"/>
          <w:sz w:val="24"/>
          <w:szCs w:val="24"/>
          <w:lang w:eastAsia="ru-RU"/>
        </w:rPr>
        <w:t>Сравнивать предметы загадки и отгадки, находить в них общее, ценить образность в изображении предмета загадки.</w:t>
      </w:r>
    </w:p>
    <w:p w:rsidR="00025321" w:rsidRPr="00054770" w:rsidRDefault="00025321" w:rsidP="00D31D47">
      <w:pPr>
        <w:jc w:val="center"/>
        <w:rPr>
          <w:sz w:val="24"/>
          <w:szCs w:val="24"/>
        </w:rPr>
      </w:pPr>
    </w:p>
    <w:p w:rsidR="00D31D47" w:rsidRPr="00054770" w:rsidRDefault="00D31D47" w:rsidP="00D31D47">
      <w:pPr>
        <w:spacing w:after="0" w:line="240" w:lineRule="auto"/>
        <w:jc w:val="center"/>
        <w:rPr>
          <w:rFonts w:ascii="Times New Roman" w:eastAsia="Times New Roman" w:hAnsi="Times New Roman" w:cs="Times New Roman"/>
          <w:b/>
          <w:bCs/>
          <w:sz w:val="24"/>
          <w:szCs w:val="24"/>
          <w:lang w:eastAsia="ru-RU"/>
        </w:rPr>
      </w:pPr>
      <w:r w:rsidRPr="00054770">
        <w:rPr>
          <w:rFonts w:ascii="Times New Roman" w:eastAsia="Times New Roman" w:hAnsi="Times New Roman" w:cs="Times New Roman"/>
          <w:b/>
          <w:bCs/>
          <w:sz w:val="24"/>
          <w:szCs w:val="24"/>
          <w:lang w:eastAsia="ru-RU"/>
        </w:rPr>
        <w:t>7.</w:t>
      </w:r>
      <w:r w:rsidRPr="00054770">
        <w:rPr>
          <w:rFonts w:ascii="Times New Roman" w:eastAsia="Times New Roman" w:hAnsi="Times New Roman" w:cs="Times New Roman"/>
          <w:b/>
          <w:sz w:val="24"/>
          <w:szCs w:val="24"/>
          <w:lang w:eastAsia="ru-RU"/>
        </w:rPr>
        <w:t>Формы  оценки планируемых результатов</w:t>
      </w:r>
    </w:p>
    <w:p w:rsidR="00D31D47" w:rsidRPr="00054770" w:rsidRDefault="00D31D47" w:rsidP="00D31D4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4770">
        <w:rPr>
          <w:rFonts w:ascii="Times New Roman" w:eastAsia="Times New Roman" w:hAnsi="Times New Roman" w:cs="Times New Roman"/>
          <w:sz w:val="24"/>
          <w:szCs w:val="24"/>
          <w:lang w:eastAsia="ru-RU"/>
        </w:rPr>
        <w:t xml:space="preserve">Реализуется </w:t>
      </w:r>
      <w:proofErr w:type="spellStart"/>
      <w:r w:rsidRPr="00054770">
        <w:rPr>
          <w:rFonts w:ascii="Times New Roman" w:eastAsia="Times New Roman" w:hAnsi="Times New Roman" w:cs="Times New Roman"/>
          <w:sz w:val="24"/>
          <w:szCs w:val="24"/>
          <w:lang w:eastAsia="ru-RU"/>
        </w:rPr>
        <w:t>безоценочная</w:t>
      </w:r>
      <w:proofErr w:type="spellEnd"/>
      <w:r w:rsidRPr="00054770">
        <w:rPr>
          <w:rFonts w:ascii="Times New Roman" w:eastAsia="Times New Roman" w:hAnsi="Times New Roman" w:cs="Times New Roman"/>
          <w:sz w:val="24"/>
          <w:szCs w:val="24"/>
          <w:lang w:eastAsia="ru-RU"/>
        </w:rPr>
        <w:t xml:space="preserve"> форма организации обучения. Для оценки эффективности занятий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которые обеспечивают положительные результаты.  Каждый ребенок имеет положительный результат, который отмечается  в портфолио.</w:t>
      </w:r>
    </w:p>
    <w:p w:rsidR="000F78E9" w:rsidRPr="00054770" w:rsidRDefault="00CF1AA2" w:rsidP="000547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4770">
        <w:rPr>
          <w:rFonts w:ascii="Times New Roman" w:eastAsia="SimSun" w:hAnsi="Times New Roman" w:cs="Mangal"/>
          <w:b/>
          <w:bCs/>
          <w:kern w:val="2"/>
          <w:sz w:val="24"/>
          <w:szCs w:val="24"/>
          <w:lang w:eastAsia="zh-CN" w:bidi="hi-IN"/>
        </w:rPr>
        <w:t>8</w:t>
      </w:r>
      <w:r w:rsidR="000F78E9" w:rsidRPr="00054770">
        <w:rPr>
          <w:rFonts w:ascii="Times New Roman" w:eastAsia="SimSun" w:hAnsi="Times New Roman" w:cs="Mangal"/>
          <w:b/>
          <w:bCs/>
          <w:kern w:val="2"/>
          <w:sz w:val="24"/>
          <w:szCs w:val="24"/>
          <w:lang w:eastAsia="zh-CN" w:bidi="hi-IN"/>
        </w:rPr>
        <w:t>.</w:t>
      </w:r>
      <w:r w:rsidR="000F78E9" w:rsidRPr="00054770">
        <w:rPr>
          <w:rFonts w:ascii="Times New Roman" w:eastAsia="Times New Roman" w:hAnsi="Times New Roman" w:cs="Times New Roman"/>
          <w:b/>
          <w:bCs/>
          <w:sz w:val="24"/>
          <w:szCs w:val="24"/>
          <w:lang w:eastAsia="ru-RU"/>
        </w:rPr>
        <w:t xml:space="preserve"> Материально-техническое обеспечение образовательного процесса.</w:t>
      </w:r>
    </w:p>
    <w:p w:rsidR="000F78E9" w:rsidRPr="00054770" w:rsidRDefault="000F78E9" w:rsidP="000F78E9">
      <w:pPr>
        <w:spacing w:before="100" w:beforeAutospacing="1" w:after="100" w:afterAutospacing="1" w:line="240" w:lineRule="auto"/>
        <w:rPr>
          <w:rFonts w:ascii="Times New Roman" w:eastAsia="Times New Roman" w:hAnsi="Times New Roman" w:cs="Times New Roman"/>
          <w:sz w:val="24"/>
          <w:szCs w:val="24"/>
          <w:lang w:eastAsia="ru-RU"/>
        </w:rPr>
      </w:pPr>
      <w:r w:rsidRPr="00054770">
        <w:rPr>
          <w:rFonts w:ascii="Times New Roman" w:eastAsia="Times New Roman" w:hAnsi="Times New Roman" w:cs="Times New Roman"/>
          <w:sz w:val="24"/>
          <w:szCs w:val="24"/>
          <w:lang w:eastAsia="ru-RU"/>
        </w:rPr>
        <w:t xml:space="preserve">1. Компьютер </w:t>
      </w:r>
    </w:p>
    <w:p w:rsidR="000F78E9" w:rsidRPr="00054770" w:rsidRDefault="000F78E9" w:rsidP="000F78E9">
      <w:pPr>
        <w:spacing w:before="100" w:beforeAutospacing="1" w:after="100" w:afterAutospacing="1" w:line="240" w:lineRule="auto"/>
        <w:rPr>
          <w:rFonts w:ascii="Times New Roman" w:eastAsia="Times New Roman" w:hAnsi="Times New Roman" w:cs="Times New Roman"/>
          <w:sz w:val="24"/>
          <w:szCs w:val="24"/>
          <w:lang w:eastAsia="ru-RU"/>
        </w:rPr>
      </w:pPr>
      <w:r w:rsidRPr="00054770">
        <w:rPr>
          <w:rFonts w:ascii="Times New Roman" w:eastAsia="Times New Roman" w:hAnsi="Times New Roman" w:cs="Times New Roman"/>
          <w:sz w:val="24"/>
          <w:szCs w:val="24"/>
          <w:lang w:eastAsia="ru-RU"/>
        </w:rPr>
        <w:t xml:space="preserve">2. </w:t>
      </w:r>
      <w:proofErr w:type="spellStart"/>
      <w:r w:rsidRPr="00054770">
        <w:rPr>
          <w:rFonts w:ascii="Times New Roman" w:eastAsia="Times New Roman" w:hAnsi="Times New Roman" w:cs="Times New Roman"/>
          <w:sz w:val="24"/>
          <w:szCs w:val="24"/>
          <w:lang w:eastAsia="ru-RU"/>
        </w:rPr>
        <w:t>Интеарктивная</w:t>
      </w:r>
      <w:proofErr w:type="spellEnd"/>
      <w:r w:rsidRPr="00054770">
        <w:rPr>
          <w:rFonts w:ascii="Times New Roman" w:eastAsia="Times New Roman" w:hAnsi="Times New Roman" w:cs="Times New Roman"/>
          <w:sz w:val="24"/>
          <w:szCs w:val="24"/>
          <w:lang w:eastAsia="ru-RU"/>
        </w:rPr>
        <w:t xml:space="preserve"> доска </w:t>
      </w:r>
      <w:proofErr w:type="spellStart"/>
      <w:r w:rsidRPr="00054770">
        <w:rPr>
          <w:rFonts w:ascii="Times New Roman" w:eastAsia="Times New Roman" w:hAnsi="Times New Roman" w:cs="Times New Roman"/>
          <w:sz w:val="24"/>
          <w:szCs w:val="24"/>
          <w:lang w:eastAsia="ru-RU"/>
        </w:rPr>
        <w:t>Smart</w:t>
      </w:r>
      <w:proofErr w:type="spellEnd"/>
    </w:p>
    <w:p w:rsidR="000F78E9" w:rsidRPr="00054770" w:rsidRDefault="000F78E9" w:rsidP="000F78E9">
      <w:pPr>
        <w:spacing w:before="100" w:beforeAutospacing="1" w:after="100" w:afterAutospacing="1" w:line="240" w:lineRule="auto"/>
        <w:rPr>
          <w:rFonts w:ascii="Times New Roman" w:eastAsia="Times New Roman" w:hAnsi="Times New Roman" w:cs="Times New Roman"/>
          <w:sz w:val="24"/>
          <w:szCs w:val="24"/>
          <w:lang w:eastAsia="ru-RU"/>
        </w:rPr>
      </w:pPr>
      <w:r w:rsidRPr="00054770">
        <w:rPr>
          <w:rFonts w:ascii="Times New Roman" w:eastAsia="Times New Roman" w:hAnsi="Times New Roman" w:cs="Times New Roman"/>
          <w:sz w:val="24"/>
          <w:szCs w:val="24"/>
          <w:lang w:eastAsia="ru-RU"/>
        </w:rPr>
        <w:t>3. Мультимедийный проектор</w:t>
      </w:r>
    </w:p>
    <w:p w:rsidR="000F78E9" w:rsidRPr="00054770" w:rsidRDefault="000F78E9" w:rsidP="000F78E9">
      <w:pPr>
        <w:widowControl w:val="0"/>
        <w:suppressAutoHyphens/>
        <w:spacing w:after="140" w:line="240" w:lineRule="auto"/>
        <w:jc w:val="center"/>
        <w:rPr>
          <w:rFonts w:ascii="Times New Roman" w:eastAsia="SimSun" w:hAnsi="Times New Roman" w:cs="Mangal"/>
          <w:kern w:val="2"/>
          <w:sz w:val="24"/>
          <w:szCs w:val="24"/>
          <w:lang w:eastAsia="zh-CN" w:bidi="hi-IN"/>
        </w:rPr>
      </w:pPr>
      <w:r w:rsidRPr="00054770">
        <w:rPr>
          <w:rFonts w:ascii="Times New Roman" w:eastAsia="SimSun" w:hAnsi="Times New Roman" w:cs="Mangal"/>
          <w:b/>
          <w:bCs/>
          <w:kern w:val="2"/>
          <w:sz w:val="24"/>
          <w:szCs w:val="24"/>
          <w:lang w:eastAsia="zh-CN" w:bidi="hi-IN"/>
        </w:rPr>
        <w:t>Литература:</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1.Концепция духовно-нравственного воспитания российских школьников. - М.:2010.</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 xml:space="preserve">2.Асмолова, А.Г. Как проектировать универсальные учебные действия. – </w:t>
      </w:r>
      <w:proofErr w:type="spellStart"/>
      <w:r w:rsidRPr="00054770">
        <w:rPr>
          <w:rFonts w:ascii="Helvetica" w:hAnsi="Helvetica" w:cs="Helvetica"/>
          <w:color w:val="333333"/>
          <w:sz w:val="20"/>
          <w:szCs w:val="20"/>
        </w:rPr>
        <w:t>М.:Просвещение</w:t>
      </w:r>
      <w:proofErr w:type="spellEnd"/>
      <w:r w:rsidRPr="00054770">
        <w:rPr>
          <w:rFonts w:ascii="Helvetica" w:hAnsi="Helvetica" w:cs="Helvetica"/>
          <w:color w:val="333333"/>
          <w:sz w:val="20"/>
          <w:szCs w:val="20"/>
        </w:rPr>
        <w:t>, 2010, 119с.</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3. Аверина, Н.Г. О духовно-нравственном воспитании младших школьников / Н.Г. Аверина // Нач. школа. – 2005 - №11 – С. 68-71</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5.Григорьев, Д.В., Степанов, П.В. Внеурочная деятельность школьников./ Методический конструктор. – М.: Просвещение, 2010, 223с.</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lastRenderedPageBreak/>
        <w:t xml:space="preserve">6.Жарковская, Т.Г. Возможные пути организации духовно-нравственного образования в современных условиях / Т.Г. </w:t>
      </w:r>
      <w:proofErr w:type="spellStart"/>
      <w:r w:rsidRPr="00054770">
        <w:rPr>
          <w:rFonts w:ascii="Helvetica" w:hAnsi="Helvetica" w:cs="Helvetica"/>
          <w:color w:val="333333"/>
          <w:sz w:val="20"/>
          <w:szCs w:val="20"/>
        </w:rPr>
        <w:t>Жарковская</w:t>
      </w:r>
      <w:proofErr w:type="spellEnd"/>
      <w:r w:rsidRPr="00054770">
        <w:rPr>
          <w:rFonts w:ascii="Helvetica" w:hAnsi="Helvetica" w:cs="Helvetica"/>
          <w:color w:val="333333"/>
          <w:sz w:val="20"/>
          <w:szCs w:val="20"/>
        </w:rPr>
        <w:t xml:space="preserve"> // Стандарты и мониторинг в образовании – 2003 - №3 – С. 9-12</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 xml:space="preserve">7. Планируемые результаты начального общего образования / [Л. Л. Алексеева, С. В. </w:t>
      </w:r>
      <w:proofErr w:type="spellStart"/>
      <w:r w:rsidRPr="00054770">
        <w:rPr>
          <w:rFonts w:ascii="Helvetica" w:hAnsi="Helvetica" w:cs="Helvetica"/>
          <w:color w:val="333333"/>
          <w:sz w:val="20"/>
          <w:szCs w:val="20"/>
        </w:rPr>
        <w:t>Анащенкова</w:t>
      </w:r>
      <w:proofErr w:type="spellEnd"/>
      <w:r w:rsidRPr="00054770">
        <w:rPr>
          <w:rFonts w:ascii="Helvetica" w:hAnsi="Helvetica" w:cs="Helvetica"/>
          <w:color w:val="333333"/>
          <w:sz w:val="20"/>
          <w:szCs w:val="20"/>
        </w:rPr>
        <w:t xml:space="preserve">, М. З. </w:t>
      </w:r>
      <w:proofErr w:type="spellStart"/>
      <w:r w:rsidRPr="00054770">
        <w:rPr>
          <w:rFonts w:ascii="Helvetica" w:hAnsi="Helvetica" w:cs="Helvetica"/>
          <w:color w:val="333333"/>
          <w:sz w:val="20"/>
          <w:szCs w:val="20"/>
        </w:rPr>
        <w:t>Биболетова</w:t>
      </w:r>
      <w:proofErr w:type="spellEnd"/>
      <w:r w:rsidRPr="00054770">
        <w:rPr>
          <w:rFonts w:ascii="Helvetica" w:hAnsi="Helvetica" w:cs="Helvetica"/>
          <w:color w:val="333333"/>
          <w:sz w:val="20"/>
          <w:szCs w:val="20"/>
        </w:rPr>
        <w:t xml:space="preserve"> и др.]</w:t>
      </w:r>
      <w:proofErr w:type="gramStart"/>
      <w:r w:rsidRPr="00054770">
        <w:rPr>
          <w:rFonts w:ascii="Helvetica" w:hAnsi="Helvetica" w:cs="Helvetica"/>
          <w:color w:val="333333"/>
          <w:sz w:val="20"/>
          <w:szCs w:val="20"/>
        </w:rPr>
        <w:t xml:space="preserve"> ;</w:t>
      </w:r>
      <w:proofErr w:type="gramEnd"/>
      <w:r w:rsidRPr="00054770">
        <w:rPr>
          <w:rFonts w:ascii="Helvetica" w:hAnsi="Helvetica" w:cs="Helvetica"/>
          <w:color w:val="333333"/>
          <w:sz w:val="20"/>
          <w:szCs w:val="20"/>
        </w:rPr>
        <w:t xml:space="preserve"> под ред. Г. С. Ковалевой, О. Б. Логиновой. – М.</w:t>
      </w:r>
      <w:proofErr w:type="gramStart"/>
      <w:r w:rsidRPr="00054770">
        <w:rPr>
          <w:rFonts w:ascii="Helvetica" w:hAnsi="Helvetica" w:cs="Helvetica"/>
          <w:color w:val="333333"/>
          <w:sz w:val="20"/>
          <w:szCs w:val="20"/>
        </w:rPr>
        <w:t xml:space="preserve"> :</w:t>
      </w:r>
      <w:proofErr w:type="gramEnd"/>
      <w:r w:rsidRPr="00054770">
        <w:rPr>
          <w:rFonts w:ascii="Helvetica" w:hAnsi="Helvetica" w:cs="Helvetica"/>
          <w:color w:val="333333"/>
          <w:sz w:val="20"/>
          <w:szCs w:val="20"/>
        </w:rPr>
        <w:t xml:space="preserve"> Просвещение, 2009. – 120 с. – (Стандарты второго поколения). – ISBN 9785090210584.</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 xml:space="preserve">8.Чуракова, Р.Г. Программы по учебным предметам. Базисный план внеурочной деятельности (Текст): 1-4 </w:t>
      </w:r>
      <w:proofErr w:type="spellStart"/>
      <w:r w:rsidRPr="00054770">
        <w:rPr>
          <w:rFonts w:ascii="Helvetica" w:hAnsi="Helvetica" w:cs="Helvetica"/>
          <w:color w:val="333333"/>
          <w:sz w:val="20"/>
          <w:szCs w:val="20"/>
        </w:rPr>
        <w:t>кл</w:t>
      </w:r>
      <w:proofErr w:type="spellEnd"/>
      <w:r w:rsidRPr="00054770">
        <w:rPr>
          <w:rFonts w:ascii="Helvetica" w:hAnsi="Helvetica" w:cs="Helvetica"/>
          <w:color w:val="333333"/>
          <w:sz w:val="20"/>
          <w:szCs w:val="20"/>
        </w:rPr>
        <w:t>.: в 2 ч.- М.: Академкнига/Учебник, 2011.- Ч. 1: 240 с.</w:t>
      </w:r>
    </w:p>
    <w:p w:rsidR="00CF1AA2" w:rsidRPr="00054770" w:rsidRDefault="00CF1AA2" w:rsidP="00CF1AA2">
      <w:pPr>
        <w:pStyle w:val="a3"/>
        <w:shd w:val="clear" w:color="auto" w:fill="FFFFFF"/>
        <w:spacing w:before="0" w:beforeAutospacing="0" w:after="150" w:afterAutospacing="0"/>
        <w:jc w:val="center"/>
        <w:rPr>
          <w:rFonts w:ascii="Helvetica" w:hAnsi="Helvetica" w:cs="Helvetica"/>
          <w:color w:val="333333"/>
          <w:sz w:val="20"/>
          <w:szCs w:val="20"/>
        </w:rPr>
      </w:pPr>
    </w:p>
    <w:p w:rsidR="00CF1AA2" w:rsidRPr="00054770" w:rsidRDefault="00CF1AA2" w:rsidP="00CF1AA2">
      <w:pPr>
        <w:pStyle w:val="a3"/>
        <w:shd w:val="clear" w:color="auto" w:fill="FFFFFF"/>
        <w:spacing w:before="0" w:beforeAutospacing="0" w:after="150" w:afterAutospacing="0"/>
        <w:jc w:val="center"/>
        <w:rPr>
          <w:rFonts w:ascii="Helvetica" w:hAnsi="Helvetica" w:cs="Helvetica"/>
          <w:color w:val="333333"/>
          <w:sz w:val="20"/>
          <w:szCs w:val="20"/>
        </w:rPr>
      </w:pPr>
      <w:r w:rsidRPr="00054770">
        <w:rPr>
          <w:rFonts w:ascii="Helvetica" w:hAnsi="Helvetica" w:cs="Helvetica"/>
          <w:b/>
          <w:bCs/>
          <w:i/>
          <w:iCs/>
          <w:color w:val="333333"/>
          <w:sz w:val="20"/>
          <w:szCs w:val="20"/>
        </w:rPr>
        <w:t>Дополнительная литература</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1.Кропочева, Т.Б. Дидактические игры на уроках чтения.- Новокузнецк, 1997, 52с.</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 xml:space="preserve">2. </w:t>
      </w:r>
      <w:proofErr w:type="spellStart"/>
      <w:r w:rsidRPr="00054770">
        <w:rPr>
          <w:rFonts w:ascii="Helvetica" w:hAnsi="Helvetica" w:cs="Helvetica"/>
          <w:color w:val="333333"/>
          <w:sz w:val="20"/>
          <w:szCs w:val="20"/>
        </w:rPr>
        <w:t>Кропочева</w:t>
      </w:r>
      <w:proofErr w:type="spellEnd"/>
      <w:proofErr w:type="gramStart"/>
      <w:r w:rsidRPr="00054770">
        <w:rPr>
          <w:rFonts w:ascii="Helvetica" w:hAnsi="Helvetica" w:cs="Helvetica"/>
          <w:color w:val="333333"/>
          <w:sz w:val="20"/>
          <w:szCs w:val="20"/>
        </w:rPr>
        <w:t xml:space="preserve"> ,</w:t>
      </w:r>
      <w:proofErr w:type="gramEnd"/>
      <w:r w:rsidRPr="00054770">
        <w:rPr>
          <w:rFonts w:ascii="Helvetica" w:hAnsi="Helvetica" w:cs="Helvetica"/>
          <w:color w:val="333333"/>
          <w:sz w:val="20"/>
          <w:szCs w:val="20"/>
        </w:rPr>
        <w:t xml:space="preserve">Т.Б. Нетрадиционные уроки чтения. Методическое пособие.- Новокузнецк: </w:t>
      </w:r>
      <w:proofErr w:type="spellStart"/>
      <w:r w:rsidRPr="00054770">
        <w:rPr>
          <w:rFonts w:ascii="Helvetica" w:hAnsi="Helvetica" w:cs="Helvetica"/>
          <w:color w:val="333333"/>
          <w:sz w:val="20"/>
          <w:szCs w:val="20"/>
        </w:rPr>
        <w:t>Изд</w:t>
      </w:r>
      <w:proofErr w:type="gramStart"/>
      <w:r w:rsidRPr="00054770">
        <w:rPr>
          <w:rFonts w:ascii="Helvetica" w:hAnsi="Helvetica" w:cs="Helvetica"/>
          <w:color w:val="333333"/>
          <w:sz w:val="20"/>
          <w:szCs w:val="20"/>
        </w:rPr>
        <w:t>.И</w:t>
      </w:r>
      <w:proofErr w:type="gramEnd"/>
      <w:r w:rsidRPr="00054770">
        <w:rPr>
          <w:rFonts w:ascii="Helvetica" w:hAnsi="Helvetica" w:cs="Helvetica"/>
          <w:color w:val="333333"/>
          <w:sz w:val="20"/>
          <w:szCs w:val="20"/>
        </w:rPr>
        <w:t>ПК</w:t>
      </w:r>
      <w:proofErr w:type="spellEnd"/>
      <w:r w:rsidRPr="00054770">
        <w:rPr>
          <w:rFonts w:ascii="Helvetica" w:hAnsi="Helvetica" w:cs="Helvetica"/>
          <w:color w:val="333333"/>
          <w:sz w:val="20"/>
          <w:szCs w:val="20"/>
        </w:rPr>
        <w:t>, 1999, 42с.</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 xml:space="preserve">3.Ляшова, Н.Н. </w:t>
      </w:r>
      <w:proofErr w:type="spellStart"/>
      <w:r w:rsidRPr="00054770">
        <w:rPr>
          <w:rFonts w:ascii="Helvetica" w:hAnsi="Helvetica" w:cs="Helvetica"/>
          <w:color w:val="333333"/>
          <w:sz w:val="20"/>
          <w:szCs w:val="20"/>
        </w:rPr>
        <w:t>Разноуровневые</w:t>
      </w:r>
      <w:proofErr w:type="spellEnd"/>
      <w:r w:rsidRPr="00054770">
        <w:rPr>
          <w:rFonts w:ascii="Helvetica" w:hAnsi="Helvetica" w:cs="Helvetica"/>
          <w:color w:val="333333"/>
          <w:sz w:val="20"/>
          <w:szCs w:val="20"/>
        </w:rPr>
        <w:t xml:space="preserve"> проверочные и тестовые работы по чтению. 1-4 классы.-Ростов н</w:t>
      </w:r>
      <w:proofErr w:type="gramStart"/>
      <w:r w:rsidRPr="00054770">
        <w:rPr>
          <w:rFonts w:ascii="Helvetica" w:hAnsi="Helvetica" w:cs="Helvetica"/>
          <w:color w:val="333333"/>
          <w:sz w:val="20"/>
          <w:szCs w:val="20"/>
        </w:rPr>
        <w:t>/Д</w:t>
      </w:r>
      <w:proofErr w:type="gramEnd"/>
      <w:r w:rsidRPr="00054770">
        <w:rPr>
          <w:rFonts w:ascii="Helvetica" w:hAnsi="Helvetica" w:cs="Helvetica"/>
          <w:color w:val="333333"/>
          <w:sz w:val="20"/>
          <w:szCs w:val="20"/>
        </w:rPr>
        <w:t>: изд-во «Феникс»,2003.- 448с.</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4.Рыжова, Н.А. Не просто сказки (экологические рассказы, сказки, праздники)</w:t>
      </w:r>
      <w:proofErr w:type="gramStart"/>
      <w:r w:rsidRPr="00054770">
        <w:rPr>
          <w:rFonts w:ascii="Helvetica" w:hAnsi="Helvetica" w:cs="Helvetica"/>
          <w:color w:val="333333"/>
          <w:sz w:val="20"/>
          <w:szCs w:val="20"/>
        </w:rPr>
        <w:t>.</w:t>
      </w:r>
      <w:proofErr w:type="gramEnd"/>
      <w:r w:rsidRPr="00054770">
        <w:rPr>
          <w:rFonts w:ascii="Helvetica" w:hAnsi="Helvetica" w:cs="Helvetica"/>
          <w:color w:val="333333"/>
          <w:sz w:val="20"/>
          <w:szCs w:val="20"/>
        </w:rPr>
        <w:t xml:space="preserve"> – </w:t>
      </w:r>
      <w:proofErr w:type="gramStart"/>
      <w:r w:rsidRPr="00054770">
        <w:rPr>
          <w:rFonts w:ascii="Helvetica" w:hAnsi="Helvetica" w:cs="Helvetica"/>
          <w:color w:val="333333"/>
          <w:sz w:val="20"/>
          <w:szCs w:val="20"/>
        </w:rPr>
        <w:t>ж</w:t>
      </w:r>
      <w:proofErr w:type="gramEnd"/>
      <w:r w:rsidRPr="00054770">
        <w:rPr>
          <w:rFonts w:ascii="Helvetica" w:hAnsi="Helvetica" w:cs="Helvetica"/>
          <w:color w:val="333333"/>
          <w:sz w:val="20"/>
          <w:szCs w:val="20"/>
        </w:rPr>
        <w:t>урнал «Начальная школа», 1998, №10.</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5.Тарабарина, Т.И. И учеба и игра: Чтение. Популярное пособие для родителей и педагогов.- Ярославль: «Академия развития», 1997.-240 с.</w:t>
      </w:r>
    </w:p>
    <w:p w:rsidR="00CF1AA2" w:rsidRPr="00054770" w:rsidRDefault="00CF1AA2" w:rsidP="00CF1AA2">
      <w:pPr>
        <w:pStyle w:val="a3"/>
        <w:shd w:val="clear" w:color="auto" w:fill="FFFFFF"/>
        <w:spacing w:before="0" w:beforeAutospacing="0" w:after="150" w:afterAutospacing="0"/>
        <w:rPr>
          <w:rFonts w:ascii="Helvetica" w:hAnsi="Helvetica" w:cs="Helvetica"/>
          <w:color w:val="333333"/>
          <w:sz w:val="20"/>
          <w:szCs w:val="20"/>
        </w:rPr>
      </w:pPr>
      <w:r w:rsidRPr="00054770">
        <w:rPr>
          <w:rFonts w:ascii="Helvetica" w:hAnsi="Helvetica" w:cs="Helvetica"/>
          <w:color w:val="333333"/>
          <w:sz w:val="20"/>
          <w:szCs w:val="20"/>
        </w:rPr>
        <w:t>6.Цветкова, И.В. Игры и проекты.- Ярославль: «Академия развития», 1997.-192 с.</w:t>
      </w:r>
    </w:p>
    <w:p w:rsidR="000F78E9" w:rsidRPr="00054770" w:rsidRDefault="000F78E9" w:rsidP="000F78E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0"/>
          <w:szCs w:val="20"/>
          <w:lang w:eastAsia="ru-RU"/>
        </w:rPr>
      </w:pPr>
      <w:r w:rsidRPr="00054770">
        <w:rPr>
          <w:rFonts w:ascii="Times New Roman" w:eastAsia="Times New Roman" w:hAnsi="Times New Roman" w:cs="Times New Roman"/>
          <w:kern w:val="3"/>
          <w:sz w:val="20"/>
          <w:szCs w:val="20"/>
          <w:lang w:eastAsia="ru-RU"/>
        </w:rPr>
        <w:t xml:space="preserve">Интернет-ресурсы с литературными презентациями </w:t>
      </w:r>
      <w:hyperlink r:id="rId11" w:history="1">
        <w:r w:rsidRPr="00054770">
          <w:rPr>
            <w:rFonts w:ascii="Times New Roman" w:eastAsia="Times New Roman" w:hAnsi="Times New Roman" w:cs="Times New Roman"/>
            <w:color w:val="000000"/>
            <w:kern w:val="3"/>
            <w:sz w:val="20"/>
            <w:szCs w:val="20"/>
            <w:u w:val="single"/>
            <w:lang w:eastAsia="ru-RU"/>
          </w:rPr>
          <w:t>metodisty.ru</w:t>
        </w:r>
      </w:hyperlink>
      <w:r w:rsidRPr="00054770">
        <w:rPr>
          <w:rFonts w:ascii="Times New Roman" w:eastAsia="Times New Roman" w:hAnsi="Times New Roman" w:cs="Times New Roman"/>
          <w:kern w:val="3"/>
          <w:sz w:val="20"/>
          <w:szCs w:val="20"/>
          <w:lang w:eastAsia="ru-RU"/>
        </w:rPr>
        <w:t xml:space="preserve">. </w:t>
      </w:r>
      <w:hyperlink r:id="rId12" w:history="1">
        <w:r w:rsidRPr="00054770">
          <w:rPr>
            <w:rFonts w:ascii="Times New Roman" w:eastAsia="Times New Roman" w:hAnsi="Times New Roman" w:cs="Times New Roman"/>
            <w:color w:val="000000"/>
            <w:kern w:val="3"/>
            <w:sz w:val="20"/>
            <w:szCs w:val="20"/>
            <w:u w:val="single"/>
            <w:lang w:eastAsia="ru-RU"/>
          </w:rPr>
          <w:t>Все работы</w:t>
        </w:r>
      </w:hyperlink>
      <w:r w:rsidRPr="00054770">
        <w:rPr>
          <w:rFonts w:ascii="Times New Roman" w:eastAsia="Times New Roman" w:hAnsi="Times New Roman" w:cs="Times New Roman"/>
          <w:kern w:val="3"/>
          <w:sz w:val="20"/>
          <w:szCs w:val="20"/>
          <w:lang w:eastAsia="ru-RU"/>
        </w:rPr>
        <w:t xml:space="preserve"> </w:t>
      </w:r>
      <w:hyperlink r:id="rId13" w:history="1">
        <w:r w:rsidRPr="00054770">
          <w:rPr>
            <w:rFonts w:ascii="Times New Roman" w:eastAsia="Times New Roman" w:hAnsi="Times New Roman" w:cs="Times New Roman"/>
            <w:b/>
            <w:color w:val="000000"/>
            <w:kern w:val="3"/>
            <w:sz w:val="20"/>
            <w:szCs w:val="20"/>
            <w:u w:val="single"/>
            <w:lang w:eastAsia="ru-RU"/>
          </w:rPr>
          <w:t>Презентации</w:t>
        </w:r>
        <w:r w:rsidRPr="00054770">
          <w:rPr>
            <w:rFonts w:ascii="Times New Roman" w:eastAsia="Times New Roman" w:hAnsi="Times New Roman" w:cs="Times New Roman"/>
            <w:vanish/>
            <w:color w:val="000000"/>
            <w:kern w:val="3"/>
            <w:sz w:val="20"/>
            <w:szCs w:val="20"/>
            <w:u w:val="single"/>
            <w:lang w:eastAsia="ru-RU"/>
          </w:rPr>
          <w:t>HYPERLINK "http://metodisty.ru/m/groups/files/nachalnaya_shkola?cat=139"</w:t>
        </w:r>
        <w:r w:rsidRPr="00054770">
          <w:rPr>
            <w:rFonts w:ascii="Times New Roman" w:eastAsia="Times New Roman" w:hAnsi="Times New Roman" w:cs="Times New Roman"/>
            <w:color w:val="000000"/>
            <w:kern w:val="3"/>
            <w:sz w:val="20"/>
            <w:szCs w:val="20"/>
            <w:u w:val="single"/>
            <w:lang w:eastAsia="ru-RU"/>
          </w:rPr>
          <w:t xml:space="preserve"> и видеоролики</w:t>
        </w:r>
      </w:hyperlink>
      <w:r w:rsidRPr="00054770">
        <w:rPr>
          <w:rFonts w:ascii="Times New Roman" w:eastAsia="Times New Roman" w:hAnsi="Times New Roman" w:cs="Times New Roman"/>
          <w:kern w:val="3"/>
          <w:sz w:val="20"/>
          <w:szCs w:val="20"/>
          <w:lang w:eastAsia="ru-RU"/>
        </w:rPr>
        <w:t xml:space="preserve">, </w:t>
      </w:r>
      <w:hyperlink r:id="rId14" w:history="1">
        <w:proofErr w:type="spellStart"/>
        <w:r w:rsidRPr="00054770">
          <w:rPr>
            <w:rFonts w:ascii="Times New Roman" w:eastAsia="Times New Roman" w:hAnsi="Times New Roman" w:cs="Times New Roman"/>
            <w:color w:val="000000"/>
            <w:kern w:val="3"/>
            <w:sz w:val="20"/>
            <w:szCs w:val="20"/>
            <w:u w:val="single"/>
            <w:lang w:eastAsia="ru-RU"/>
          </w:rPr>
          <w:t>viki.rdf.ru</w:t>
        </w:r>
      </w:hyperlink>
      <w:r w:rsidRPr="00054770">
        <w:rPr>
          <w:rFonts w:ascii="Times New Roman" w:eastAsia="Times New Roman" w:hAnsi="Times New Roman" w:cs="Times New Roman"/>
          <w:kern w:val="3"/>
          <w:sz w:val="20"/>
          <w:szCs w:val="20"/>
          <w:lang w:eastAsia="ru-RU"/>
        </w:rPr>
        <w:t>›</w:t>
      </w:r>
      <w:hyperlink r:id="rId15" w:history="1">
        <w:r w:rsidRPr="00054770">
          <w:rPr>
            <w:rFonts w:ascii="Times New Roman" w:eastAsia="Times New Roman" w:hAnsi="Times New Roman" w:cs="Times New Roman"/>
            <w:color w:val="000000"/>
            <w:kern w:val="3"/>
            <w:sz w:val="20"/>
            <w:szCs w:val="20"/>
            <w:u w:val="single"/>
            <w:lang w:eastAsia="ru-RU"/>
          </w:rPr>
          <w:t>item</w:t>
        </w:r>
        <w:proofErr w:type="spellEnd"/>
        <w:r w:rsidRPr="00054770">
          <w:rPr>
            <w:rFonts w:ascii="Times New Roman" w:eastAsia="Times New Roman" w:hAnsi="Times New Roman" w:cs="Times New Roman"/>
            <w:color w:val="000000"/>
            <w:kern w:val="3"/>
            <w:sz w:val="20"/>
            <w:szCs w:val="20"/>
            <w:u w:val="single"/>
            <w:lang w:eastAsia="ru-RU"/>
          </w:rPr>
          <w:t>/373</w:t>
        </w:r>
      </w:hyperlink>
      <w:r w:rsidRPr="00054770">
        <w:rPr>
          <w:rFonts w:ascii="Times New Roman" w:eastAsia="Times New Roman" w:hAnsi="Times New Roman" w:cs="Times New Roman"/>
          <w:kern w:val="3"/>
          <w:sz w:val="20"/>
          <w:szCs w:val="20"/>
          <w:lang w:eastAsia="ru-RU"/>
        </w:rPr>
        <w:t xml:space="preserve">, </w:t>
      </w:r>
      <w:hyperlink r:id="rId16" w:history="1">
        <w:proofErr w:type="spellStart"/>
        <w:r w:rsidRPr="00054770">
          <w:rPr>
            <w:rFonts w:ascii="Times New Roman" w:eastAsia="Times New Roman" w:hAnsi="Times New Roman" w:cs="Times New Roman"/>
            <w:color w:val="000000"/>
            <w:kern w:val="3"/>
            <w:sz w:val="20"/>
            <w:szCs w:val="20"/>
            <w:u w:val="single"/>
            <w:lang w:eastAsia="ru-RU"/>
          </w:rPr>
          <w:t>lit-studia.ru</w:t>
        </w:r>
      </w:hyperlink>
      <w:r w:rsidRPr="00054770">
        <w:rPr>
          <w:rFonts w:ascii="Times New Roman" w:eastAsia="Times New Roman" w:hAnsi="Times New Roman" w:cs="Times New Roman"/>
          <w:kern w:val="3"/>
          <w:sz w:val="20"/>
          <w:szCs w:val="20"/>
          <w:lang w:eastAsia="ru-RU"/>
        </w:rPr>
        <w:t>›</w:t>
      </w:r>
      <w:hyperlink r:id="rId17" w:history="1">
        <w:r w:rsidRPr="00054770">
          <w:rPr>
            <w:rFonts w:ascii="Times New Roman" w:eastAsia="Times New Roman" w:hAnsi="Times New Roman" w:cs="Times New Roman"/>
            <w:color w:val="000000"/>
            <w:kern w:val="3"/>
            <w:sz w:val="20"/>
            <w:szCs w:val="20"/>
            <w:u w:val="single"/>
            <w:lang w:eastAsia="ru-RU"/>
          </w:rPr>
          <w:t>method</w:t>
        </w:r>
        <w:proofErr w:type="spellEnd"/>
        <w:r w:rsidRPr="00054770">
          <w:rPr>
            <w:rFonts w:ascii="Times New Roman" w:eastAsia="Times New Roman" w:hAnsi="Times New Roman" w:cs="Times New Roman"/>
            <w:color w:val="000000"/>
            <w:kern w:val="3"/>
            <w:sz w:val="20"/>
            <w:szCs w:val="20"/>
            <w:u w:val="single"/>
            <w:lang w:eastAsia="ru-RU"/>
          </w:rPr>
          <w:t>/46.html</w:t>
        </w:r>
      </w:hyperlink>
    </w:p>
    <w:p w:rsidR="000F78E9" w:rsidRPr="00054770" w:rsidRDefault="000F78E9" w:rsidP="000F78E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0"/>
          <w:szCs w:val="20"/>
          <w:lang w:eastAsia="ru-RU"/>
        </w:rPr>
      </w:pPr>
    </w:p>
    <w:p w:rsidR="000F78E9" w:rsidRPr="00054770" w:rsidRDefault="000F78E9" w:rsidP="000F78E9">
      <w:pPr>
        <w:widowControl w:val="0"/>
        <w:suppressAutoHyphens/>
        <w:overflowPunct w:val="0"/>
        <w:autoSpaceDE w:val="0"/>
        <w:autoSpaceDN w:val="0"/>
        <w:spacing w:after="0" w:line="240" w:lineRule="auto"/>
        <w:textAlignment w:val="baseline"/>
        <w:rPr>
          <w:rFonts w:ascii="Calibri" w:eastAsia="Times New Roman" w:hAnsi="Calibri" w:cs="Times New Roman"/>
          <w:kern w:val="3"/>
          <w:sz w:val="24"/>
          <w:szCs w:val="24"/>
          <w:lang w:eastAsia="ru-RU"/>
        </w:rPr>
      </w:pPr>
    </w:p>
    <w:p w:rsidR="000E4A5E" w:rsidRPr="00054770" w:rsidRDefault="000E4A5E" w:rsidP="000E4A5E">
      <w:pPr>
        <w:jc w:val="center"/>
        <w:rPr>
          <w:rFonts w:ascii="Times New Roman" w:eastAsia="Times New Roman" w:hAnsi="Times New Roman" w:cs="Times New Roman"/>
          <w:b/>
          <w:sz w:val="24"/>
          <w:szCs w:val="24"/>
          <w:lang w:eastAsia="ru-RU"/>
        </w:rPr>
      </w:pPr>
      <w:r w:rsidRPr="00054770">
        <w:rPr>
          <w:rFonts w:ascii="Cambria" w:eastAsia="Times New Roman" w:hAnsi="Cambria" w:cs="Times New Roman"/>
          <w:b/>
          <w:kern w:val="2"/>
          <w:sz w:val="24"/>
          <w:szCs w:val="24"/>
          <w:lang w:eastAsia="ru-RU" w:bidi="hi-IN"/>
        </w:rPr>
        <w:t>9.Оценка эффективности реализации программы</w:t>
      </w:r>
      <w:r w:rsidRPr="00054770">
        <w:rPr>
          <w:rFonts w:ascii="Times New Roman" w:eastAsia="Times New Roman" w:hAnsi="Times New Roman" w:cs="Times New Roman"/>
          <w:b/>
          <w:sz w:val="24"/>
          <w:szCs w:val="24"/>
          <w:lang w:eastAsia="ru-RU"/>
        </w:rPr>
        <w:t xml:space="preserve"> </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Оптимальное повышение техники чтения.</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Проявление интереса к книге, расширение читательского кругозора.</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Умение работать с книгой.</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Умение работать с текстом.</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Заинтересованность и активное участие родителей по развитию познавательных  способностей у своих детей.</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знать структурные элементы библиотеки: абонемент, читальный зал;</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ориентироваться в мире книг (отбирать книги по авторской принадлежности в открытом библиотечном фонде);</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пользоваться алфавитным каталогом для отбора нужной книги;</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заполнять каталожную карточку;</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систематизировать книги по авторской принадлежности;</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составлять список прочитанных книг;</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выделять особенности учебной книги;</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работать самостоятельно с книгой по алгоритму «Работаем с книгой»;</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аргументировать мнение о выбранной книге (устный отзыв);</w:t>
      </w:r>
    </w:p>
    <w:p w:rsidR="000E4A5E" w:rsidRPr="00054770" w:rsidRDefault="000E4A5E" w:rsidP="000E4A5E">
      <w:pPr>
        <w:pStyle w:val="a3"/>
        <w:numPr>
          <w:ilvl w:val="0"/>
          <w:numId w:val="10"/>
        </w:numPr>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классифицировать книги по авторской принадлежности, теме, жанру.</w:t>
      </w:r>
    </w:p>
    <w:p w:rsidR="000E4A5E" w:rsidRPr="00054770" w:rsidRDefault="000E4A5E" w:rsidP="000E4A5E">
      <w:pPr>
        <w:jc w:val="center"/>
        <w:rPr>
          <w:rFonts w:ascii="Times New Roman" w:eastAsia="Times New Roman" w:hAnsi="Times New Roman" w:cs="Times New Roman"/>
          <w:b/>
          <w:sz w:val="20"/>
          <w:szCs w:val="20"/>
          <w:lang w:eastAsia="ru-RU"/>
        </w:rPr>
      </w:pPr>
    </w:p>
    <w:p w:rsidR="000E4A5E" w:rsidRPr="00054770" w:rsidRDefault="000E4A5E" w:rsidP="000E4A5E">
      <w:pPr>
        <w:suppressAutoHyphens/>
        <w:autoSpaceDN w:val="0"/>
        <w:spacing w:after="0" w:line="276" w:lineRule="auto"/>
        <w:jc w:val="center"/>
        <w:textAlignment w:val="baseline"/>
        <w:rPr>
          <w:rFonts w:ascii="Times New Roman" w:eastAsia="Calibri" w:hAnsi="Times New Roman" w:cs="Times New Roman"/>
          <w:b/>
          <w:bCs/>
          <w:kern w:val="3"/>
        </w:rPr>
      </w:pPr>
    </w:p>
    <w:p w:rsidR="006F7AD9" w:rsidRDefault="006F7AD9" w:rsidP="000E4A5E">
      <w:pPr>
        <w:suppressAutoHyphens/>
        <w:autoSpaceDN w:val="0"/>
        <w:spacing w:after="0" w:line="276" w:lineRule="auto"/>
        <w:jc w:val="center"/>
        <w:textAlignment w:val="baseline"/>
        <w:rPr>
          <w:rFonts w:ascii="Times New Roman" w:eastAsia="Calibri" w:hAnsi="Times New Roman" w:cs="Times New Roman"/>
          <w:b/>
          <w:bCs/>
          <w:kern w:val="3"/>
          <w:sz w:val="24"/>
          <w:szCs w:val="24"/>
        </w:rPr>
      </w:pPr>
    </w:p>
    <w:p w:rsidR="006F7AD9" w:rsidRDefault="006F7AD9" w:rsidP="000E4A5E">
      <w:pPr>
        <w:suppressAutoHyphens/>
        <w:autoSpaceDN w:val="0"/>
        <w:spacing w:after="0" w:line="276" w:lineRule="auto"/>
        <w:jc w:val="center"/>
        <w:textAlignment w:val="baseline"/>
        <w:rPr>
          <w:rFonts w:ascii="Times New Roman" w:eastAsia="Calibri" w:hAnsi="Times New Roman" w:cs="Times New Roman"/>
          <w:b/>
          <w:bCs/>
          <w:kern w:val="3"/>
          <w:sz w:val="24"/>
          <w:szCs w:val="24"/>
        </w:rPr>
      </w:pPr>
    </w:p>
    <w:p w:rsidR="000E4A5E" w:rsidRPr="00054770" w:rsidRDefault="000E4A5E" w:rsidP="000E4A5E">
      <w:pPr>
        <w:suppressAutoHyphens/>
        <w:autoSpaceDN w:val="0"/>
        <w:spacing w:after="0" w:line="276" w:lineRule="auto"/>
        <w:jc w:val="center"/>
        <w:textAlignment w:val="baseline"/>
        <w:rPr>
          <w:rFonts w:ascii="Calibri" w:eastAsia="Calibri" w:hAnsi="Calibri" w:cs="Times New Roman"/>
          <w:kern w:val="3"/>
          <w:sz w:val="24"/>
          <w:szCs w:val="24"/>
        </w:rPr>
      </w:pPr>
      <w:r w:rsidRPr="00054770">
        <w:rPr>
          <w:rFonts w:ascii="Times New Roman" w:eastAsia="Calibri" w:hAnsi="Times New Roman" w:cs="Times New Roman"/>
          <w:b/>
          <w:bCs/>
          <w:kern w:val="3"/>
          <w:sz w:val="24"/>
          <w:szCs w:val="24"/>
        </w:rPr>
        <w:lastRenderedPageBreak/>
        <w:t>10. Содержание программы курса внеурочной деятельности</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Книга, здравствуй. 3ч.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Роль книги в жизни человека. Учебная книга и её справочный аппарат. Конкурс «Пословицы о книге и учении». Оформление рукописной книги. Художественные книги. Художники-оформители. Иллюстрации в книге и их роль. Правила работы с книгой. Читальный зал: самостоятельное чтение выбранной книги.</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Книгочей — любитель чтения. 2ч.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Библиотека. Библиотечный формуляр. Поиск книги по каталогам. Алфавитный каталог. Назначение библиотечного каталога. Работа с каталожной карточкой. Викторина «Что вы знаете о книге?». Игра «Я — библиотекарь».</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Книги о твоих ровесниках.4ч.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Библиотечный урок «Дети — герои детских книг». Выставка книг. Книги-сборники В. Осеевой, Е. Пермяка, В. Драгунского, Н. Носова и других детских писателей.</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xml:space="preserve">Читальный зал. Чтение и рассматривание книги В. </w:t>
      </w:r>
      <w:proofErr w:type="spellStart"/>
      <w:r w:rsidRPr="00054770">
        <w:rPr>
          <w:rFonts w:ascii="Arial" w:hAnsi="Arial" w:cs="Arial"/>
          <w:color w:val="000000"/>
          <w:sz w:val="20"/>
          <w:szCs w:val="20"/>
        </w:rPr>
        <w:t>Железникова</w:t>
      </w:r>
      <w:proofErr w:type="spellEnd"/>
      <w:r w:rsidRPr="00054770">
        <w:rPr>
          <w:rFonts w:ascii="Arial" w:hAnsi="Arial" w:cs="Arial"/>
          <w:color w:val="000000"/>
          <w:sz w:val="20"/>
          <w:szCs w:val="20"/>
        </w:rPr>
        <w:t xml:space="preserve"> «Таня и </w:t>
      </w:r>
      <w:proofErr w:type="spellStart"/>
      <w:r w:rsidRPr="00054770">
        <w:rPr>
          <w:rFonts w:ascii="Arial" w:hAnsi="Arial" w:cs="Arial"/>
          <w:color w:val="000000"/>
          <w:sz w:val="20"/>
          <w:szCs w:val="20"/>
        </w:rPr>
        <w:t>Юсник</w:t>
      </w:r>
      <w:proofErr w:type="spellEnd"/>
      <w:r w:rsidRPr="00054770">
        <w:rPr>
          <w:rFonts w:ascii="Arial" w:hAnsi="Arial" w:cs="Arial"/>
          <w:color w:val="000000"/>
          <w:sz w:val="20"/>
          <w:szCs w:val="20"/>
        </w:rPr>
        <w:t>» или В. Крапивина «Брат, которому семь лет». Конкурс-кроссворд «Имена героев детских книг».</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Презентация книг о детях-ровесниках (устные отзывы). Читальный зал. Чтение произведений о детях на страницах детских газет и журналов. Детские журналы «Почитай-ка», «Зёрнышко» (электронная версия). Библиотечные плакаты «Герои-ровесники» (работа в группах). Живой журнал «Парад героев-сверстников» (</w:t>
      </w:r>
      <w:proofErr w:type="spellStart"/>
      <w:r w:rsidRPr="00054770">
        <w:rPr>
          <w:rFonts w:ascii="Arial" w:hAnsi="Arial" w:cs="Arial"/>
          <w:color w:val="000000"/>
          <w:sz w:val="20"/>
          <w:szCs w:val="20"/>
        </w:rPr>
        <w:t>инсценирование</w:t>
      </w:r>
      <w:proofErr w:type="spellEnd"/>
      <w:r w:rsidRPr="00054770">
        <w:rPr>
          <w:rFonts w:ascii="Arial" w:hAnsi="Arial" w:cs="Arial"/>
          <w:color w:val="000000"/>
          <w:sz w:val="20"/>
          <w:szCs w:val="20"/>
        </w:rPr>
        <w:t xml:space="preserve"> отдельных эпизодов из рассказов о детях).</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Крупицы народной мудрости. Книги-сборники.4</w:t>
      </w:r>
      <w:r w:rsidR="00B27B3B" w:rsidRPr="00054770">
        <w:rPr>
          <w:rFonts w:ascii="Arial" w:hAnsi="Arial" w:cs="Arial"/>
          <w:b/>
          <w:bCs/>
          <w:color w:val="000000"/>
          <w:sz w:val="20"/>
          <w:szCs w:val="20"/>
        </w:rPr>
        <w:t>ч</w:t>
      </w:r>
      <w:r w:rsidRPr="00054770">
        <w:rPr>
          <w:rFonts w:ascii="Arial" w:hAnsi="Arial" w:cs="Arial"/>
          <w:b/>
          <w:bCs/>
          <w:color w:val="000000"/>
          <w:sz w:val="20"/>
          <w:szCs w:val="20"/>
        </w:rPr>
        <w:t>.</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Книги-сборники малых жанров фольклора. Пословицы. Темы пословиц. Путешествие по тропинкам фольклора. Загадки. Темы загадок. Игра «Отгадай загадку». Скороговорки. Конкурс «</w:t>
      </w:r>
      <w:proofErr w:type="spellStart"/>
      <w:r w:rsidRPr="00054770">
        <w:rPr>
          <w:rFonts w:ascii="Arial" w:hAnsi="Arial" w:cs="Arial"/>
          <w:color w:val="000000"/>
          <w:sz w:val="20"/>
          <w:szCs w:val="20"/>
        </w:rPr>
        <w:t>Чистоговорщики</w:t>
      </w:r>
      <w:proofErr w:type="spellEnd"/>
      <w:r w:rsidRPr="00054770">
        <w:rPr>
          <w:rFonts w:ascii="Arial" w:hAnsi="Arial" w:cs="Arial"/>
          <w:color w:val="000000"/>
          <w:sz w:val="20"/>
          <w:szCs w:val="20"/>
        </w:rPr>
        <w:t>». Проект «Живой цветок народной мудрости» (работа в группах).</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Писатели-сказочники.4.</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Выставка книг с литературными сказками. Обзор выставки. Книги писателей-сказочников. Поиск книги в открытом библиотечном фонде. Чтение выбранной книги. Герои сказок. Викторина. Творческая работа «Лукошко сказок» (проектная деятельность).</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Книги о детях.4ч.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xml:space="preserve">Книги-сборники о детях и для детей (В. Осеева, Н. Носов, С. Михалков и др.). Книги о животных (В. Бианки, Э. </w:t>
      </w:r>
      <w:proofErr w:type="spellStart"/>
      <w:r w:rsidRPr="00054770">
        <w:rPr>
          <w:rFonts w:ascii="Arial" w:hAnsi="Arial" w:cs="Arial"/>
          <w:color w:val="000000"/>
          <w:sz w:val="20"/>
          <w:szCs w:val="20"/>
        </w:rPr>
        <w:t>Шим</w:t>
      </w:r>
      <w:proofErr w:type="spellEnd"/>
      <w:r w:rsidRPr="00054770">
        <w:rPr>
          <w:rFonts w:ascii="Arial" w:hAnsi="Arial" w:cs="Arial"/>
          <w:color w:val="000000"/>
          <w:sz w:val="20"/>
          <w:szCs w:val="20"/>
        </w:rPr>
        <w:t xml:space="preserve">, Г. </w:t>
      </w:r>
      <w:proofErr w:type="spellStart"/>
      <w:r w:rsidRPr="00054770">
        <w:rPr>
          <w:rFonts w:ascii="Arial" w:hAnsi="Arial" w:cs="Arial"/>
          <w:color w:val="000000"/>
          <w:sz w:val="20"/>
          <w:szCs w:val="20"/>
        </w:rPr>
        <w:t>Скребицкий</w:t>
      </w:r>
      <w:proofErr w:type="spellEnd"/>
      <w:r w:rsidRPr="00054770">
        <w:rPr>
          <w:rFonts w:ascii="Arial" w:hAnsi="Arial" w:cs="Arial"/>
          <w:color w:val="000000"/>
          <w:sz w:val="20"/>
          <w:szCs w:val="20"/>
        </w:rPr>
        <w:t xml:space="preserve">, Н. Сладков и др.). Книги-сборники стихотворений для детей (Я. Аким, С. Маршак, С. Михалков, А. </w:t>
      </w:r>
      <w:proofErr w:type="spellStart"/>
      <w:r w:rsidRPr="00054770">
        <w:rPr>
          <w:rFonts w:ascii="Arial" w:hAnsi="Arial" w:cs="Arial"/>
          <w:color w:val="000000"/>
          <w:sz w:val="20"/>
          <w:szCs w:val="20"/>
        </w:rPr>
        <w:t>Барто</w:t>
      </w:r>
      <w:proofErr w:type="spellEnd"/>
      <w:r w:rsidRPr="00054770">
        <w:rPr>
          <w:rFonts w:ascii="Arial" w:hAnsi="Arial" w:cs="Arial"/>
          <w:color w:val="000000"/>
          <w:sz w:val="20"/>
          <w:szCs w:val="20"/>
        </w:rPr>
        <w:t>).</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Старые добрые сказки.4ч.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xml:space="preserve">Книги сказок народов мира. Сборники сказок. Выставка. Переводчики, пересказчики и обработчики сказок народов других стран. Справочный аппарат книги-сборника. Каталожная карточка. </w:t>
      </w:r>
      <w:proofErr w:type="gramStart"/>
      <w:r w:rsidRPr="00054770">
        <w:rPr>
          <w:rFonts w:ascii="Arial" w:hAnsi="Arial" w:cs="Arial"/>
          <w:color w:val="000000"/>
          <w:sz w:val="20"/>
          <w:szCs w:val="20"/>
        </w:rPr>
        <w:t>Сказки народов мира с «бродячими» сюжетами (русская народная</w:t>
      </w:r>
      <w:proofErr w:type="gramEnd"/>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сказка «Снегурочка», японская народная сказка «</w:t>
      </w:r>
      <w:proofErr w:type="spellStart"/>
      <w:r w:rsidRPr="00054770">
        <w:rPr>
          <w:rFonts w:ascii="Arial" w:hAnsi="Arial" w:cs="Arial"/>
          <w:color w:val="000000"/>
          <w:sz w:val="20"/>
          <w:szCs w:val="20"/>
        </w:rPr>
        <w:t>Журушка</w:t>
      </w:r>
      <w:proofErr w:type="spellEnd"/>
      <w:r w:rsidRPr="00054770">
        <w:rPr>
          <w:rFonts w:ascii="Arial" w:hAnsi="Arial" w:cs="Arial"/>
          <w:color w:val="000000"/>
          <w:sz w:val="20"/>
          <w:szCs w:val="20"/>
        </w:rPr>
        <w:t>» и др.). Поисковая работа. Читальный зал: народные сказки на страницах детских журналов.</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Книги о тех, кто подарил нам жизнь</w:t>
      </w:r>
      <w:r w:rsidRPr="00054770">
        <w:rPr>
          <w:rFonts w:ascii="Arial" w:hAnsi="Arial" w:cs="Arial"/>
          <w:color w:val="000000"/>
          <w:sz w:val="20"/>
          <w:szCs w:val="20"/>
        </w:rPr>
        <w:t>.</w:t>
      </w:r>
      <w:r w:rsidRPr="00054770">
        <w:rPr>
          <w:rFonts w:ascii="Arial" w:hAnsi="Arial" w:cs="Arial"/>
          <w:b/>
          <w:color w:val="000000"/>
          <w:sz w:val="20"/>
          <w:szCs w:val="20"/>
        </w:rPr>
        <w:t>3ч</w:t>
      </w:r>
      <w:r w:rsidRPr="00054770">
        <w:rPr>
          <w:rFonts w:ascii="Arial" w:hAnsi="Arial" w:cs="Arial"/>
          <w:color w:val="000000"/>
          <w:sz w:val="20"/>
          <w:szCs w:val="20"/>
        </w:rPr>
        <w:t>.</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Книги о семье, маме, детях. Выставка книг о тех, кто защищал свою Родину. Жанры произведений о семье: стихотворения, пословицы, сказки, рассказы, колыбельные песни. Рукописная книга. Литературная игра «По страницам учебника»: чтение произведений о семье по учебнику или наизусть. Мини-проекты (работа в группах): «Они писали о семье», «Рассказы о семье», «Пословицы о семье», «Стихотворения о семье». Рукописная</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книга «Семья».</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Защитникам Отечества посвящается.3ч.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t xml:space="preserve">Книги о защитниках Отечества. Былины и сказы о защитниках Отечества. Выставка книг детских писателей о защитниках Отечества. Библиотечный урок: встреча с участниками или героями Великой Отечественной войны, которые живут рядом. Работа с книгой А. Гайдара «Сказка о Военной тайне, </w:t>
      </w:r>
      <w:proofErr w:type="spellStart"/>
      <w:r w:rsidRPr="00054770">
        <w:rPr>
          <w:rFonts w:ascii="Arial" w:hAnsi="Arial" w:cs="Arial"/>
          <w:color w:val="000000"/>
          <w:sz w:val="20"/>
          <w:szCs w:val="20"/>
        </w:rPr>
        <w:t>Мальчише-Кибальчише</w:t>
      </w:r>
      <w:proofErr w:type="spellEnd"/>
      <w:r w:rsidRPr="00054770">
        <w:rPr>
          <w:rFonts w:ascii="Arial" w:hAnsi="Arial" w:cs="Arial"/>
          <w:color w:val="000000"/>
          <w:sz w:val="20"/>
          <w:szCs w:val="20"/>
        </w:rPr>
        <w:t xml:space="preserve"> и о его твёрдом слове»: чтение, рассматривание. Рукописная книга «Защитники Отечества в твоей семье»: фотографии, письма, воспоминания, рисунки.</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b/>
          <w:bCs/>
          <w:color w:val="000000"/>
          <w:sz w:val="20"/>
          <w:szCs w:val="20"/>
        </w:rPr>
        <w:t>По страницам любимых книг.2ч.</w:t>
      </w:r>
    </w:p>
    <w:p w:rsidR="000E4A5E" w:rsidRPr="00054770" w:rsidRDefault="000E4A5E" w:rsidP="000E4A5E">
      <w:pPr>
        <w:pStyle w:val="a3"/>
        <w:shd w:val="clear" w:color="auto" w:fill="FFFFFF"/>
        <w:spacing w:before="0" w:beforeAutospacing="0" w:after="150" w:afterAutospacing="0"/>
        <w:rPr>
          <w:rFonts w:ascii="Arial" w:hAnsi="Arial" w:cs="Arial"/>
          <w:color w:val="000000"/>
          <w:sz w:val="20"/>
          <w:szCs w:val="20"/>
        </w:rPr>
      </w:pPr>
      <w:r w:rsidRPr="00054770">
        <w:rPr>
          <w:rFonts w:ascii="Arial" w:hAnsi="Arial" w:cs="Arial"/>
          <w:color w:val="000000"/>
          <w:sz w:val="20"/>
          <w:szCs w:val="20"/>
        </w:rPr>
        <w:lastRenderedPageBreak/>
        <w:t>Книги разных жанров, тем, типов и авторской принадлежности. Библиотечный урок: книги-сборники по авторам, жанрам, темам. Проектная деятельность: презентация любимых книг (по оформлению, содержанию и поступкам героев). Коллективная творческая работа: комиксы и весёлые истории. Оформление еженедельника «Летнее чтение» или «Дневник читателя».</w:t>
      </w:r>
    </w:p>
    <w:p w:rsidR="00B27B3B" w:rsidRPr="00054770" w:rsidRDefault="00B27B3B" w:rsidP="00054770">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ru-RU"/>
        </w:rPr>
      </w:pPr>
      <w:r w:rsidRPr="00054770">
        <w:rPr>
          <w:rFonts w:ascii="Times New Roman" w:eastAsia="Times New Roman" w:hAnsi="Times New Roman" w:cs="Times New Roman"/>
          <w:b/>
          <w:bCs/>
          <w:color w:val="000000"/>
          <w:sz w:val="24"/>
          <w:szCs w:val="24"/>
          <w:lang w:eastAsia="ru-RU"/>
        </w:rPr>
        <w:t>11.Тематическое планирование</w:t>
      </w:r>
    </w:p>
    <w:p w:rsidR="00B27B3B" w:rsidRPr="00054770" w:rsidRDefault="00B27B3B" w:rsidP="00B27B3B">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ru-RU"/>
        </w:rPr>
      </w:pPr>
    </w:p>
    <w:p w:rsidR="00B27B3B" w:rsidRPr="00054770" w:rsidRDefault="00B27B3B" w:rsidP="00B27B3B">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ru-RU"/>
        </w:rPr>
      </w:pPr>
    </w:p>
    <w:tbl>
      <w:tblPr>
        <w:tblStyle w:val="2"/>
        <w:tblW w:w="10727" w:type="dxa"/>
        <w:tblInd w:w="-431" w:type="dxa"/>
        <w:tblLook w:val="04A0" w:firstRow="1" w:lastRow="0" w:firstColumn="1" w:lastColumn="0" w:noHBand="0" w:noVBand="1"/>
      </w:tblPr>
      <w:tblGrid>
        <w:gridCol w:w="710"/>
        <w:gridCol w:w="6379"/>
        <w:gridCol w:w="1701"/>
        <w:gridCol w:w="1701"/>
        <w:gridCol w:w="236"/>
      </w:tblGrid>
      <w:tr w:rsidR="00B27B3B" w:rsidRPr="00054770" w:rsidTr="00B27B3B">
        <w:trPr>
          <w:gridAfter w:val="1"/>
          <w:wAfter w:w="236" w:type="dxa"/>
          <w:trHeight w:val="317"/>
        </w:trPr>
        <w:tc>
          <w:tcPr>
            <w:tcW w:w="710" w:type="dxa"/>
            <w:vMerge w:val="restart"/>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 п\</w:t>
            </w:r>
            <w:proofErr w:type="gramStart"/>
            <w:r w:rsidRPr="00054770">
              <w:rPr>
                <w:b/>
                <w:bCs/>
                <w:color w:val="000000"/>
                <w:sz w:val="24"/>
                <w:szCs w:val="24"/>
              </w:rPr>
              <w:t>п</w:t>
            </w:r>
            <w:proofErr w:type="gramEnd"/>
          </w:p>
        </w:tc>
        <w:tc>
          <w:tcPr>
            <w:tcW w:w="6379" w:type="dxa"/>
            <w:vMerge w:val="restart"/>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Тема</w:t>
            </w:r>
          </w:p>
        </w:tc>
        <w:tc>
          <w:tcPr>
            <w:tcW w:w="3402" w:type="dxa"/>
            <w:gridSpan w:val="2"/>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 xml:space="preserve">Кол-во часов </w:t>
            </w:r>
          </w:p>
        </w:tc>
      </w:tr>
      <w:tr w:rsidR="00B27B3B" w:rsidRPr="00054770" w:rsidTr="00B27B3B">
        <w:trPr>
          <w:gridAfter w:val="1"/>
          <w:wAfter w:w="236" w:type="dxa"/>
          <w:trHeight w:val="33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B27B3B" w:rsidRPr="00054770" w:rsidRDefault="00B27B3B" w:rsidP="00B27B3B">
            <w:pPr>
              <w:rPr>
                <w:b/>
                <w:bCs/>
                <w:color w:val="000000"/>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B27B3B" w:rsidRPr="00054770" w:rsidRDefault="00B27B3B" w:rsidP="00B27B3B">
            <w:pPr>
              <w:rPr>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план</w:t>
            </w:r>
          </w:p>
        </w:tc>
        <w:tc>
          <w:tcPr>
            <w:tcW w:w="1701" w:type="dxa"/>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программа</w:t>
            </w:r>
          </w:p>
        </w:tc>
      </w:tr>
      <w:tr w:rsidR="00B27B3B" w:rsidRPr="00054770" w:rsidTr="00B27B3B">
        <w:trPr>
          <w:gridAfter w:val="1"/>
          <w:wAfter w:w="236" w:type="dxa"/>
          <w:trHeight w:val="302"/>
        </w:trPr>
        <w:tc>
          <w:tcPr>
            <w:tcW w:w="710" w:type="dxa"/>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Cs/>
                <w:color w:val="000000"/>
                <w:sz w:val="24"/>
                <w:szCs w:val="24"/>
              </w:rPr>
            </w:pPr>
            <w:r w:rsidRPr="00054770">
              <w:rPr>
                <w:bCs/>
                <w:color w:val="000000"/>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pStyle w:val="a3"/>
              <w:shd w:val="clear" w:color="auto" w:fill="FFFFFF"/>
              <w:spacing w:before="0" w:beforeAutospacing="0" w:after="150" w:afterAutospacing="0"/>
              <w:rPr>
                <w:rFonts w:ascii="Arial" w:hAnsi="Arial" w:cs="Arial"/>
                <w:color w:val="000000"/>
              </w:rPr>
            </w:pPr>
            <w:r w:rsidRPr="00054770">
              <w:rPr>
                <w:rFonts w:ascii="Arial" w:hAnsi="Arial" w:cs="Arial"/>
                <w:bCs/>
                <w:color w:val="000000"/>
              </w:rPr>
              <w:t xml:space="preserve">Книга, здравствуй. </w:t>
            </w:r>
          </w:p>
          <w:p w:rsidR="00B27B3B" w:rsidRPr="00054770" w:rsidRDefault="00B27B3B" w:rsidP="00B27B3B">
            <w:pPr>
              <w:tabs>
                <w:tab w:val="left" w:pos="540"/>
                <w:tab w:val="left" w:pos="660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tabs>
                <w:tab w:val="left" w:pos="540"/>
                <w:tab w:val="left" w:pos="6600"/>
              </w:tabs>
              <w:jc w:val="center"/>
              <w:rPr>
                <w:sz w:val="24"/>
                <w:szCs w:val="24"/>
              </w:rPr>
            </w:pPr>
            <w:r w:rsidRPr="00054770">
              <w:rPr>
                <w:rFonts w:ascii="Arial" w:hAnsi="Arial" w:cs="Arial"/>
                <w:bCs/>
                <w:color w:val="000000"/>
                <w:sz w:val="24"/>
                <w:szCs w:val="24"/>
              </w:rPr>
              <w:t>3ч.</w:t>
            </w: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tabs>
                <w:tab w:val="left" w:pos="540"/>
                <w:tab w:val="left" w:pos="6600"/>
              </w:tabs>
              <w:jc w:val="center"/>
              <w:rPr>
                <w:sz w:val="24"/>
                <w:szCs w:val="24"/>
              </w:rPr>
            </w:pPr>
            <w:r w:rsidRPr="00054770">
              <w:rPr>
                <w:rFonts w:ascii="Arial" w:hAnsi="Arial" w:cs="Arial"/>
                <w:bCs/>
                <w:color w:val="000000"/>
                <w:sz w:val="24"/>
                <w:szCs w:val="24"/>
              </w:rPr>
              <w:t>3ч.</w:t>
            </w:r>
          </w:p>
        </w:tc>
      </w:tr>
      <w:tr w:rsidR="00B27B3B" w:rsidRPr="00054770" w:rsidTr="00B27B3B">
        <w:trPr>
          <w:gridAfter w:val="1"/>
          <w:wAfter w:w="236" w:type="dxa"/>
          <w:trHeight w:val="317"/>
        </w:trPr>
        <w:tc>
          <w:tcPr>
            <w:tcW w:w="710" w:type="dxa"/>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Cs/>
                <w:color w:val="000000"/>
                <w:sz w:val="24"/>
                <w:szCs w:val="24"/>
              </w:rPr>
            </w:pPr>
            <w:r w:rsidRPr="00054770">
              <w:rPr>
                <w:bCs/>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pStyle w:val="a3"/>
              <w:shd w:val="clear" w:color="auto" w:fill="FFFFFF"/>
              <w:spacing w:before="0" w:beforeAutospacing="0" w:after="150" w:afterAutospacing="0"/>
              <w:rPr>
                <w:rFonts w:ascii="Arial" w:hAnsi="Arial" w:cs="Arial"/>
                <w:color w:val="000000"/>
              </w:rPr>
            </w:pPr>
            <w:r w:rsidRPr="00054770">
              <w:rPr>
                <w:rFonts w:ascii="Arial" w:hAnsi="Arial" w:cs="Arial"/>
                <w:bCs/>
                <w:color w:val="000000"/>
              </w:rPr>
              <w:t xml:space="preserve">Книгочей — любитель чтения. </w:t>
            </w:r>
          </w:p>
          <w:p w:rsidR="00B27B3B" w:rsidRPr="00054770" w:rsidRDefault="00B27B3B" w:rsidP="00B27B3B">
            <w:pPr>
              <w:tabs>
                <w:tab w:val="left" w:pos="540"/>
                <w:tab w:val="left" w:pos="660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tabs>
                <w:tab w:val="left" w:pos="540"/>
                <w:tab w:val="left" w:pos="6600"/>
              </w:tabs>
              <w:jc w:val="center"/>
              <w:rPr>
                <w:sz w:val="24"/>
                <w:szCs w:val="24"/>
              </w:rPr>
            </w:pPr>
            <w:r w:rsidRPr="00054770">
              <w:rPr>
                <w:rFonts w:ascii="Arial" w:hAnsi="Arial" w:cs="Arial"/>
                <w:bCs/>
                <w:color w:val="000000"/>
                <w:sz w:val="24"/>
                <w:szCs w:val="24"/>
              </w:rPr>
              <w:t>2ч.</w:t>
            </w: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tabs>
                <w:tab w:val="left" w:pos="540"/>
                <w:tab w:val="left" w:pos="6600"/>
              </w:tabs>
              <w:jc w:val="center"/>
              <w:rPr>
                <w:sz w:val="24"/>
                <w:szCs w:val="24"/>
              </w:rPr>
            </w:pPr>
            <w:r w:rsidRPr="00054770">
              <w:rPr>
                <w:rFonts w:ascii="Arial" w:hAnsi="Arial" w:cs="Arial"/>
                <w:bCs/>
                <w:color w:val="000000"/>
                <w:sz w:val="24"/>
                <w:szCs w:val="24"/>
              </w:rPr>
              <w:t>2ч.</w:t>
            </w:r>
          </w:p>
        </w:tc>
      </w:tr>
      <w:tr w:rsidR="00B27B3B" w:rsidRPr="00054770" w:rsidTr="00B27B3B">
        <w:trPr>
          <w:gridAfter w:val="1"/>
          <w:wAfter w:w="236" w:type="dxa"/>
          <w:trHeight w:val="317"/>
        </w:trPr>
        <w:tc>
          <w:tcPr>
            <w:tcW w:w="710" w:type="dxa"/>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Cs/>
                <w:color w:val="000000"/>
                <w:sz w:val="24"/>
                <w:szCs w:val="24"/>
              </w:rPr>
            </w:pPr>
            <w:r w:rsidRPr="00054770">
              <w:rPr>
                <w:bCs/>
                <w:color w:val="000000"/>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pStyle w:val="a3"/>
              <w:shd w:val="clear" w:color="auto" w:fill="FFFFFF"/>
              <w:spacing w:before="0" w:beforeAutospacing="0" w:after="150" w:afterAutospacing="0"/>
              <w:rPr>
                <w:rFonts w:ascii="Arial" w:hAnsi="Arial" w:cs="Arial"/>
                <w:color w:val="000000"/>
              </w:rPr>
            </w:pPr>
            <w:r w:rsidRPr="00054770">
              <w:rPr>
                <w:rFonts w:ascii="Arial" w:hAnsi="Arial" w:cs="Arial"/>
                <w:bCs/>
                <w:color w:val="000000"/>
              </w:rPr>
              <w:t>Книги о твоих ровесниках</w:t>
            </w:r>
          </w:p>
          <w:p w:rsidR="00B27B3B" w:rsidRPr="00054770" w:rsidRDefault="00B27B3B" w:rsidP="00B27B3B">
            <w:pPr>
              <w:tabs>
                <w:tab w:val="left" w:pos="540"/>
                <w:tab w:val="left" w:pos="660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tabs>
                <w:tab w:val="left" w:pos="540"/>
                <w:tab w:val="left" w:pos="6600"/>
              </w:tabs>
              <w:jc w:val="center"/>
              <w:rPr>
                <w:sz w:val="24"/>
                <w:szCs w:val="24"/>
              </w:rPr>
            </w:pPr>
            <w:r w:rsidRPr="00054770">
              <w:rPr>
                <w:rFonts w:ascii="Arial" w:hAnsi="Arial" w:cs="Arial"/>
                <w:bCs/>
                <w:color w:val="000000"/>
                <w:sz w:val="24"/>
                <w:szCs w:val="24"/>
              </w:rPr>
              <w:t>4ч.</w:t>
            </w: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tabs>
                <w:tab w:val="left" w:pos="540"/>
                <w:tab w:val="left" w:pos="6600"/>
              </w:tabs>
              <w:jc w:val="center"/>
              <w:rPr>
                <w:sz w:val="24"/>
                <w:szCs w:val="24"/>
              </w:rPr>
            </w:pPr>
            <w:r w:rsidRPr="00054770">
              <w:rPr>
                <w:rFonts w:ascii="Arial" w:hAnsi="Arial" w:cs="Arial"/>
                <w:bCs/>
                <w:color w:val="000000"/>
                <w:sz w:val="24"/>
                <w:szCs w:val="24"/>
              </w:rPr>
              <w:t>4ч.</w:t>
            </w:r>
          </w:p>
        </w:tc>
      </w:tr>
      <w:tr w:rsidR="00B27B3B" w:rsidRPr="00054770" w:rsidTr="00B27B3B">
        <w:trPr>
          <w:gridAfter w:val="1"/>
          <w:wAfter w:w="236" w:type="dxa"/>
          <w:trHeight w:val="195"/>
        </w:trPr>
        <w:tc>
          <w:tcPr>
            <w:tcW w:w="710" w:type="dxa"/>
            <w:tcBorders>
              <w:top w:val="single" w:sz="4" w:space="0" w:color="auto"/>
              <w:left w:val="single" w:sz="4" w:space="0" w:color="auto"/>
              <w:bottom w:val="single" w:sz="4" w:space="0" w:color="auto"/>
              <w:right w:val="single" w:sz="4" w:space="0" w:color="auto"/>
            </w:tcBorders>
            <w:hideMark/>
          </w:tcPr>
          <w:p w:rsidR="00B27B3B" w:rsidRPr="00054770" w:rsidRDefault="00B27B3B" w:rsidP="00B27B3B">
            <w:pPr>
              <w:widowControl w:val="0"/>
              <w:autoSpaceDE w:val="0"/>
              <w:autoSpaceDN w:val="0"/>
              <w:adjustRightInd w:val="0"/>
              <w:spacing w:line="276" w:lineRule="auto"/>
              <w:jc w:val="center"/>
              <w:rPr>
                <w:bCs/>
                <w:color w:val="000000"/>
                <w:sz w:val="24"/>
                <w:szCs w:val="24"/>
              </w:rPr>
            </w:pPr>
            <w:r w:rsidRPr="00054770">
              <w:rPr>
                <w:bCs/>
                <w:color w:val="000000"/>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B27B3B" w:rsidRPr="00054770" w:rsidRDefault="00B27B3B" w:rsidP="00B27B3B">
            <w:pPr>
              <w:pStyle w:val="a3"/>
              <w:shd w:val="clear" w:color="auto" w:fill="FFFFFF"/>
              <w:spacing w:before="0" w:beforeAutospacing="0" w:after="150" w:afterAutospacing="0"/>
              <w:rPr>
                <w:rFonts w:ascii="Calibri" w:eastAsia="Calibri" w:hAnsi="Calibri"/>
                <w:lang w:eastAsia="en-US"/>
              </w:rPr>
            </w:pPr>
            <w:r w:rsidRPr="00054770">
              <w:rPr>
                <w:rFonts w:ascii="Arial" w:hAnsi="Arial" w:cs="Arial"/>
                <w:bCs/>
                <w:color w:val="000000"/>
              </w:rPr>
              <w:t>Крупицы народной мудрости. Книги-сборники</w:t>
            </w: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B27B3B" w:rsidP="00F73776">
            <w:pPr>
              <w:pStyle w:val="a3"/>
              <w:shd w:val="clear" w:color="auto" w:fill="FFFFFF"/>
              <w:spacing w:before="0" w:beforeAutospacing="0" w:after="150" w:afterAutospacing="0"/>
              <w:jc w:val="center"/>
              <w:rPr>
                <w:rFonts w:ascii="Arial" w:hAnsi="Arial" w:cs="Arial"/>
                <w:color w:val="000000"/>
              </w:rPr>
            </w:pPr>
            <w:r w:rsidRPr="00054770">
              <w:rPr>
                <w:rFonts w:ascii="Arial" w:hAnsi="Arial" w:cs="Arial"/>
                <w:bCs/>
                <w:color w:val="000000"/>
              </w:rPr>
              <w:t>4ч</w:t>
            </w:r>
            <w:r w:rsidRPr="00054770">
              <w:rPr>
                <w:rFonts w:ascii="Arial" w:hAnsi="Arial" w:cs="Arial"/>
                <w:b/>
                <w:bCs/>
                <w:color w:val="000000"/>
              </w:rPr>
              <w:t>.</w:t>
            </w:r>
          </w:p>
          <w:p w:rsidR="00B27B3B" w:rsidRPr="00054770" w:rsidRDefault="00B27B3B" w:rsidP="00B27B3B">
            <w:pPr>
              <w:tabs>
                <w:tab w:val="left" w:pos="540"/>
                <w:tab w:val="left" w:pos="6600"/>
              </w:tabs>
              <w:jc w:val="center"/>
              <w:rPr>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pStyle w:val="a3"/>
              <w:shd w:val="clear" w:color="auto" w:fill="FFFFFF"/>
              <w:spacing w:before="0" w:beforeAutospacing="0" w:after="150" w:afterAutospacing="0"/>
              <w:jc w:val="center"/>
              <w:rPr>
                <w:rFonts w:ascii="Arial" w:hAnsi="Arial" w:cs="Arial"/>
                <w:color w:val="000000"/>
              </w:rPr>
            </w:pPr>
            <w:r w:rsidRPr="00054770">
              <w:rPr>
                <w:rFonts w:ascii="Arial" w:hAnsi="Arial" w:cs="Arial"/>
                <w:bCs/>
                <w:color w:val="000000"/>
              </w:rPr>
              <w:t>4ч</w:t>
            </w:r>
            <w:r w:rsidRPr="00054770">
              <w:rPr>
                <w:rFonts w:ascii="Arial" w:hAnsi="Arial" w:cs="Arial"/>
                <w:b/>
                <w:bCs/>
                <w:color w:val="000000"/>
              </w:rPr>
              <w:t>.</w:t>
            </w:r>
          </w:p>
          <w:p w:rsidR="00B27B3B" w:rsidRPr="00054770" w:rsidRDefault="00B27B3B" w:rsidP="00B27B3B">
            <w:pPr>
              <w:tabs>
                <w:tab w:val="left" w:pos="540"/>
                <w:tab w:val="left" w:pos="6600"/>
              </w:tabs>
              <w:jc w:val="center"/>
              <w:rPr>
                <w:i/>
                <w:sz w:val="24"/>
                <w:szCs w:val="24"/>
              </w:rPr>
            </w:pPr>
          </w:p>
        </w:tc>
      </w:tr>
      <w:tr w:rsidR="00B27B3B" w:rsidRPr="00054770" w:rsidTr="00B27B3B">
        <w:trPr>
          <w:gridAfter w:val="1"/>
          <w:wAfter w:w="236" w:type="dxa"/>
          <w:trHeight w:val="150"/>
        </w:trPr>
        <w:tc>
          <w:tcPr>
            <w:tcW w:w="710" w:type="dxa"/>
            <w:tcBorders>
              <w:top w:val="single" w:sz="4" w:space="0" w:color="auto"/>
              <w:left w:val="single" w:sz="4" w:space="0" w:color="auto"/>
              <w:bottom w:val="single" w:sz="4" w:space="0" w:color="auto"/>
              <w:right w:val="single" w:sz="4" w:space="0" w:color="auto"/>
            </w:tcBorders>
          </w:tcPr>
          <w:p w:rsidR="00B27B3B" w:rsidRPr="00054770" w:rsidRDefault="00F73776" w:rsidP="00B27B3B">
            <w:pPr>
              <w:widowControl w:val="0"/>
              <w:autoSpaceDE w:val="0"/>
              <w:autoSpaceDN w:val="0"/>
              <w:adjustRightInd w:val="0"/>
              <w:spacing w:line="276" w:lineRule="auto"/>
              <w:jc w:val="center"/>
              <w:rPr>
                <w:bCs/>
                <w:color w:val="000000"/>
                <w:sz w:val="24"/>
                <w:szCs w:val="24"/>
              </w:rPr>
            </w:pPr>
            <w:r w:rsidRPr="00054770">
              <w:rPr>
                <w:bCs/>
                <w:color w:val="000000"/>
                <w:sz w:val="24"/>
                <w:szCs w:val="24"/>
              </w:rPr>
              <w:t>5</w:t>
            </w:r>
          </w:p>
        </w:tc>
        <w:tc>
          <w:tcPr>
            <w:tcW w:w="6379"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pStyle w:val="a3"/>
              <w:shd w:val="clear" w:color="auto" w:fill="FFFFFF"/>
              <w:spacing w:before="0" w:beforeAutospacing="0" w:after="150" w:afterAutospacing="0"/>
              <w:rPr>
                <w:rFonts w:ascii="Arial" w:hAnsi="Arial" w:cs="Arial"/>
                <w:color w:val="000000"/>
              </w:rPr>
            </w:pPr>
            <w:r w:rsidRPr="00054770">
              <w:rPr>
                <w:rFonts w:ascii="Arial" w:hAnsi="Arial" w:cs="Arial"/>
                <w:bCs/>
                <w:color w:val="000000"/>
              </w:rPr>
              <w:t>Писатели-сказочники.</w:t>
            </w:r>
          </w:p>
          <w:p w:rsidR="00B27B3B" w:rsidRPr="00054770" w:rsidRDefault="00B27B3B" w:rsidP="00B27B3B">
            <w:pPr>
              <w:tabs>
                <w:tab w:val="left" w:pos="540"/>
                <w:tab w:val="left" w:pos="660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F73776" w:rsidP="00B27B3B">
            <w:pPr>
              <w:tabs>
                <w:tab w:val="left" w:pos="540"/>
                <w:tab w:val="left" w:pos="6600"/>
              </w:tabs>
              <w:jc w:val="center"/>
              <w:rPr>
                <w:i/>
                <w:sz w:val="24"/>
                <w:szCs w:val="24"/>
              </w:rPr>
            </w:pPr>
            <w:r w:rsidRPr="00054770">
              <w:rPr>
                <w:rFonts w:ascii="Arial" w:hAnsi="Arial" w:cs="Arial"/>
                <w:bCs/>
                <w:color w:val="000000"/>
                <w:sz w:val="24"/>
                <w:szCs w:val="24"/>
              </w:rPr>
              <w:t>4ч.</w:t>
            </w:r>
          </w:p>
        </w:tc>
        <w:tc>
          <w:tcPr>
            <w:tcW w:w="1701" w:type="dxa"/>
            <w:tcBorders>
              <w:top w:val="single" w:sz="4" w:space="0" w:color="auto"/>
              <w:left w:val="single" w:sz="4" w:space="0" w:color="auto"/>
              <w:bottom w:val="single" w:sz="4" w:space="0" w:color="auto"/>
              <w:right w:val="single" w:sz="4" w:space="0" w:color="auto"/>
            </w:tcBorders>
          </w:tcPr>
          <w:p w:rsidR="00B27B3B" w:rsidRPr="00054770" w:rsidRDefault="00F73776" w:rsidP="00B27B3B">
            <w:pPr>
              <w:tabs>
                <w:tab w:val="left" w:pos="540"/>
                <w:tab w:val="left" w:pos="6600"/>
              </w:tabs>
              <w:jc w:val="center"/>
              <w:rPr>
                <w:i/>
                <w:sz w:val="24"/>
                <w:szCs w:val="24"/>
              </w:rPr>
            </w:pPr>
            <w:r w:rsidRPr="00054770">
              <w:rPr>
                <w:rFonts w:ascii="Arial" w:hAnsi="Arial" w:cs="Arial"/>
                <w:bCs/>
                <w:color w:val="000000"/>
                <w:sz w:val="24"/>
                <w:szCs w:val="24"/>
              </w:rPr>
              <w:t>4ч.</w:t>
            </w:r>
          </w:p>
        </w:tc>
      </w:tr>
      <w:tr w:rsidR="00F73776" w:rsidRPr="00054770" w:rsidTr="00F73776">
        <w:trPr>
          <w:gridAfter w:val="1"/>
          <w:wAfter w:w="236" w:type="dxa"/>
          <w:trHeight w:val="144"/>
        </w:trPr>
        <w:tc>
          <w:tcPr>
            <w:tcW w:w="710"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widowControl w:val="0"/>
              <w:autoSpaceDE w:val="0"/>
              <w:autoSpaceDN w:val="0"/>
              <w:adjustRightInd w:val="0"/>
              <w:spacing w:line="276" w:lineRule="auto"/>
              <w:jc w:val="center"/>
              <w:rPr>
                <w:bCs/>
                <w:color w:val="000000"/>
                <w:sz w:val="24"/>
                <w:szCs w:val="24"/>
              </w:rPr>
            </w:pPr>
            <w:r w:rsidRPr="00054770">
              <w:rPr>
                <w:bCs/>
                <w:color w:val="000000"/>
                <w:sz w:val="24"/>
                <w:szCs w:val="24"/>
              </w:rPr>
              <w:t>6</w:t>
            </w:r>
          </w:p>
        </w:tc>
        <w:tc>
          <w:tcPr>
            <w:tcW w:w="6379"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rPr>
                <w:sz w:val="24"/>
                <w:szCs w:val="24"/>
              </w:rPr>
            </w:pPr>
            <w:r w:rsidRPr="00054770">
              <w:rPr>
                <w:rFonts w:ascii="Arial" w:hAnsi="Arial" w:cs="Arial"/>
                <w:bCs/>
                <w:color w:val="000000"/>
                <w:sz w:val="24"/>
                <w:szCs w:val="24"/>
              </w:rPr>
              <w:t>Книги о детях</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i/>
                <w:sz w:val="24"/>
                <w:szCs w:val="24"/>
              </w:rPr>
            </w:pPr>
            <w:r w:rsidRPr="00054770">
              <w:rPr>
                <w:rFonts w:ascii="Arial" w:hAnsi="Arial" w:cs="Arial"/>
                <w:bCs/>
                <w:color w:val="000000"/>
                <w:sz w:val="24"/>
                <w:szCs w:val="24"/>
              </w:rPr>
              <w:t>4ч.</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i/>
                <w:sz w:val="24"/>
                <w:szCs w:val="24"/>
              </w:rPr>
            </w:pPr>
            <w:r w:rsidRPr="00054770">
              <w:rPr>
                <w:rFonts w:ascii="Arial" w:hAnsi="Arial" w:cs="Arial"/>
                <w:bCs/>
                <w:color w:val="000000"/>
                <w:sz w:val="24"/>
                <w:szCs w:val="24"/>
              </w:rPr>
              <w:t>4ч.</w:t>
            </w:r>
          </w:p>
        </w:tc>
      </w:tr>
      <w:tr w:rsidR="00F73776" w:rsidRPr="00054770" w:rsidTr="00F73776">
        <w:trPr>
          <w:gridAfter w:val="1"/>
          <w:wAfter w:w="236" w:type="dxa"/>
          <w:trHeight w:val="129"/>
        </w:trPr>
        <w:tc>
          <w:tcPr>
            <w:tcW w:w="710"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widowControl w:val="0"/>
              <w:autoSpaceDE w:val="0"/>
              <w:autoSpaceDN w:val="0"/>
              <w:adjustRightInd w:val="0"/>
              <w:spacing w:line="276" w:lineRule="auto"/>
              <w:jc w:val="center"/>
              <w:rPr>
                <w:bCs/>
                <w:color w:val="000000"/>
                <w:sz w:val="24"/>
                <w:szCs w:val="24"/>
              </w:rPr>
            </w:pPr>
            <w:r w:rsidRPr="00054770">
              <w:rPr>
                <w:bCs/>
                <w:color w:val="000000"/>
                <w:sz w:val="24"/>
                <w:szCs w:val="24"/>
              </w:rPr>
              <w:t>7</w:t>
            </w:r>
          </w:p>
        </w:tc>
        <w:tc>
          <w:tcPr>
            <w:tcW w:w="6379"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rPr>
                <w:sz w:val="24"/>
                <w:szCs w:val="24"/>
              </w:rPr>
            </w:pPr>
            <w:r w:rsidRPr="00054770">
              <w:rPr>
                <w:rFonts w:ascii="Arial" w:hAnsi="Arial" w:cs="Arial"/>
                <w:bCs/>
                <w:color w:val="000000"/>
                <w:sz w:val="24"/>
                <w:szCs w:val="24"/>
              </w:rPr>
              <w:t>Старые добрые сказки</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i/>
                <w:sz w:val="24"/>
                <w:szCs w:val="24"/>
              </w:rPr>
            </w:pPr>
            <w:r w:rsidRPr="00054770">
              <w:rPr>
                <w:rFonts w:ascii="Arial" w:hAnsi="Arial" w:cs="Arial"/>
                <w:bCs/>
                <w:color w:val="000000"/>
                <w:sz w:val="24"/>
                <w:szCs w:val="24"/>
              </w:rPr>
              <w:t>4ч.</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i/>
                <w:sz w:val="24"/>
                <w:szCs w:val="24"/>
              </w:rPr>
            </w:pPr>
            <w:r w:rsidRPr="00054770">
              <w:rPr>
                <w:rFonts w:ascii="Arial" w:hAnsi="Arial" w:cs="Arial"/>
                <w:bCs/>
                <w:color w:val="000000"/>
                <w:sz w:val="24"/>
                <w:szCs w:val="24"/>
              </w:rPr>
              <w:t>4ч.</w:t>
            </w:r>
          </w:p>
        </w:tc>
      </w:tr>
      <w:tr w:rsidR="00F73776" w:rsidRPr="00054770" w:rsidTr="00F73776">
        <w:trPr>
          <w:gridAfter w:val="1"/>
          <w:wAfter w:w="236" w:type="dxa"/>
          <w:trHeight w:val="210"/>
        </w:trPr>
        <w:tc>
          <w:tcPr>
            <w:tcW w:w="710"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widowControl w:val="0"/>
              <w:autoSpaceDE w:val="0"/>
              <w:autoSpaceDN w:val="0"/>
              <w:adjustRightInd w:val="0"/>
              <w:spacing w:line="276" w:lineRule="auto"/>
              <w:jc w:val="center"/>
              <w:rPr>
                <w:bCs/>
                <w:color w:val="000000"/>
                <w:sz w:val="24"/>
                <w:szCs w:val="24"/>
              </w:rPr>
            </w:pPr>
            <w:r w:rsidRPr="00054770">
              <w:rPr>
                <w:bCs/>
                <w:color w:val="000000"/>
                <w:sz w:val="24"/>
                <w:szCs w:val="24"/>
              </w:rPr>
              <w:t>8</w:t>
            </w:r>
          </w:p>
        </w:tc>
        <w:tc>
          <w:tcPr>
            <w:tcW w:w="6379"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rPr>
                <w:sz w:val="24"/>
                <w:szCs w:val="24"/>
              </w:rPr>
            </w:pPr>
            <w:r w:rsidRPr="00054770">
              <w:rPr>
                <w:rFonts w:ascii="Arial" w:hAnsi="Arial" w:cs="Arial"/>
                <w:bCs/>
                <w:color w:val="000000"/>
                <w:sz w:val="24"/>
                <w:szCs w:val="24"/>
              </w:rPr>
              <w:t>Книги о тех, кто подарил нам жизнь</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sz w:val="24"/>
                <w:szCs w:val="24"/>
              </w:rPr>
            </w:pPr>
            <w:r w:rsidRPr="00054770">
              <w:rPr>
                <w:rFonts w:ascii="Arial" w:hAnsi="Arial" w:cs="Arial"/>
                <w:bCs/>
                <w:color w:val="000000"/>
                <w:sz w:val="24"/>
                <w:szCs w:val="24"/>
              </w:rPr>
              <w:t>3ч.</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sz w:val="24"/>
                <w:szCs w:val="24"/>
              </w:rPr>
            </w:pPr>
            <w:r w:rsidRPr="00054770">
              <w:rPr>
                <w:rFonts w:ascii="Arial" w:hAnsi="Arial" w:cs="Arial"/>
                <w:bCs/>
                <w:color w:val="000000"/>
                <w:sz w:val="24"/>
                <w:szCs w:val="24"/>
              </w:rPr>
              <w:t>3ч.</w:t>
            </w:r>
          </w:p>
        </w:tc>
      </w:tr>
      <w:tr w:rsidR="00F73776" w:rsidRPr="00054770" w:rsidTr="00F73776">
        <w:trPr>
          <w:gridAfter w:val="1"/>
          <w:wAfter w:w="236" w:type="dxa"/>
          <w:trHeight w:val="165"/>
        </w:trPr>
        <w:tc>
          <w:tcPr>
            <w:tcW w:w="710"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widowControl w:val="0"/>
              <w:autoSpaceDE w:val="0"/>
              <w:autoSpaceDN w:val="0"/>
              <w:adjustRightInd w:val="0"/>
              <w:spacing w:line="276" w:lineRule="auto"/>
              <w:jc w:val="center"/>
              <w:rPr>
                <w:bCs/>
                <w:color w:val="000000"/>
                <w:sz w:val="24"/>
                <w:szCs w:val="24"/>
              </w:rPr>
            </w:pPr>
            <w:r w:rsidRPr="00054770">
              <w:rPr>
                <w:bCs/>
                <w:color w:val="000000"/>
                <w:sz w:val="24"/>
                <w:szCs w:val="24"/>
              </w:rPr>
              <w:t>9</w:t>
            </w:r>
          </w:p>
        </w:tc>
        <w:tc>
          <w:tcPr>
            <w:tcW w:w="6379"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rPr>
                <w:sz w:val="24"/>
                <w:szCs w:val="24"/>
              </w:rPr>
            </w:pPr>
            <w:r w:rsidRPr="00054770">
              <w:rPr>
                <w:rFonts w:ascii="Arial" w:hAnsi="Arial" w:cs="Arial"/>
                <w:bCs/>
                <w:color w:val="000000"/>
                <w:sz w:val="24"/>
                <w:szCs w:val="24"/>
              </w:rPr>
              <w:t>Защитникам Отечества посвящается</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sz w:val="24"/>
                <w:szCs w:val="24"/>
              </w:rPr>
            </w:pPr>
            <w:r w:rsidRPr="00054770">
              <w:rPr>
                <w:rFonts w:ascii="Arial" w:hAnsi="Arial" w:cs="Arial"/>
                <w:bCs/>
                <w:color w:val="000000"/>
                <w:sz w:val="24"/>
                <w:szCs w:val="24"/>
              </w:rPr>
              <w:t>3ч.</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sz w:val="24"/>
                <w:szCs w:val="24"/>
              </w:rPr>
            </w:pPr>
            <w:r w:rsidRPr="00054770">
              <w:rPr>
                <w:rFonts w:ascii="Arial" w:hAnsi="Arial" w:cs="Arial"/>
                <w:bCs/>
                <w:color w:val="000000"/>
                <w:sz w:val="24"/>
                <w:szCs w:val="24"/>
              </w:rPr>
              <w:t>3ч.</w:t>
            </w:r>
          </w:p>
        </w:tc>
      </w:tr>
      <w:tr w:rsidR="00F73776" w:rsidRPr="00054770" w:rsidTr="00B27B3B">
        <w:trPr>
          <w:gridAfter w:val="1"/>
          <w:wAfter w:w="236" w:type="dxa"/>
          <w:trHeight w:val="129"/>
        </w:trPr>
        <w:tc>
          <w:tcPr>
            <w:tcW w:w="710"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widowControl w:val="0"/>
              <w:autoSpaceDE w:val="0"/>
              <w:autoSpaceDN w:val="0"/>
              <w:adjustRightInd w:val="0"/>
              <w:spacing w:line="276" w:lineRule="auto"/>
              <w:jc w:val="center"/>
              <w:rPr>
                <w:bCs/>
                <w:color w:val="000000"/>
                <w:sz w:val="24"/>
                <w:szCs w:val="24"/>
              </w:rPr>
            </w:pPr>
            <w:r w:rsidRPr="00054770">
              <w:rPr>
                <w:bCs/>
                <w:color w:val="000000"/>
                <w:sz w:val="24"/>
                <w:szCs w:val="24"/>
              </w:rPr>
              <w:t>10</w:t>
            </w:r>
          </w:p>
        </w:tc>
        <w:tc>
          <w:tcPr>
            <w:tcW w:w="6379"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rPr>
                <w:sz w:val="24"/>
                <w:szCs w:val="24"/>
              </w:rPr>
            </w:pPr>
            <w:r w:rsidRPr="00054770">
              <w:rPr>
                <w:rFonts w:ascii="Arial" w:hAnsi="Arial" w:cs="Arial"/>
                <w:bCs/>
                <w:color w:val="000000"/>
                <w:sz w:val="24"/>
                <w:szCs w:val="24"/>
              </w:rPr>
              <w:t>По страницам любимых книг</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sz w:val="24"/>
                <w:szCs w:val="24"/>
              </w:rPr>
            </w:pPr>
            <w:r w:rsidRPr="00054770">
              <w:rPr>
                <w:rFonts w:ascii="Arial" w:hAnsi="Arial" w:cs="Arial"/>
                <w:bCs/>
                <w:color w:val="000000"/>
                <w:sz w:val="24"/>
                <w:szCs w:val="24"/>
              </w:rPr>
              <w:t>3ч.</w:t>
            </w:r>
          </w:p>
        </w:tc>
        <w:tc>
          <w:tcPr>
            <w:tcW w:w="1701" w:type="dxa"/>
            <w:tcBorders>
              <w:top w:val="single" w:sz="4" w:space="0" w:color="auto"/>
              <w:left w:val="single" w:sz="4" w:space="0" w:color="auto"/>
              <w:bottom w:val="single" w:sz="4" w:space="0" w:color="auto"/>
              <w:right w:val="single" w:sz="4" w:space="0" w:color="auto"/>
            </w:tcBorders>
          </w:tcPr>
          <w:p w:rsidR="00F73776" w:rsidRPr="00054770" w:rsidRDefault="00F73776" w:rsidP="00F73776">
            <w:pPr>
              <w:tabs>
                <w:tab w:val="left" w:pos="540"/>
                <w:tab w:val="left" w:pos="6600"/>
              </w:tabs>
              <w:jc w:val="center"/>
              <w:rPr>
                <w:sz w:val="24"/>
                <w:szCs w:val="24"/>
              </w:rPr>
            </w:pPr>
            <w:r w:rsidRPr="00054770">
              <w:rPr>
                <w:rFonts w:ascii="Arial" w:hAnsi="Arial" w:cs="Arial"/>
                <w:bCs/>
                <w:color w:val="000000"/>
                <w:sz w:val="24"/>
                <w:szCs w:val="24"/>
              </w:rPr>
              <w:t>2ч.</w:t>
            </w:r>
          </w:p>
        </w:tc>
      </w:tr>
      <w:tr w:rsidR="00F73776" w:rsidRPr="00054770" w:rsidTr="00B27B3B">
        <w:trPr>
          <w:trHeight w:val="332"/>
        </w:trPr>
        <w:tc>
          <w:tcPr>
            <w:tcW w:w="7089" w:type="dxa"/>
            <w:gridSpan w:val="2"/>
            <w:tcBorders>
              <w:top w:val="single" w:sz="4" w:space="0" w:color="auto"/>
              <w:left w:val="single" w:sz="4" w:space="0" w:color="auto"/>
              <w:bottom w:val="single" w:sz="4" w:space="0" w:color="auto"/>
              <w:right w:val="single" w:sz="4" w:space="0" w:color="auto"/>
            </w:tcBorders>
            <w:hideMark/>
          </w:tcPr>
          <w:p w:rsidR="00F73776" w:rsidRPr="00054770" w:rsidRDefault="00F73776" w:rsidP="00F73776">
            <w:pPr>
              <w:widowControl w:val="0"/>
              <w:autoSpaceDE w:val="0"/>
              <w:autoSpaceDN w:val="0"/>
              <w:adjustRightInd w:val="0"/>
              <w:spacing w:line="276" w:lineRule="auto"/>
              <w:rPr>
                <w:b/>
                <w:bCs/>
                <w:color w:val="000000"/>
                <w:sz w:val="24"/>
                <w:szCs w:val="24"/>
              </w:rPr>
            </w:pPr>
            <w:r w:rsidRPr="00054770">
              <w:rPr>
                <w:b/>
                <w:bCs/>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F73776" w:rsidRPr="00054770" w:rsidRDefault="00F73776" w:rsidP="00F73776">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34ч</w:t>
            </w:r>
          </w:p>
        </w:tc>
        <w:tc>
          <w:tcPr>
            <w:tcW w:w="1701" w:type="dxa"/>
            <w:tcBorders>
              <w:top w:val="single" w:sz="4" w:space="0" w:color="auto"/>
              <w:left w:val="single" w:sz="4" w:space="0" w:color="auto"/>
              <w:bottom w:val="single" w:sz="4" w:space="0" w:color="auto"/>
              <w:right w:val="single" w:sz="4" w:space="0" w:color="auto"/>
            </w:tcBorders>
            <w:hideMark/>
          </w:tcPr>
          <w:p w:rsidR="00F73776" w:rsidRPr="00054770" w:rsidRDefault="00F73776" w:rsidP="00F73776">
            <w:pPr>
              <w:widowControl w:val="0"/>
              <w:autoSpaceDE w:val="0"/>
              <w:autoSpaceDN w:val="0"/>
              <w:adjustRightInd w:val="0"/>
              <w:spacing w:line="276" w:lineRule="auto"/>
              <w:jc w:val="center"/>
              <w:rPr>
                <w:b/>
                <w:bCs/>
                <w:color w:val="000000"/>
                <w:sz w:val="24"/>
                <w:szCs w:val="24"/>
              </w:rPr>
            </w:pPr>
            <w:r w:rsidRPr="00054770">
              <w:rPr>
                <w:b/>
                <w:bCs/>
                <w:color w:val="000000"/>
                <w:sz w:val="24"/>
                <w:szCs w:val="24"/>
              </w:rPr>
              <w:t>33ч</w:t>
            </w:r>
          </w:p>
        </w:tc>
        <w:tc>
          <w:tcPr>
            <w:tcW w:w="236" w:type="dxa"/>
            <w:tcBorders>
              <w:top w:val="nil"/>
              <w:left w:val="single" w:sz="4" w:space="0" w:color="auto"/>
              <w:bottom w:val="nil"/>
              <w:right w:val="single" w:sz="4" w:space="0" w:color="auto"/>
            </w:tcBorders>
          </w:tcPr>
          <w:p w:rsidR="00F73776" w:rsidRPr="00054770" w:rsidRDefault="00F73776" w:rsidP="00F73776">
            <w:pPr>
              <w:widowControl w:val="0"/>
              <w:autoSpaceDE w:val="0"/>
              <w:autoSpaceDN w:val="0"/>
              <w:adjustRightInd w:val="0"/>
              <w:spacing w:line="276" w:lineRule="auto"/>
              <w:jc w:val="center"/>
              <w:rPr>
                <w:b/>
                <w:bCs/>
                <w:color w:val="000000"/>
                <w:sz w:val="24"/>
                <w:szCs w:val="24"/>
              </w:rPr>
            </w:pPr>
          </w:p>
        </w:tc>
      </w:tr>
    </w:tbl>
    <w:p w:rsidR="00B27B3B" w:rsidRPr="00054770" w:rsidRDefault="00B27B3B" w:rsidP="00B27B3B">
      <w:pPr>
        <w:autoSpaceDN w:val="0"/>
        <w:spacing w:after="200" w:line="276" w:lineRule="auto"/>
        <w:jc w:val="center"/>
        <w:rPr>
          <w:rFonts w:ascii="Times New Roman" w:eastAsia="Times New Roman" w:hAnsi="Times New Roman" w:cs="Times New Roman"/>
          <w:b/>
          <w:sz w:val="24"/>
          <w:szCs w:val="24"/>
          <w:lang w:eastAsia="ru-RU"/>
        </w:rPr>
      </w:pPr>
    </w:p>
    <w:p w:rsidR="000E4A5E" w:rsidRPr="00054770" w:rsidRDefault="000E4A5E" w:rsidP="000E4A5E">
      <w:pPr>
        <w:autoSpaceDN w:val="0"/>
        <w:spacing w:after="200" w:line="276" w:lineRule="auto"/>
        <w:jc w:val="center"/>
        <w:rPr>
          <w:rFonts w:ascii="Times New Roman" w:eastAsia="Times New Roman" w:hAnsi="Times New Roman" w:cs="Times New Roman"/>
          <w:b/>
          <w:sz w:val="24"/>
          <w:szCs w:val="24"/>
          <w:lang w:eastAsia="ru-RU"/>
        </w:rPr>
      </w:pPr>
      <w:bookmarkStart w:id="0" w:name="_GoBack"/>
      <w:bookmarkEnd w:id="0"/>
      <w:r w:rsidRPr="00054770">
        <w:rPr>
          <w:rFonts w:ascii="Times New Roman" w:eastAsia="Times New Roman" w:hAnsi="Times New Roman" w:cs="Times New Roman"/>
          <w:b/>
          <w:sz w:val="24"/>
          <w:szCs w:val="24"/>
          <w:lang w:eastAsia="ru-RU"/>
        </w:rPr>
        <w:t>1</w:t>
      </w:r>
      <w:r w:rsidR="00B27B3B" w:rsidRPr="00054770">
        <w:rPr>
          <w:rFonts w:ascii="Times New Roman" w:eastAsia="Times New Roman" w:hAnsi="Times New Roman" w:cs="Times New Roman"/>
          <w:b/>
          <w:sz w:val="24"/>
          <w:szCs w:val="24"/>
          <w:lang w:eastAsia="ru-RU"/>
        </w:rPr>
        <w:t>2</w:t>
      </w:r>
      <w:r w:rsidRPr="00054770">
        <w:rPr>
          <w:rFonts w:ascii="Times New Roman" w:eastAsia="Times New Roman" w:hAnsi="Times New Roman" w:cs="Times New Roman"/>
          <w:b/>
          <w:sz w:val="24"/>
          <w:szCs w:val="24"/>
          <w:lang w:eastAsia="ru-RU"/>
        </w:rPr>
        <w:t xml:space="preserve">.Календарно-тематическое планирование </w:t>
      </w:r>
    </w:p>
    <w:p w:rsidR="000E4A5E" w:rsidRPr="00054770" w:rsidRDefault="000E4A5E" w:rsidP="000E4A5E">
      <w:pPr>
        <w:spacing w:after="0" w:line="240" w:lineRule="auto"/>
        <w:rPr>
          <w:rFonts w:ascii="Times New Roman" w:eastAsia="Times New Roman" w:hAnsi="Times New Roman" w:cs="Times New Roman"/>
          <w:sz w:val="24"/>
          <w:szCs w:val="24"/>
          <w:lang w:eastAsia="ru-RU"/>
        </w:rPr>
      </w:pPr>
    </w:p>
    <w:tbl>
      <w:tblPr>
        <w:tblW w:w="9720" w:type="dxa"/>
        <w:tblInd w:w="-15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55"/>
        <w:gridCol w:w="3873"/>
        <w:gridCol w:w="1026"/>
        <w:gridCol w:w="1046"/>
        <w:gridCol w:w="1311"/>
        <w:gridCol w:w="1409"/>
      </w:tblGrid>
      <w:tr w:rsidR="000E4A5E" w:rsidRPr="00054770" w:rsidTr="00F73776">
        <w:tc>
          <w:tcPr>
            <w:tcW w:w="10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 </w:t>
            </w:r>
            <w:proofErr w:type="gramStart"/>
            <w:r w:rsidRPr="00054770">
              <w:rPr>
                <w:rFonts w:ascii="Arial" w:eastAsia="Times New Roman" w:hAnsi="Arial" w:cs="Arial"/>
                <w:b/>
                <w:bCs/>
                <w:color w:val="000000"/>
                <w:sz w:val="20"/>
                <w:szCs w:val="20"/>
                <w:lang w:eastAsia="ru-RU"/>
              </w:rPr>
              <w:t>п</w:t>
            </w:r>
            <w:proofErr w:type="gramEnd"/>
            <w:r w:rsidRPr="00054770">
              <w:rPr>
                <w:rFonts w:ascii="Arial" w:eastAsia="Times New Roman" w:hAnsi="Arial" w:cs="Arial"/>
                <w:b/>
                <w:bCs/>
                <w:color w:val="000000"/>
                <w:sz w:val="20"/>
                <w:szCs w:val="20"/>
                <w:lang w:eastAsia="ru-RU"/>
              </w:rPr>
              <w:t>/п</w:t>
            </w:r>
          </w:p>
        </w:tc>
        <w:tc>
          <w:tcPr>
            <w:tcW w:w="387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b/>
                <w:bCs/>
                <w:color w:val="000000"/>
                <w:sz w:val="20"/>
                <w:szCs w:val="20"/>
                <w:lang w:eastAsia="ru-RU"/>
              </w:rPr>
              <w:t>Тема урока</w:t>
            </w:r>
          </w:p>
        </w:tc>
        <w:tc>
          <w:tcPr>
            <w:tcW w:w="2072" w:type="dxa"/>
            <w:gridSpan w:val="2"/>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b/>
                <w:bCs/>
                <w:color w:val="000000"/>
                <w:sz w:val="20"/>
                <w:szCs w:val="20"/>
                <w:lang w:eastAsia="ru-RU"/>
              </w:rPr>
              <w:t>Количество часов</w:t>
            </w:r>
          </w:p>
        </w:tc>
        <w:tc>
          <w:tcPr>
            <w:tcW w:w="272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b/>
                <w:bCs/>
                <w:color w:val="000000"/>
                <w:sz w:val="20"/>
                <w:szCs w:val="20"/>
                <w:lang w:eastAsia="ru-RU"/>
              </w:rPr>
              <w:t>Дата проведения</w:t>
            </w:r>
          </w:p>
        </w:tc>
      </w:tr>
      <w:tr w:rsidR="000E4A5E" w:rsidRPr="00054770" w:rsidTr="00F73776">
        <w:tc>
          <w:tcPr>
            <w:tcW w:w="105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0E4A5E" w:rsidRPr="00054770" w:rsidRDefault="000E4A5E" w:rsidP="00F73776">
            <w:pPr>
              <w:spacing w:after="0" w:line="240" w:lineRule="auto"/>
              <w:rPr>
                <w:rFonts w:ascii="Arial" w:eastAsia="Times New Roman" w:hAnsi="Arial" w:cs="Arial"/>
                <w:color w:val="000000"/>
                <w:sz w:val="20"/>
                <w:szCs w:val="20"/>
                <w:lang w:eastAsia="ru-RU"/>
              </w:rPr>
            </w:pPr>
          </w:p>
        </w:tc>
        <w:tc>
          <w:tcPr>
            <w:tcW w:w="3873" w:type="dxa"/>
            <w:vMerge/>
            <w:tcBorders>
              <w:top w:val="single" w:sz="6" w:space="0" w:color="000001"/>
              <w:left w:val="single" w:sz="6" w:space="0" w:color="000001"/>
              <w:bottom w:val="single" w:sz="6" w:space="0" w:color="000001"/>
              <w:right w:val="single" w:sz="6" w:space="0" w:color="000001"/>
            </w:tcBorders>
            <w:shd w:val="clear" w:color="auto" w:fill="FFFFFF"/>
            <w:hideMark/>
          </w:tcPr>
          <w:p w:rsidR="000E4A5E" w:rsidRPr="00054770" w:rsidRDefault="000E4A5E" w:rsidP="00F73776">
            <w:pPr>
              <w:spacing w:after="0" w:line="240" w:lineRule="auto"/>
              <w:rPr>
                <w:rFonts w:ascii="Arial" w:eastAsia="Times New Roman" w:hAnsi="Arial" w:cs="Arial"/>
                <w:color w:val="000000"/>
                <w:sz w:val="20"/>
                <w:szCs w:val="20"/>
                <w:lang w:eastAsia="ru-RU"/>
              </w:rPr>
            </w:pPr>
          </w:p>
        </w:tc>
        <w:tc>
          <w:tcPr>
            <w:tcW w:w="1026" w:type="dxa"/>
            <w:tcBorders>
              <w:top w:val="single" w:sz="4" w:space="0" w:color="auto"/>
              <w:left w:val="single" w:sz="6" w:space="0" w:color="000001"/>
              <w:bottom w:val="single" w:sz="6" w:space="0" w:color="000001"/>
              <w:right w:val="single" w:sz="4" w:space="0" w:color="auto"/>
            </w:tcBorders>
            <w:shd w:val="clear" w:color="auto" w:fill="FFFFFF"/>
            <w:hideMark/>
          </w:tcPr>
          <w:p w:rsidR="000E4A5E" w:rsidRPr="00054770" w:rsidRDefault="000E4A5E" w:rsidP="00F73776">
            <w:pPr>
              <w:spacing w:after="150" w:line="240" w:lineRule="auto"/>
              <w:jc w:val="center"/>
              <w:rPr>
                <w:rFonts w:ascii="Arial" w:eastAsia="Times New Roman" w:hAnsi="Arial" w:cs="Arial"/>
                <w:b/>
                <w:color w:val="000000"/>
                <w:sz w:val="20"/>
                <w:szCs w:val="20"/>
                <w:lang w:eastAsia="ru-RU"/>
              </w:rPr>
            </w:pPr>
            <w:r w:rsidRPr="00054770">
              <w:rPr>
                <w:rFonts w:ascii="Arial" w:eastAsia="Times New Roman" w:hAnsi="Arial" w:cs="Arial"/>
                <w:b/>
                <w:color w:val="000000"/>
                <w:sz w:val="20"/>
                <w:szCs w:val="20"/>
                <w:lang w:eastAsia="ru-RU"/>
              </w:rPr>
              <w:t>План</w:t>
            </w:r>
          </w:p>
        </w:tc>
        <w:tc>
          <w:tcPr>
            <w:tcW w:w="1046" w:type="dxa"/>
            <w:tcBorders>
              <w:top w:val="single" w:sz="4" w:space="0" w:color="auto"/>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b/>
                <w:color w:val="000000"/>
                <w:sz w:val="20"/>
                <w:szCs w:val="20"/>
                <w:lang w:eastAsia="ru-RU"/>
              </w:rPr>
            </w:pPr>
            <w:r w:rsidRPr="00054770">
              <w:rPr>
                <w:rFonts w:ascii="Arial" w:eastAsia="Times New Roman" w:hAnsi="Arial" w:cs="Arial"/>
                <w:b/>
                <w:color w:val="000000"/>
                <w:sz w:val="20"/>
                <w:szCs w:val="20"/>
                <w:lang w:eastAsia="ru-RU"/>
              </w:rPr>
              <w:t>программа</w:t>
            </w:r>
          </w:p>
        </w:tc>
        <w:tc>
          <w:tcPr>
            <w:tcW w:w="1311"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0E4A5E" w:rsidRPr="00054770" w:rsidRDefault="000E4A5E" w:rsidP="00F73776">
            <w:pPr>
              <w:tabs>
                <w:tab w:val="center" w:pos="4677"/>
                <w:tab w:val="right" w:pos="9355"/>
              </w:tabs>
              <w:autoSpaceDN w:val="0"/>
              <w:spacing w:line="276" w:lineRule="auto"/>
              <w:jc w:val="center"/>
              <w:rPr>
                <w:b/>
                <w:sz w:val="20"/>
                <w:szCs w:val="20"/>
              </w:rPr>
            </w:pPr>
            <w:r w:rsidRPr="00054770">
              <w:rPr>
                <w:b/>
                <w:sz w:val="20"/>
                <w:szCs w:val="20"/>
              </w:rPr>
              <w:t>программа</w:t>
            </w:r>
          </w:p>
        </w:tc>
        <w:tc>
          <w:tcPr>
            <w:tcW w:w="1409"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E4A5E" w:rsidRPr="00054770" w:rsidRDefault="000E4A5E" w:rsidP="00F73776">
            <w:pPr>
              <w:tabs>
                <w:tab w:val="center" w:pos="4677"/>
                <w:tab w:val="right" w:pos="9355"/>
              </w:tabs>
              <w:autoSpaceDN w:val="0"/>
              <w:spacing w:line="276" w:lineRule="auto"/>
              <w:jc w:val="center"/>
              <w:rPr>
                <w:b/>
                <w:sz w:val="20"/>
                <w:szCs w:val="20"/>
              </w:rPr>
            </w:pPr>
            <w:r w:rsidRPr="00054770">
              <w:rPr>
                <w:b/>
                <w:sz w:val="20"/>
                <w:szCs w:val="20"/>
              </w:rPr>
              <w:t>факт</w:t>
            </w: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Роль книги в жизни человека.</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05.09.</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История создания книги. Первая печатная книга на Руси.</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12.09.</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Структура книги (элементы книги).</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19.09.</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4.</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Экскурсия в библиотеку</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26.09.</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5.</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Правила поведения в библиотеке. Алфавитный каталог. Каталожная карточка.</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03.10.</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lastRenderedPageBreak/>
              <w:t>6.</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proofErr w:type="gramStart"/>
            <w:r w:rsidRPr="00054770">
              <w:rPr>
                <w:rFonts w:ascii="Arial" w:eastAsia="Times New Roman" w:hAnsi="Arial" w:cs="Arial"/>
                <w:color w:val="000000"/>
                <w:sz w:val="20"/>
                <w:szCs w:val="20"/>
                <w:lang w:eastAsia="ru-RU"/>
              </w:rPr>
              <w:t>Выставка книг о детях</w:t>
            </w:r>
            <w:proofErr w:type="gramEnd"/>
            <w:r w:rsidRPr="00054770">
              <w:rPr>
                <w:rFonts w:ascii="Arial" w:eastAsia="Times New Roman" w:hAnsi="Arial" w:cs="Arial"/>
                <w:color w:val="000000"/>
                <w:sz w:val="20"/>
                <w:szCs w:val="20"/>
                <w:lang w:eastAsia="ru-RU"/>
              </w:rPr>
              <w:t>. Структура книги.</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10.10.</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7.</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В. Осеевой. Книга-сборник.</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17.10.</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8.</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Е. Пермяка. Титульный лист.</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24.10.</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9.</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Н. Носова. Типы книг.</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07.11.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10.</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 xml:space="preserve">Книги В. </w:t>
            </w:r>
            <w:proofErr w:type="gramStart"/>
            <w:r w:rsidRPr="00054770">
              <w:rPr>
                <w:rFonts w:ascii="Arial" w:eastAsia="Times New Roman" w:hAnsi="Arial" w:cs="Arial"/>
                <w:color w:val="000000"/>
                <w:sz w:val="20"/>
                <w:szCs w:val="20"/>
                <w:lang w:eastAsia="ru-RU"/>
              </w:rPr>
              <w:t>Драгунского</w:t>
            </w:r>
            <w:proofErr w:type="gramEnd"/>
            <w:r w:rsidRPr="00054770">
              <w:rPr>
                <w:rFonts w:ascii="Arial" w:eastAsia="Times New Roman" w:hAnsi="Arial" w:cs="Arial"/>
                <w:color w:val="000000"/>
                <w:sz w:val="20"/>
                <w:szCs w:val="20"/>
                <w:lang w:eastAsia="ru-RU"/>
              </w:rPr>
              <w:t>. Аппарат книги.</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14.11.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11.</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Герои детских книг.</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21.11.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12.</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Книги-сборники. Малые жанры фольклора.</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28.11.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13.</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Пословицы. Темы пословиц. Рукописная книга «Пословицы о книге и учении».</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05.12.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14.</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Загадки. Темы загадок. Конкурс «Отгадай загадку».</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12.12.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15.</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 xml:space="preserve">Скороговорки и </w:t>
            </w:r>
            <w:proofErr w:type="spellStart"/>
            <w:r w:rsidRPr="00054770">
              <w:rPr>
                <w:rFonts w:ascii="Arial" w:eastAsia="Times New Roman" w:hAnsi="Arial" w:cs="Arial"/>
                <w:color w:val="000000"/>
                <w:sz w:val="20"/>
                <w:szCs w:val="20"/>
                <w:lang w:eastAsia="ru-RU"/>
              </w:rPr>
              <w:t>чистоговорки</w:t>
            </w:r>
            <w:proofErr w:type="spellEnd"/>
            <w:r w:rsidRPr="00054770">
              <w:rPr>
                <w:rFonts w:ascii="Arial" w:eastAsia="Times New Roman" w:hAnsi="Arial" w:cs="Arial"/>
                <w:color w:val="000000"/>
                <w:sz w:val="20"/>
                <w:szCs w:val="20"/>
                <w:lang w:eastAsia="ru-RU"/>
              </w:rPr>
              <w:t>.</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19.12.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16.</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с литературными (авторскими) сказками.</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26.12.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17.</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Писатели-сказочники.</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09.01.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rPr>
          <w:trHeight w:val="656"/>
        </w:trPr>
        <w:tc>
          <w:tcPr>
            <w:tcW w:w="1055"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18.</w:t>
            </w:r>
          </w:p>
        </w:tc>
        <w:tc>
          <w:tcPr>
            <w:tcW w:w="3873"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Герои сказок. Викторина.</w:t>
            </w:r>
          </w:p>
        </w:tc>
        <w:tc>
          <w:tcPr>
            <w:tcW w:w="1026" w:type="dxa"/>
            <w:tcBorders>
              <w:top w:val="single" w:sz="6" w:space="0" w:color="000001"/>
              <w:left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bottom w:val="single" w:sz="4" w:space="0" w:color="auto"/>
            </w:tcBorders>
            <w:tcMar>
              <w:top w:w="0" w:type="dxa"/>
              <w:left w:w="115" w:type="dxa"/>
              <w:bottom w:w="0" w:type="dxa"/>
              <w:right w:w="115" w:type="dxa"/>
            </w:tcMar>
          </w:tcPr>
          <w:p w:rsidR="000E4A5E" w:rsidRPr="00054770" w:rsidRDefault="000E4A5E" w:rsidP="00F73776">
            <w:pPr>
              <w:rPr>
                <w:sz w:val="20"/>
                <w:szCs w:val="20"/>
              </w:rPr>
            </w:pPr>
            <w:r w:rsidRPr="00054770">
              <w:rPr>
                <w:sz w:val="20"/>
                <w:szCs w:val="20"/>
              </w:rPr>
              <w:t xml:space="preserve">    16.01</w:t>
            </w:r>
          </w:p>
        </w:tc>
        <w:tc>
          <w:tcPr>
            <w:tcW w:w="1409" w:type="dxa"/>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19.</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По страницам сказок Х.К. Андерсена.</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23.01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20.</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Проектная деятельность «Путешествие в страну сказок».</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30.01</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21.</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о детях. Выставка книг.</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06.02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22.</w:t>
            </w:r>
          </w:p>
        </w:tc>
        <w:tc>
          <w:tcPr>
            <w:tcW w:w="387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Герои книг В. Осеевой.</w:t>
            </w:r>
          </w:p>
        </w:tc>
        <w:tc>
          <w:tcPr>
            <w:tcW w:w="1026" w:type="dxa"/>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13.02</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rPr>
          <w:trHeight w:val="195"/>
        </w:trPr>
        <w:tc>
          <w:tcPr>
            <w:tcW w:w="1055"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23.</w:t>
            </w:r>
          </w:p>
        </w:tc>
        <w:tc>
          <w:tcPr>
            <w:tcW w:w="3873"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Н. Носова. Приключение-сказка о Незнайке и его друзьях.</w:t>
            </w:r>
          </w:p>
        </w:tc>
        <w:tc>
          <w:tcPr>
            <w:tcW w:w="1026" w:type="dxa"/>
            <w:tcBorders>
              <w:top w:val="single" w:sz="4" w:space="0" w:color="auto"/>
              <w:left w:val="single" w:sz="6" w:space="0" w:color="000001"/>
              <w:right w:val="single" w:sz="4" w:space="0" w:color="auto"/>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20.02</w:t>
            </w:r>
          </w:p>
        </w:tc>
        <w:tc>
          <w:tcPr>
            <w:tcW w:w="1409" w:type="dxa"/>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rPr>
          <w:trHeight w:val="885"/>
        </w:trPr>
        <w:tc>
          <w:tcPr>
            <w:tcW w:w="1055"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24.</w:t>
            </w:r>
          </w:p>
        </w:tc>
        <w:tc>
          <w:tcPr>
            <w:tcW w:w="3873"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С. Михалкова: стихотворения, басни, рассказы.</w:t>
            </w:r>
          </w:p>
        </w:tc>
        <w:tc>
          <w:tcPr>
            <w:tcW w:w="1026" w:type="dxa"/>
            <w:tcBorders>
              <w:top w:val="single" w:sz="4" w:space="0" w:color="auto"/>
              <w:left w:val="single" w:sz="4" w:space="0" w:color="auto"/>
              <w:bottom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4" w:space="0" w:color="auto"/>
              <w:left w:val="single" w:sz="4" w:space="0" w:color="auto"/>
              <w:bottom w:val="single" w:sz="4" w:space="0" w:color="auto"/>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27.02</w:t>
            </w:r>
          </w:p>
        </w:tc>
        <w:tc>
          <w:tcPr>
            <w:tcW w:w="140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25.</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о братьях наших меньших. Художники-оформители.</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bottom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06.03</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lastRenderedPageBreak/>
              <w:t>26.</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Сборники стихотворений для детей. Каталожная карточка.</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4" w:space="0" w:color="auto"/>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4" w:space="0" w:color="auto"/>
            </w:tcBorders>
            <w:tcMar>
              <w:top w:w="0" w:type="dxa"/>
              <w:left w:w="115" w:type="dxa"/>
              <w:bottom w:w="0" w:type="dxa"/>
              <w:right w:w="115" w:type="dxa"/>
            </w:tcMar>
          </w:tcPr>
          <w:p w:rsidR="000E4A5E" w:rsidRPr="00054770" w:rsidRDefault="000E4A5E" w:rsidP="00F73776">
            <w:pPr>
              <w:jc w:val="center"/>
              <w:rPr>
                <w:sz w:val="20"/>
                <w:szCs w:val="20"/>
              </w:rPr>
            </w:pPr>
            <w:r w:rsidRPr="00054770">
              <w:rPr>
                <w:sz w:val="20"/>
                <w:szCs w:val="20"/>
              </w:rPr>
              <w:t>13.03</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27.</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Книги-сборники сказок народов мира. Переводчики, пересказчики и обработчики народных сказок.</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27.03</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28.</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Народные сказки на страницах детских журналов.</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03.04</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29.</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Книги о семье.</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10.04</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30.</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 xml:space="preserve">Книги о защитниках Отечества. Книга А. Гайдара «Сказка о Военной тайне, о </w:t>
            </w:r>
            <w:proofErr w:type="spellStart"/>
            <w:r w:rsidRPr="00054770">
              <w:rPr>
                <w:rFonts w:ascii="Arial" w:eastAsia="Times New Roman" w:hAnsi="Arial" w:cs="Arial"/>
                <w:color w:val="000000"/>
                <w:sz w:val="20"/>
                <w:szCs w:val="20"/>
                <w:lang w:eastAsia="ru-RU"/>
              </w:rPr>
              <w:t>Мальчише-Кибальчише</w:t>
            </w:r>
            <w:proofErr w:type="spellEnd"/>
            <w:r w:rsidRPr="00054770">
              <w:rPr>
                <w:rFonts w:ascii="Arial" w:eastAsia="Times New Roman" w:hAnsi="Arial" w:cs="Arial"/>
                <w:color w:val="000000"/>
                <w:sz w:val="20"/>
                <w:szCs w:val="20"/>
                <w:lang w:eastAsia="ru-RU"/>
              </w:rPr>
              <w:t xml:space="preserve"> и его твёрдом слове».</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17.04</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31.</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Библиотечный урок «Хвала книге».</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24.04</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32.</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По страницам любимых книг.</w:t>
            </w:r>
          </w:p>
        </w:tc>
        <w:tc>
          <w:tcPr>
            <w:tcW w:w="1026"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15.05</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33.</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Оформление еженедельника «Книголюб» или «Дневника читателя».</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0</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15.05</w:t>
            </w:r>
          </w:p>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(уплотнение)</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r w:rsidR="000E4A5E" w:rsidRPr="00054770" w:rsidTr="00F73776">
        <w:trPr>
          <w:trHeight w:val="875"/>
        </w:trPr>
        <w:tc>
          <w:tcPr>
            <w:tcW w:w="10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34.</w:t>
            </w:r>
          </w:p>
        </w:tc>
        <w:tc>
          <w:tcPr>
            <w:tcW w:w="38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Итоговое занятие. Летнее чтение.</w:t>
            </w:r>
          </w:p>
        </w:tc>
        <w:tc>
          <w:tcPr>
            <w:tcW w:w="102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34ч</w:t>
            </w:r>
          </w:p>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c>
          <w:tcPr>
            <w:tcW w:w="1046" w:type="dxa"/>
            <w:tcBorders>
              <w:top w:val="single" w:sz="6" w:space="0" w:color="000001"/>
              <w:left w:val="single" w:sz="4" w:space="0" w:color="auto"/>
              <w:bottom w:val="single" w:sz="6" w:space="0" w:color="000001"/>
              <w:right w:val="single" w:sz="6" w:space="0" w:color="000001"/>
            </w:tcBorders>
            <w:shd w:val="clear" w:color="auto" w:fill="FFFFFF"/>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1</w:t>
            </w:r>
          </w:p>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33ч</w:t>
            </w:r>
          </w:p>
        </w:tc>
        <w:tc>
          <w:tcPr>
            <w:tcW w:w="13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r w:rsidRPr="00054770">
              <w:rPr>
                <w:rFonts w:ascii="Arial" w:eastAsia="Times New Roman" w:hAnsi="Arial" w:cs="Arial"/>
                <w:color w:val="000000"/>
                <w:sz w:val="20"/>
                <w:szCs w:val="20"/>
                <w:lang w:eastAsia="ru-RU"/>
              </w:rPr>
              <w:t>22.05</w:t>
            </w:r>
          </w:p>
        </w:tc>
        <w:tc>
          <w:tcPr>
            <w:tcW w:w="1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4A5E" w:rsidRPr="00054770" w:rsidRDefault="000E4A5E" w:rsidP="00F73776">
            <w:pPr>
              <w:spacing w:after="150" w:line="240" w:lineRule="auto"/>
              <w:jc w:val="center"/>
              <w:rPr>
                <w:rFonts w:ascii="Arial" w:eastAsia="Times New Roman" w:hAnsi="Arial" w:cs="Arial"/>
                <w:color w:val="000000"/>
                <w:sz w:val="20"/>
                <w:szCs w:val="20"/>
                <w:lang w:eastAsia="ru-RU"/>
              </w:rPr>
            </w:pPr>
          </w:p>
        </w:tc>
      </w:tr>
    </w:tbl>
    <w:p w:rsidR="000E4A5E" w:rsidRPr="00054770" w:rsidRDefault="000E4A5E" w:rsidP="000E4A5E">
      <w:pPr>
        <w:spacing w:after="0" w:line="240" w:lineRule="auto"/>
        <w:jc w:val="both"/>
        <w:rPr>
          <w:rFonts w:ascii="Times New Roman" w:eastAsia="Times New Roman" w:hAnsi="Times New Roman" w:cs="Times New Roman"/>
          <w:sz w:val="20"/>
          <w:szCs w:val="20"/>
          <w:lang w:eastAsia="ru-RU"/>
        </w:rPr>
      </w:pPr>
      <w:r w:rsidRPr="00054770">
        <w:rPr>
          <w:rFonts w:ascii="Times New Roman" w:eastAsia="Times New Roman" w:hAnsi="Times New Roman" w:cs="Times New Roman"/>
          <w:sz w:val="20"/>
          <w:szCs w:val="20"/>
          <w:lang w:eastAsia="ru-RU"/>
        </w:rPr>
        <w:t>Урок №33 будет проведён 15.05.2023 за счёт уплотнения программного материала</w:t>
      </w:r>
    </w:p>
    <w:p w:rsidR="000E4A5E" w:rsidRPr="00054770" w:rsidRDefault="000E4A5E" w:rsidP="000E4A5E">
      <w:pPr>
        <w:jc w:val="center"/>
        <w:rPr>
          <w:rFonts w:ascii="Times New Roman" w:eastAsia="Times New Roman" w:hAnsi="Times New Roman" w:cs="Times New Roman"/>
          <w:b/>
          <w:sz w:val="20"/>
          <w:szCs w:val="20"/>
          <w:lang w:eastAsia="ru-RU"/>
        </w:rPr>
      </w:pPr>
    </w:p>
    <w:p w:rsidR="000E4A5E" w:rsidRPr="00054770" w:rsidRDefault="000E4A5E" w:rsidP="000E4A5E">
      <w:pPr>
        <w:jc w:val="center"/>
        <w:rPr>
          <w:rFonts w:ascii="Times New Roman" w:eastAsia="Times New Roman" w:hAnsi="Times New Roman" w:cs="Times New Roman"/>
          <w:b/>
          <w:sz w:val="20"/>
          <w:szCs w:val="20"/>
          <w:lang w:eastAsia="ru-RU"/>
        </w:rPr>
      </w:pPr>
    </w:p>
    <w:p w:rsidR="000E4A5E" w:rsidRPr="00054770" w:rsidRDefault="000E4A5E" w:rsidP="000E4A5E">
      <w:pPr>
        <w:spacing w:after="0" w:line="360" w:lineRule="auto"/>
        <w:rPr>
          <w:rFonts w:ascii="Times New Roman" w:eastAsia="Times New Roman" w:hAnsi="Times New Roman" w:cs="Times New Roman"/>
          <w:b/>
          <w:sz w:val="24"/>
          <w:szCs w:val="24"/>
          <w:lang w:eastAsia="ru-RU"/>
        </w:rPr>
        <w:sectPr w:rsidR="000E4A5E" w:rsidRPr="00054770">
          <w:pgSz w:w="11906" w:h="16838"/>
          <w:pgMar w:top="851" w:right="850" w:bottom="899" w:left="993" w:header="708" w:footer="708" w:gutter="0"/>
          <w:cols w:space="720"/>
        </w:sectPr>
      </w:pPr>
    </w:p>
    <w:p w:rsidR="000E4A5E" w:rsidRPr="00054770" w:rsidRDefault="000E4A5E" w:rsidP="000E4A5E">
      <w:pPr>
        <w:pStyle w:val="a3"/>
        <w:shd w:val="clear" w:color="auto" w:fill="FFFFFF"/>
        <w:spacing w:before="0" w:beforeAutospacing="0" w:after="150" w:afterAutospacing="0"/>
        <w:rPr>
          <w:rFonts w:ascii="Arial" w:hAnsi="Arial" w:cs="Arial"/>
          <w:color w:val="000000"/>
        </w:rPr>
      </w:pPr>
    </w:p>
    <w:p w:rsidR="000E4A5E" w:rsidRPr="00054770" w:rsidRDefault="000E4A5E" w:rsidP="000E4A5E">
      <w:pPr>
        <w:autoSpaceDN w:val="0"/>
        <w:spacing w:after="200" w:line="276" w:lineRule="auto"/>
        <w:jc w:val="center"/>
        <w:rPr>
          <w:rFonts w:ascii="Times New Roman" w:eastAsia="Times New Roman" w:hAnsi="Times New Roman" w:cs="Times New Roman"/>
          <w:b/>
          <w:sz w:val="24"/>
          <w:szCs w:val="24"/>
          <w:lang w:eastAsia="ru-RU"/>
        </w:rPr>
      </w:pPr>
    </w:p>
    <w:p w:rsidR="000E4A5E" w:rsidRPr="00054770" w:rsidRDefault="000E4A5E" w:rsidP="000E4A5E">
      <w:pPr>
        <w:autoSpaceDN w:val="0"/>
        <w:spacing w:after="200" w:line="276" w:lineRule="auto"/>
        <w:jc w:val="center"/>
        <w:rPr>
          <w:rFonts w:ascii="Times New Roman" w:eastAsia="Times New Roman" w:hAnsi="Times New Roman" w:cs="Times New Roman"/>
          <w:b/>
          <w:sz w:val="24"/>
          <w:szCs w:val="24"/>
          <w:lang w:eastAsia="ru-RU"/>
        </w:rPr>
      </w:pPr>
    </w:p>
    <w:p w:rsidR="000E4A5E" w:rsidRPr="00054770" w:rsidRDefault="000E4A5E" w:rsidP="000E4A5E">
      <w:pPr>
        <w:autoSpaceDN w:val="0"/>
        <w:spacing w:after="200" w:line="276" w:lineRule="auto"/>
        <w:jc w:val="center"/>
        <w:rPr>
          <w:rFonts w:ascii="Times New Roman" w:eastAsia="Times New Roman" w:hAnsi="Times New Roman" w:cs="Times New Roman"/>
          <w:b/>
          <w:sz w:val="24"/>
          <w:szCs w:val="24"/>
          <w:lang w:eastAsia="ru-RU"/>
        </w:rPr>
      </w:pPr>
    </w:p>
    <w:p w:rsidR="000E4A5E" w:rsidRPr="00054770" w:rsidRDefault="000E4A5E" w:rsidP="000E4A5E">
      <w:pPr>
        <w:autoSpaceDN w:val="0"/>
        <w:spacing w:after="200" w:line="276" w:lineRule="auto"/>
        <w:jc w:val="center"/>
        <w:rPr>
          <w:rFonts w:ascii="Times New Roman" w:eastAsia="Times New Roman" w:hAnsi="Times New Roman" w:cs="Times New Roman"/>
          <w:b/>
          <w:sz w:val="24"/>
          <w:szCs w:val="24"/>
          <w:lang w:eastAsia="ru-RU"/>
        </w:rPr>
      </w:pPr>
    </w:p>
    <w:p w:rsidR="000E4A5E" w:rsidRPr="00054770" w:rsidRDefault="000E4A5E" w:rsidP="000E4A5E">
      <w:pPr>
        <w:autoSpaceDN w:val="0"/>
        <w:spacing w:after="200" w:line="276" w:lineRule="auto"/>
        <w:jc w:val="center"/>
        <w:rPr>
          <w:rFonts w:ascii="Times New Roman" w:eastAsia="Times New Roman" w:hAnsi="Times New Roman" w:cs="Times New Roman"/>
          <w:b/>
          <w:sz w:val="24"/>
          <w:szCs w:val="24"/>
          <w:lang w:eastAsia="ru-RU"/>
        </w:rPr>
      </w:pPr>
    </w:p>
    <w:p w:rsidR="000E4A5E" w:rsidRPr="00054770" w:rsidRDefault="000E4A5E" w:rsidP="000E4A5E">
      <w:pPr>
        <w:pStyle w:val="a3"/>
        <w:shd w:val="clear" w:color="auto" w:fill="FFFFFF"/>
        <w:spacing w:before="0" w:beforeAutospacing="0" w:after="150" w:afterAutospacing="0"/>
        <w:rPr>
          <w:rFonts w:ascii="Arial" w:hAnsi="Arial" w:cs="Arial"/>
          <w:color w:val="000000"/>
        </w:rPr>
      </w:pPr>
    </w:p>
    <w:p w:rsidR="000F78E9" w:rsidRPr="005F5498" w:rsidRDefault="000F78E9" w:rsidP="000F78E9">
      <w:pPr>
        <w:spacing w:after="0" w:line="360" w:lineRule="auto"/>
        <w:rPr>
          <w:rFonts w:ascii="Times New Roman" w:eastAsia="Times New Roman" w:hAnsi="Times New Roman" w:cs="Times New Roman"/>
          <w:b/>
          <w:sz w:val="24"/>
          <w:szCs w:val="24"/>
          <w:lang w:eastAsia="ru-RU"/>
        </w:rPr>
        <w:sectPr w:rsidR="000F78E9" w:rsidRPr="005F5498">
          <w:pgSz w:w="11906" w:h="16838"/>
          <w:pgMar w:top="851" w:right="850" w:bottom="899" w:left="993" w:header="708" w:footer="708" w:gutter="0"/>
          <w:cols w:space="720"/>
        </w:sectPr>
      </w:pPr>
    </w:p>
    <w:p w:rsidR="000F78E9" w:rsidRPr="005F5498" w:rsidRDefault="000F78E9" w:rsidP="00D31D47">
      <w:pPr>
        <w:jc w:val="center"/>
        <w:rPr>
          <w:sz w:val="24"/>
          <w:szCs w:val="24"/>
        </w:rPr>
      </w:pPr>
    </w:p>
    <w:sectPr w:rsidR="000F78E9" w:rsidRPr="005F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0CEC"/>
    <w:multiLevelType w:val="multilevel"/>
    <w:tmpl w:val="F7FE77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DF44E67"/>
    <w:multiLevelType w:val="hybridMultilevel"/>
    <w:tmpl w:val="2004C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17620F"/>
    <w:multiLevelType w:val="multilevel"/>
    <w:tmpl w:val="5AEA17F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23965EA1"/>
    <w:multiLevelType w:val="multilevel"/>
    <w:tmpl w:val="4456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3A5D"/>
    <w:multiLevelType w:val="multilevel"/>
    <w:tmpl w:val="6FD2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DF467A"/>
    <w:multiLevelType w:val="hybridMultilevel"/>
    <w:tmpl w:val="12E099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15F527F"/>
    <w:multiLevelType w:val="multilevel"/>
    <w:tmpl w:val="0C686B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365229FA"/>
    <w:multiLevelType w:val="hybridMultilevel"/>
    <w:tmpl w:val="0CC43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CF6DD6"/>
    <w:multiLevelType w:val="multilevel"/>
    <w:tmpl w:val="18DE7FD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52170321"/>
    <w:multiLevelType w:val="hybridMultilevel"/>
    <w:tmpl w:val="3302448C"/>
    <w:lvl w:ilvl="0" w:tplc="0F9C5278">
      <w:start w:val="1"/>
      <w:numFmt w:val="bullet"/>
      <w:lvlText w:val=""/>
      <w:lvlJc w:val="left"/>
      <w:pPr>
        <w:ind w:left="1429" w:hanging="360"/>
      </w:pPr>
      <w:rPr>
        <w:rFonts w:ascii="Symbol" w:hAnsi="Symbol" w:hint="default"/>
        <w:b w:val="0"/>
        <w:bCs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412701C"/>
    <w:multiLevelType w:val="multilevel"/>
    <w:tmpl w:val="8276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E1A48"/>
    <w:multiLevelType w:val="multilevel"/>
    <w:tmpl w:val="FD5E99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9"/>
  </w:num>
  <w:num w:numId="3">
    <w:abstractNumId w:val="5"/>
  </w:num>
  <w:num w:numId="4">
    <w:abstractNumId w:val="6"/>
  </w:num>
  <w:num w:numId="5">
    <w:abstractNumId w:val="0"/>
  </w:num>
  <w:num w:numId="6">
    <w:abstractNumId w:val="8"/>
  </w:num>
  <w:num w:numId="7">
    <w:abstractNumId w:val="2"/>
  </w:num>
  <w:num w:numId="8">
    <w:abstractNumId w:val="11"/>
  </w:num>
  <w:num w:numId="9">
    <w:abstractNumId w:val="1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95"/>
    <w:rsid w:val="00025321"/>
    <w:rsid w:val="00054770"/>
    <w:rsid w:val="000E4A5E"/>
    <w:rsid w:val="000F3175"/>
    <w:rsid w:val="000F78E9"/>
    <w:rsid w:val="00155C2A"/>
    <w:rsid w:val="002D2DA3"/>
    <w:rsid w:val="004462CE"/>
    <w:rsid w:val="00585BF5"/>
    <w:rsid w:val="005F5498"/>
    <w:rsid w:val="006776D3"/>
    <w:rsid w:val="00680595"/>
    <w:rsid w:val="006F7AD9"/>
    <w:rsid w:val="00B27B3B"/>
    <w:rsid w:val="00C028F9"/>
    <w:rsid w:val="00CA5674"/>
    <w:rsid w:val="00CB19D0"/>
    <w:rsid w:val="00CF1AA2"/>
    <w:rsid w:val="00D31D47"/>
    <w:rsid w:val="00EC56E4"/>
    <w:rsid w:val="00ED09AE"/>
    <w:rsid w:val="00F73776"/>
    <w:rsid w:val="00FF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F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uiPriority w:val="39"/>
    <w:rsid w:val="00B27B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47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F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uiPriority w:val="39"/>
    <w:rsid w:val="00B27B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47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263">
      <w:bodyDiv w:val="1"/>
      <w:marLeft w:val="0"/>
      <w:marRight w:val="0"/>
      <w:marTop w:val="0"/>
      <w:marBottom w:val="0"/>
      <w:divBdr>
        <w:top w:val="none" w:sz="0" w:space="0" w:color="auto"/>
        <w:left w:val="none" w:sz="0" w:space="0" w:color="auto"/>
        <w:bottom w:val="none" w:sz="0" w:space="0" w:color="auto"/>
        <w:right w:val="none" w:sz="0" w:space="0" w:color="auto"/>
      </w:divBdr>
    </w:div>
    <w:div w:id="79061246">
      <w:bodyDiv w:val="1"/>
      <w:marLeft w:val="0"/>
      <w:marRight w:val="0"/>
      <w:marTop w:val="0"/>
      <w:marBottom w:val="0"/>
      <w:divBdr>
        <w:top w:val="none" w:sz="0" w:space="0" w:color="auto"/>
        <w:left w:val="none" w:sz="0" w:space="0" w:color="auto"/>
        <w:bottom w:val="none" w:sz="0" w:space="0" w:color="auto"/>
        <w:right w:val="none" w:sz="0" w:space="0" w:color="auto"/>
      </w:divBdr>
    </w:div>
    <w:div w:id="436488922">
      <w:bodyDiv w:val="1"/>
      <w:marLeft w:val="0"/>
      <w:marRight w:val="0"/>
      <w:marTop w:val="0"/>
      <w:marBottom w:val="0"/>
      <w:divBdr>
        <w:top w:val="none" w:sz="0" w:space="0" w:color="auto"/>
        <w:left w:val="none" w:sz="0" w:space="0" w:color="auto"/>
        <w:bottom w:val="none" w:sz="0" w:space="0" w:color="auto"/>
        <w:right w:val="none" w:sz="0" w:space="0" w:color="auto"/>
      </w:divBdr>
    </w:div>
    <w:div w:id="471220652">
      <w:bodyDiv w:val="1"/>
      <w:marLeft w:val="0"/>
      <w:marRight w:val="0"/>
      <w:marTop w:val="0"/>
      <w:marBottom w:val="0"/>
      <w:divBdr>
        <w:top w:val="none" w:sz="0" w:space="0" w:color="auto"/>
        <w:left w:val="none" w:sz="0" w:space="0" w:color="auto"/>
        <w:bottom w:val="none" w:sz="0" w:space="0" w:color="auto"/>
        <w:right w:val="none" w:sz="0" w:space="0" w:color="auto"/>
      </w:divBdr>
    </w:div>
    <w:div w:id="688020600">
      <w:bodyDiv w:val="1"/>
      <w:marLeft w:val="0"/>
      <w:marRight w:val="0"/>
      <w:marTop w:val="0"/>
      <w:marBottom w:val="0"/>
      <w:divBdr>
        <w:top w:val="none" w:sz="0" w:space="0" w:color="auto"/>
        <w:left w:val="none" w:sz="0" w:space="0" w:color="auto"/>
        <w:bottom w:val="none" w:sz="0" w:space="0" w:color="auto"/>
        <w:right w:val="none" w:sz="0" w:space="0" w:color="auto"/>
      </w:divBdr>
    </w:div>
    <w:div w:id="900409913">
      <w:bodyDiv w:val="1"/>
      <w:marLeft w:val="0"/>
      <w:marRight w:val="0"/>
      <w:marTop w:val="0"/>
      <w:marBottom w:val="0"/>
      <w:divBdr>
        <w:top w:val="none" w:sz="0" w:space="0" w:color="auto"/>
        <w:left w:val="none" w:sz="0" w:space="0" w:color="auto"/>
        <w:bottom w:val="none" w:sz="0" w:space="0" w:color="auto"/>
        <w:right w:val="none" w:sz="0" w:space="0" w:color="auto"/>
      </w:divBdr>
    </w:div>
    <w:div w:id="1093011890">
      <w:bodyDiv w:val="1"/>
      <w:marLeft w:val="0"/>
      <w:marRight w:val="0"/>
      <w:marTop w:val="0"/>
      <w:marBottom w:val="0"/>
      <w:divBdr>
        <w:top w:val="none" w:sz="0" w:space="0" w:color="auto"/>
        <w:left w:val="none" w:sz="0" w:space="0" w:color="auto"/>
        <w:bottom w:val="none" w:sz="0" w:space="0" w:color="auto"/>
        <w:right w:val="none" w:sz="0" w:space="0" w:color="auto"/>
      </w:divBdr>
    </w:div>
    <w:div w:id="1275478104">
      <w:bodyDiv w:val="1"/>
      <w:marLeft w:val="0"/>
      <w:marRight w:val="0"/>
      <w:marTop w:val="0"/>
      <w:marBottom w:val="0"/>
      <w:divBdr>
        <w:top w:val="none" w:sz="0" w:space="0" w:color="auto"/>
        <w:left w:val="none" w:sz="0" w:space="0" w:color="auto"/>
        <w:bottom w:val="none" w:sz="0" w:space="0" w:color="auto"/>
        <w:right w:val="none" w:sz="0" w:space="0" w:color="auto"/>
      </w:divBdr>
    </w:div>
    <w:div w:id="1317874826">
      <w:bodyDiv w:val="1"/>
      <w:marLeft w:val="0"/>
      <w:marRight w:val="0"/>
      <w:marTop w:val="0"/>
      <w:marBottom w:val="0"/>
      <w:divBdr>
        <w:top w:val="none" w:sz="0" w:space="0" w:color="auto"/>
        <w:left w:val="none" w:sz="0" w:space="0" w:color="auto"/>
        <w:bottom w:val="none" w:sz="0" w:space="0" w:color="auto"/>
        <w:right w:val="none" w:sz="0" w:space="0" w:color="auto"/>
      </w:divBdr>
    </w:div>
    <w:div w:id="1438715884">
      <w:bodyDiv w:val="1"/>
      <w:marLeft w:val="0"/>
      <w:marRight w:val="0"/>
      <w:marTop w:val="0"/>
      <w:marBottom w:val="0"/>
      <w:divBdr>
        <w:top w:val="none" w:sz="0" w:space="0" w:color="auto"/>
        <w:left w:val="none" w:sz="0" w:space="0" w:color="auto"/>
        <w:bottom w:val="none" w:sz="0" w:space="0" w:color="auto"/>
        <w:right w:val="none" w:sz="0" w:space="0" w:color="auto"/>
      </w:divBdr>
    </w:div>
    <w:div w:id="1504469296">
      <w:bodyDiv w:val="1"/>
      <w:marLeft w:val="0"/>
      <w:marRight w:val="0"/>
      <w:marTop w:val="0"/>
      <w:marBottom w:val="0"/>
      <w:divBdr>
        <w:top w:val="none" w:sz="0" w:space="0" w:color="auto"/>
        <w:left w:val="none" w:sz="0" w:space="0" w:color="auto"/>
        <w:bottom w:val="none" w:sz="0" w:space="0" w:color="auto"/>
        <w:right w:val="none" w:sz="0" w:space="0" w:color="auto"/>
      </w:divBdr>
    </w:div>
    <w:div w:id="1575772195">
      <w:bodyDiv w:val="1"/>
      <w:marLeft w:val="0"/>
      <w:marRight w:val="0"/>
      <w:marTop w:val="0"/>
      <w:marBottom w:val="0"/>
      <w:divBdr>
        <w:top w:val="none" w:sz="0" w:space="0" w:color="auto"/>
        <w:left w:val="none" w:sz="0" w:space="0" w:color="auto"/>
        <w:bottom w:val="none" w:sz="0" w:space="0" w:color="auto"/>
        <w:right w:val="none" w:sz="0" w:space="0" w:color="auto"/>
      </w:divBdr>
    </w:div>
    <w:div w:id="1579830522">
      <w:bodyDiv w:val="1"/>
      <w:marLeft w:val="0"/>
      <w:marRight w:val="0"/>
      <w:marTop w:val="0"/>
      <w:marBottom w:val="0"/>
      <w:divBdr>
        <w:top w:val="none" w:sz="0" w:space="0" w:color="auto"/>
        <w:left w:val="none" w:sz="0" w:space="0" w:color="auto"/>
        <w:bottom w:val="none" w:sz="0" w:space="0" w:color="auto"/>
        <w:right w:val="none" w:sz="0" w:space="0" w:color="auto"/>
      </w:divBdr>
    </w:div>
    <w:div w:id="16497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7127/" TargetMode="External"/><Relationship Id="rId13" Type="http://schemas.openxmlformats.org/officeDocument/2006/relationships/hyperlink" Target="http://metodisty.ru/m/groups/files/nachalnaya_shkola?cat=1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etodisty.ru/m/groups/files/nachalnaya_shkola" TargetMode="External"/><Relationship Id="rId17" Type="http://schemas.openxmlformats.org/officeDocument/2006/relationships/hyperlink" Target="http://www.lit-studia.ru/method/46.html" TargetMode="External"/><Relationship Id="rId2" Type="http://schemas.openxmlformats.org/officeDocument/2006/relationships/numbering" Target="numbering.xml"/><Relationship Id="rId16" Type="http://schemas.openxmlformats.org/officeDocument/2006/relationships/hyperlink" Target="http://www.lit-stud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isty.ru/" TargetMode="External"/><Relationship Id="rId5" Type="http://schemas.openxmlformats.org/officeDocument/2006/relationships/settings" Target="settings.xml"/><Relationship Id="rId15" Type="http://schemas.openxmlformats.org/officeDocument/2006/relationships/hyperlink" Target="http://viki.rdf.ru/item/373" TargetMode="External"/><Relationship Id="rId10" Type="http://schemas.openxmlformats.org/officeDocument/2006/relationships/hyperlink" Target="https://base.garant.ru/701889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se.garant.ru/55170507/" TargetMode="External"/><Relationship Id="rId14"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B092-CA12-4C34-9952-C60008E2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админо</dc:creator>
  <cp:keywords/>
  <dc:description/>
  <cp:lastModifiedBy>Задонская СОШ</cp:lastModifiedBy>
  <cp:revision>15</cp:revision>
  <dcterms:created xsi:type="dcterms:W3CDTF">2022-09-18T13:13:00Z</dcterms:created>
  <dcterms:modified xsi:type="dcterms:W3CDTF">2022-10-20T07:24:00Z</dcterms:modified>
</cp:coreProperties>
</file>