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C2" w:rsidRPr="00511EC2" w:rsidRDefault="00511EC2" w:rsidP="00511EC2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hyperlink r:id="rId5" w:history="1">
        <w:r w:rsidRPr="00511EC2">
          <w:rPr>
            <w:rFonts w:ascii="inherit" w:eastAsia="Times New Roman" w:hAnsi="inherit" w:cs="Helvetica"/>
            <w:color w:val="2A6496"/>
            <w:kern w:val="36"/>
            <w:sz w:val="54"/>
            <w:szCs w:val="54"/>
            <w:u w:val="single"/>
            <w:lang w:eastAsia="ru-RU"/>
          </w:rPr>
          <w:t>Места приёма заявлений на прохождение ГИА, в том числе в форме ЕГЭ</w:t>
        </w:r>
      </w:hyperlink>
    </w:p>
    <w:p w:rsidR="00511EC2" w:rsidRPr="00511EC2" w:rsidRDefault="00511EC2" w:rsidP="00511E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  х. Побе</w:t>
      </w:r>
      <w:r w:rsidR="00324C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да, ул. Филипченко, 2 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r w:rsidRPr="00511E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511E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МБОУ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Задонская СОШ</w:t>
      </w:r>
      <w:r w:rsidR="00324C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Азовского района </w:t>
      </w:r>
      <w:r w:rsidRPr="00511E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511EC2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(</w:t>
      </w:r>
      <w:r w:rsidRPr="00511EC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для выпускников текущего учебного года);</w:t>
      </w:r>
    </w:p>
    <w:p w:rsidR="00511EC2" w:rsidRPr="00511EC2" w:rsidRDefault="00511EC2" w:rsidP="00511E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1E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г. Азов, ул. Мира, 102, Азовский РОО, кабинет №5 </w:t>
      </w:r>
      <w:r w:rsidRPr="00511E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511EC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для выпускников прошлых лет</w:t>
      </w:r>
      <w:r w:rsidRPr="00511E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4A7F8A" w:rsidRDefault="004A7F8A"/>
    <w:sectPr w:rsidR="004A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FB"/>
    <w:rsid w:val="000415FB"/>
    <w:rsid w:val="00324C75"/>
    <w:rsid w:val="004A7F8A"/>
    <w:rsid w:val="005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sosh17.ru/index.php?com=web&amp;ctrl=article&amp;task=show&amp;id=2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2022-08-31T11:23:00Z</dcterms:created>
  <dcterms:modified xsi:type="dcterms:W3CDTF">2022-08-31T11:26:00Z</dcterms:modified>
</cp:coreProperties>
</file>