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59" w:rsidRDefault="00C96159" w:rsidP="00C96159">
      <w:pPr>
        <w:jc w:val="center"/>
        <w:rPr>
          <w:b/>
        </w:rPr>
      </w:pPr>
      <w:r>
        <w:rPr>
          <w:b/>
        </w:rPr>
        <w:t xml:space="preserve">ОТЧЕТ О РАБОТЕ ОБЛАСТНОЙ ИННОВАЦИОННОЙ ПЛОЩАДКИ </w:t>
      </w:r>
    </w:p>
    <w:p w:rsidR="00C96159" w:rsidRDefault="00C96159" w:rsidP="00C96159">
      <w:pPr>
        <w:jc w:val="center"/>
        <w:rPr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021"/>
        <w:gridCol w:w="5783"/>
      </w:tblGrid>
      <w:tr w:rsidR="00C96159" w:rsidTr="00C96159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59" w:rsidRDefault="00C961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Данные об общеобразовательном учреждении</w:t>
            </w:r>
          </w:p>
        </w:tc>
      </w:tr>
      <w:tr w:rsidR="00C96159" w:rsidTr="00C961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59" w:rsidRDefault="00C96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59" w:rsidRDefault="00C961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город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59" w:rsidRDefault="00C96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Азовский район</w:t>
            </w:r>
          </w:p>
        </w:tc>
      </w:tr>
      <w:tr w:rsidR="00C96159" w:rsidTr="00C961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59" w:rsidRDefault="00C96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59" w:rsidRDefault="00C961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образовательного учреждения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59" w:rsidRDefault="00C9615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Центр развития </w:t>
            </w:r>
            <w:proofErr w:type="gramStart"/>
            <w:r>
              <w:rPr>
                <w:lang w:eastAsia="en-US"/>
              </w:rPr>
              <w:t>ребенка-детский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сад первой категории №60 «Ягодка»</w:t>
            </w:r>
          </w:p>
        </w:tc>
      </w:tr>
      <w:tr w:rsidR="00C96159" w:rsidTr="00C961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59" w:rsidRDefault="00C96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59" w:rsidRDefault="00C961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учреждения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59" w:rsidRDefault="00C961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Сеймовская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C96159" w:rsidTr="00C961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59" w:rsidRDefault="00C96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59" w:rsidRDefault="00C961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 учреждения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59" w:rsidRDefault="00C96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8-863-42-98-3-06</w:t>
            </w:r>
          </w:p>
        </w:tc>
      </w:tr>
      <w:tr w:rsidR="00C96159" w:rsidTr="00C961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59" w:rsidRDefault="00C96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59" w:rsidRDefault="00C96159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E-mail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59" w:rsidRDefault="00C9615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3"/>
                <w:szCs w:val="23"/>
                <w:shd w:val="clear" w:color="auto" w:fill="FFFFFF"/>
                <w:lang w:eastAsia="en-US"/>
              </w:rPr>
              <w:t>anzhelika.ermakova.72@mail.ru</w:t>
            </w:r>
          </w:p>
        </w:tc>
      </w:tr>
      <w:tr w:rsidR="00C96159" w:rsidTr="00C96159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59" w:rsidRDefault="00C961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Данные о контактном лице по вопросам инновационной деятельности</w:t>
            </w:r>
          </w:p>
        </w:tc>
      </w:tr>
      <w:tr w:rsidR="00C96159" w:rsidTr="00C961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59" w:rsidRDefault="00C96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59" w:rsidRDefault="00C961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59" w:rsidRDefault="00C9615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Гречкина</w:t>
            </w:r>
            <w:proofErr w:type="spellEnd"/>
            <w:r>
              <w:rPr>
                <w:lang w:eastAsia="en-US"/>
              </w:rPr>
              <w:t xml:space="preserve"> Л.В.</w:t>
            </w:r>
          </w:p>
          <w:p w:rsidR="00C96159" w:rsidRDefault="00C961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Самойленко Ю.Е.</w:t>
            </w:r>
          </w:p>
        </w:tc>
      </w:tr>
      <w:tr w:rsidR="00C96159" w:rsidTr="00C961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59" w:rsidRDefault="00C96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59" w:rsidRDefault="00C961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Должность, телефон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59" w:rsidRDefault="00C961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воспитатель: 8-904-348-42-07</w:t>
            </w:r>
          </w:p>
          <w:p w:rsidR="00C96159" w:rsidRDefault="00C961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Старший воспитатель: 8-908-186-64-35 </w:t>
            </w:r>
          </w:p>
        </w:tc>
      </w:tr>
      <w:tr w:rsidR="00C96159" w:rsidTr="00C96159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59" w:rsidRDefault="00C9615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Тема проекта:</w:t>
            </w:r>
          </w:p>
          <w:p w:rsidR="00C96159" w:rsidRDefault="00C96159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познавательно-исследовательской деятельности дошкольников в условиях реализации проекта  «Мы - </w:t>
            </w:r>
            <w:proofErr w:type="spellStart"/>
            <w:r>
              <w:rPr>
                <w:sz w:val="24"/>
                <w:szCs w:val="24"/>
              </w:rPr>
              <w:t>любознайки</w:t>
            </w:r>
            <w:proofErr w:type="spellEnd"/>
            <w:r>
              <w:rPr>
                <w:sz w:val="24"/>
                <w:szCs w:val="24"/>
              </w:rPr>
              <w:t xml:space="preserve">»» </w:t>
            </w:r>
          </w:p>
        </w:tc>
      </w:tr>
      <w:tr w:rsidR="00C96159" w:rsidTr="00C96159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59" w:rsidRDefault="00C9615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Сроки реализации инновационного проекта: </w:t>
            </w:r>
          </w:p>
          <w:p w:rsidR="00C96159" w:rsidRDefault="00C961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2019-2022</w:t>
            </w:r>
          </w:p>
        </w:tc>
      </w:tr>
      <w:tr w:rsidR="00C96159" w:rsidTr="00C96159">
        <w:trPr>
          <w:trHeight w:val="4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159" w:rsidRDefault="00C9615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Данные о полученных результатах</w:t>
            </w:r>
          </w:p>
          <w:p w:rsidR="00C96159" w:rsidRPr="00516BC5" w:rsidRDefault="00C96159" w:rsidP="00516BC5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line="276" w:lineRule="auto"/>
              <w:jc w:val="both"/>
              <w:rPr>
                <w:rStyle w:val="10"/>
              </w:rPr>
            </w:pPr>
            <w:r>
              <w:rPr>
                <w:rStyle w:val="10"/>
                <w:sz w:val="24"/>
                <w:szCs w:val="24"/>
              </w:rPr>
              <w:t xml:space="preserve">На практическом этапе </w:t>
            </w:r>
            <w:r>
              <w:rPr>
                <w:rStyle w:val="a5"/>
                <w:b w:val="0"/>
                <w:sz w:val="24"/>
                <w:szCs w:val="24"/>
              </w:rPr>
              <w:t xml:space="preserve">реализации инновационного проекта по организации познавательно-исследовательской деятельности дошкольников в соответствии с приказом министерства общего и профессионального образования Ростовской области от 12.12.2019г. № 945 </w:t>
            </w:r>
            <w:r>
              <w:rPr>
                <w:rStyle w:val="10"/>
                <w:sz w:val="24"/>
                <w:szCs w:val="24"/>
              </w:rPr>
              <w:t>дополняли развивающие центры на территории ДОУ</w:t>
            </w:r>
            <w:r w:rsidR="00516BC5">
              <w:rPr>
                <w:rStyle w:val="10"/>
                <w:b/>
                <w:sz w:val="24"/>
                <w:szCs w:val="24"/>
              </w:rPr>
              <w:t xml:space="preserve">: </w:t>
            </w:r>
            <w:r w:rsidR="00516BC5" w:rsidRPr="00516BC5">
              <w:rPr>
                <w:rStyle w:val="10"/>
                <w:sz w:val="24"/>
                <w:szCs w:val="24"/>
              </w:rPr>
              <w:t>создали сектора экспериментирования.</w:t>
            </w:r>
            <w:r w:rsidR="00516BC5" w:rsidRPr="009E2D95">
              <w:rPr>
                <w:rStyle w:val="10"/>
              </w:rPr>
              <w:t xml:space="preserve"> </w:t>
            </w:r>
          </w:p>
          <w:p w:rsidR="00C96159" w:rsidRDefault="00C96159">
            <w:pPr>
              <w:pStyle w:val="3"/>
              <w:shd w:val="clear" w:color="auto" w:fill="auto"/>
              <w:spacing w:line="240" w:lineRule="auto"/>
              <w:jc w:val="both"/>
            </w:pPr>
            <w:r>
              <w:rPr>
                <w:rStyle w:val="10"/>
                <w:sz w:val="24"/>
                <w:szCs w:val="24"/>
              </w:rPr>
              <w:t xml:space="preserve">Проводили семинары, круглые столы, деловые игры с педагогами ДОУ по познавательно-исследовательской деятельности. </w:t>
            </w:r>
          </w:p>
          <w:p w:rsidR="00C96159" w:rsidRDefault="00C96159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B64F6">
              <w:rPr>
                <w:rStyle w:val="10"/>
                <w:sz w:val="24"/>
                <w:szCs w:val="24"/>
              </w:rPr>
              <w:t xml:space="preserve">Представляли материалы опыта работы педагогов ДОУ по теме: </w:t>
            </w:r>
            <w:r w:rsidRPr="00CB64F6">
              <w:rPr>
                <w:rStyle w:val="2"/>
                <w:rFonts w:eastAsia="Courier New"/>
                <w:sz w:val="24"/>
                <w:szCs w:val="24"/>
              </w:rPr>
              <w:t>«</w:t>
            </w:r>
            <w:r w:rsidRPr="00CB64F6">
              <w:rPr>
                <w:sz w:val="24"/>
                <w:szCs w:val="24"/>
              </w:rPr>
              <w:t xml:space="preserve">Организация познавательно-исследовательской деятельности дошкольников в условиях реализации проекта «Мы </w:t>
            </w:r>
            <w:proofErr w:type="spellStart"/>
            <w:r w:rsidRPr="00CB64F6">
              <w:rPr>
                <w:sz w:val="24"/>
                <w:szCs w:val="24"/>
              </w:rPr>
              <w:t>любознайки</w:t>
            </w:r>
            <w:proofErr w:type="spellEnd"/>
            <w:r w:rsidRPr="00CB64F6">
              <w:rPr>
                <w:rStyle w:val="2"/>
                <w:rFonts w:eastAsia="Courier New"/>
                <w:sz w:val="24"/>
                <w:szCs w:val="24"/>
              </w:rPr>
              <w:t>»»</w:t>
            </w:r>
            <w:r w:rsidRPr="00CB64F6">
              <w:rPr>
                <w:rStyle w:val="10"/>
                <w:sz w:val="24"/>
                <w:szCs w:val="24"/>
              </w:rPr>
              <w:t xml:space="preserve"> на РМО, семинарах.</w:t>
            </w:r>
          </w:p>
          <w:p w:rsidR="00C96159" w:rsidRDefault="00C961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10"/>
                <w:sz w:val="24"/>
                <w:szCs w:val="24"/>
                <w:lang w:eastAsia="en-US"/>
              </w:rPr>
            </w:pPr>
            <w:r>
              <w:rPr>
                <w:rStyle w:val="10"/>
                <w:sz w:val="24"/>
                <w:szCs w:val="24"/>
                <w:lang w:eastAsia="en-US"/>
              </w:rPr>
              <w:t xml:space="preserve">Анкетировали педагогов ДОУ с целью внесения дополнений и изменений в перспективные планы работы </w:t>
            </w:r>
            <w:proofErr w:type="gramStart"/>
            <w:r>
              <w:rPr>
                <w:rStyle w:val="10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Style w:val="10"/>
                <w:sz w:val="24"/>
                <w:szCs w:val="24"/>
                <w:lang w:eastAsia="en-US"/>
              </w:rPr>
              <w:t xml:space="preserve"> познавательно-исследовательской.</w:t>
            </w:r>
          </w:p>
          <w:p w:rsidR="00C96159" w:rsidRDefault="00516BC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Style w:val="10"/>
                <w:sz w:val="24"/>
                <w:szCs w:val="24"/>
                <w:lang w:eastAsia="en-US"/>
              </w:rPr>
              <w:t>Продолжалась работа по апробации рабочих программ</w:t>
            </w:r>
            <w:r w:rsidR="00C96159">
              <w:rPr>
                <w:rStyle w:val="10"/>
                <w:sz w:val="24"/>
                <w:szCs w:val="24"/>
                <w:lang w:eastAsia="en-US"/>
              </w:rPr>
              <w:t xml:space="preserve"> по познавательно-исследовательской деятельности: средства и формы организованной образовательной деятельности, образовательных ситуаций по познавательно-исследовательской деятельности.</w:t>
            </w:r>
          </w:p>
          <w:p w:rsidR="00C96159" w:rsidRDefault="00C961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  <w:lang w:eastAsia="en-US"/>
              </w:rPr>
              <w:t>Продолжаем дополнять сборник конспектов ООД, сценариев развлечений, праздни</w:t>
            </w:r>
            <w:r w:rsidR="00516BC5">
              <w:rPr>
                <w:rStyle w:val="10"/>
                <w:sz w:val="24"/>
                <w:szCs w:val="24"/>
                <w:lang w:eastAsia="en-US"/>
              </w:rPr>
              <w:t xml:space="preserve">ков по теме проекта; </w:t>
            </w:r>
            <w:r>
              <w:rPr>
                <w:rStyle w:val="10"/>
                <w:sz w:val="24"/>
                <w:szCs w:val="24"/>
                <w:lang w:eastAsia="en-US"/>
              </w:rPr>
              <w:t>познавательные видеофильмы для детей младшего, среднего и старшего дошкольного возраста по познавательно-исследовательской деятельности.</w:t>
            </w:r>
          </w:p>
          <w:p w:rsidR="00C96159" w:rsidRDefault="00516BC5">
            <w:pPr>
              <w:pStyle w:val="3"/>
              <w:shd w:val="clear" w:color="auto" w:fill="auto"/>
              <w:tabs>
                <w:tab w:val="left" w:pos="355"/>
              </w:tabs>
              <w:spacing w:line="240" w:lineRule="auto"/>
              <w:jc w:val="both"/>
            </w:pPr>
            <w:r>
              <w:rPr>
                <w:rStyle w:val="10"/>
                <w:sz w:val="24"/>
                <w:szCs w:val="24"/>
              </w:rPr>
              <w:t>Продолжаем вносить</w:t>
            </w:r>
            <w:r w:rsidR="00C96159">
              <w:rPr>
                <w:rStyle w:val="10"/>
                <w:sz w:val="24"/>
                <w:szCs w:val="24"/>
              </w:rPr>
              <w:t xml:space="preserve"> коррективы в инновационный воспитательный процесс на основе результатов мониторинга.</w:t>
            </w:r>
          </w:p>
          <w:p w:rsidR="00C96159" w:rsidRPr="00516BC5" w:rsidRDefault="00516BC5" w:rsidP="00516BC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3"/>
                <w:shd w:val="clear" w:color="auto" w:fill="FFFFFF"/>
                <w:lang w:eastAsia="en-US"/>
              </w:rPr>
            </w:pPr>
            <w:r>
              <w:rPr>
                <w:rStyle w:val="10"/>
                <w:sz w:val="24"/>
                <w:szCs w:val="24"/>
                <w:lang w:eastAsia="en-US"/>
              </w:rPr>
              <w:t>Продолжаем разрабатывать</w:t>
            </w:r>
            <w:r w:rsidR="00C96159">
              <w:rPr>
                <w:rStyle w:val="10"/>
                <w:sz w:val="24"/>
                <w:szCs w:val="24"/>
                <w:lang w:eastAsia="en-US"/>
              </w:rPr>
              <w:t xml:space="preserve"> авторские дидак</w:t>
            </w:r>
            <w:r>
              <w:rPr>
                <w:rStyle w:val="10"/>
                <w:sz w:val="24"/>
                <w:szCs w:val="24"/>
                <w:lang w:eastAsia="en-US"/>
              </w:rPr>
              <w:t>тические игры для детей, создавать</w:t>
            </w:r>
            <w:r w:rsidR="00C96159">
              <w:rPr>
                <w:rStyle w:val="10"/>
                <w:sz w:val="24"/>
                <w:szCs w:val="24"/>
                <w:lang w:eastAsia="en-US"/>
              </w:rPr>
              <w:t xml:space="preserve"> банк электронных презентаций для использования в образовательном процессе ДОУ по познавательно-исследовательской деятельности</w:t>
            </w:r>
            <w:r>
              <w:rPr>
                <w:rStyle w:val="10"/>
                <w:sz w:val="24"/>
                <w:szCs w:val="24"/>
                <w:lang w:eastAsia="en-US"/>
              </w:rPr>
              <w:t xml:space="preserve">; </w:t>
            </w:r>
            <w:r>
              <w:rPr>
                <w:rStyle w:val="10"/>
                <w:sz w:val="24"/>
                <w:szCs w:val="24"/>
              </w:rPr>
              <w:t>разрабатывать и изготавливать</w:t>
            </w:r>
            <w:r w:rsidR="00C96159">
              <w:rPr>
                <w:rStyle w:val="10"/>
                <w:sz w:val="24"/>
                <w:szCs w:val="24"/>
              </w:rPr>
              <w:t xml:space="preserve"> наглядную информацию для родителей: буклеты, памятки, тематические папки-раскладушки и др.</w:t>
            </w:r>
          </w:p>
          <w:p w:rsidR="00C96159" w:rsidRDefault="00516BC5">
            <w:pPr>
              <w:pStyle w:val="3"/>
              <w:shd w:val="clear" w:color="auto" w:fill="auto"/>
              <w:tabs>
                <w:tab w:val="left" w:pos="360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10"/>
                <w:sz w:val="24"/>
                <w:szCs w:val="24"/>
              </w:rPr>
              <w:t xml:space="preserve">Продолжаем </w:t>
            </w:r>
            <w:proofErr w:type="spellStart"/>
            <w:r>
              <w:rPr>
                <w:rStyle w:val="10"/>
                <w:sz w:val="24"/>
                <w:szCs w:val="24"/>
              </w:rPr>
              <w:t>разработывать</w:t>
            </w:r>
            <w:proofErr w:type="spellEnd"/>
            <w:r w:rsidR="00C96159">
              <w:rPr>
                <w:rStyle w:val="10"/>
                <w:sz w:val="24"/>
                <w:szCs w:val="24"/>
              </w:rPr>
              <w:t xml:space="preserve"> методические рекомендаций для родителей по познавательно-исследовательской деятельности </w:t>
            </w:r>
            <w:proofErr w:type="gramEnd"/>
          </w:p>
          <w:p w:rsidR="00C96159" w:rsidRDefault="00C961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rStyle w:val="10"/>
                <w:sz w:val="24"/>
                <w:szCs w:val="24"/>
                <w:lang w:eastAsia="en-US"/>
              </w:rPr>
              <w:t>Включали родителей в различные формы работы с детьми по ознакомлению познавательно-</w:t>
            </w:r>
            <w:r>
              <w:rPr>
                <w:rStyle w:val="10"/>
                <w:sz w:val="24"/>
                <w:szCs w:val="24"/>
                <w:lang w:eastAsia="en-US"/>
              </w:rPr>
              <w:lastRenderedPageBreak/>
              <w:t>исследовательской деятельностью</w:t>
            </w:r>
          </w:p>
          <w:p w:rsidR="00C96159" w:rsidRPr="00D1041E" w:rsidRDefault="00516BC5" w:rsidP="00516BC5">
            <w:pPr>
              <w:pStyle w:val="3"/>
              <w:shd w:val="clear" w:color="auto" w:fill="auto"/>
              <w:tabs>
                <w:tab w:val="left" w:pos="355"/>
              </w:tabs>
              <w:spacing w:line="276" w:lineRule="auto"/>
              <w:rPr>
                <w:sz w:val="24"/>
                <w:szCs w:val="24"/>
              </w:rPr>
            </w:pPr>
            <w:r w:rsidRPr="00D1041E">
              <w:rPr>
                <w:rStyle w:val="10"/>
                <w:sz w:val="24"/>
                <w:szCs w:val="24"/>
              </w:rPr>
              <w:t>Размещаем информацию на сайте ДОУ; публикации методических разработок педагогов на интернет-сайтах и в сообществах.</w:t>
            </w:r>
          </w:p>
        </w:tc>
      </w:tr>
      <w:tr w:rsidR="00C96159" w:rsidTr="00C96159">
        <w:trPr>
          <w:trHeight w:val="586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59" w:rsidRDefault="00C9615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6. Формы трансляции опыта</w:t>
            </w:r>
          </w:p>
          <w:p w:rsidR="00C96159" w:rsidRDefault="00C96159">
            <w:pPr>
              <w:spacing w:line="276" w:lineRule="auto"/>
              <w:ind w:left="317" w:hanging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Августовская конференция педагогических работников ДОУ Азовского района в дистанционном формате</w:t>
            </w:r>
            <w:r w:rsidR="00BB3845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BB3845" w:rsidRDefault="00C96159" w:rsidP="00BB3845">
            <w:pPr>
              <w:rPr>
                <w:lang w:bidi="ru-RU"/>
              </w:rPr>
            </w:pPr>
            <w:r>
              <w:rPr>
                <w:lang w:eastAsia="en-US"/>
              </w:rPr>
              <w:t xml:space="preserve">- </w:t>
            </w:r>
            <w:r w:rsidR="00BB3845" w:rsidRPr="00FA4B31">
              <w:rPr>
                <w:lang w:bidi="ru-RU"/>
              </w:rPr>
              <w:t xml:space="preserve">Региональный семинар </w:t>
            </w:r>
            <w:r w:rsidR="00BB3845">
              <w:rPr>
                <w:lang w:bidi="ru-RU"/>
              </w:rPr>
              <w:t xml:space="preserve"> </w:t>
            </w:r>
            <w:r w:rsidR="00BB3845" w:rsidRPr="00FA4B31">
              <w:rPr>
                <w:b/>
              </w:rPr>
              <w:t>«</w:t>
            </w:r>
            <w:r w:rsidR="00BB3845" w:rsidRPr="00FA4B31">
              <w:t xml:space="preserve">Организация познавательно-исследовательской деятельности дошкольников в условиях реализации проекта </w:t>
            </w:r>
            <w:r w:rsidR="00BB3845">
              <w:t xml:space="preserve"> </w:t>
            </w:r>
            <w:r w:rsidR="00BB3845" w:rsidRPr="00FA4B31">
              <w:rPr>
                <w:lang w:bidi="ru-RU"/>
              </w:rPr>
              <w:t xml:space="preserve">«Мы - </w:t>
            </w:r>
            <w:proofErr w:type="spellStart"/>
            <w:r w:rsidR="00BB3845" w:rsidRPr="00FA4B31">
              <w:rPr>
                <w:lang w:bidi="ru-RU"/>
              </w:rPr>
              <w:t>любознайки</w:t>
            </w:r>
            <w:proofErr w:type="spellEnd"/>
            <w:r w:rsidR="00BB3845" w:rsidRPr="00FA4B31">
              <w:rPr>
                <w:b/>
                <w:lang w:bidi="ru-RU"/>
              </w:rPr>
              <w:t>»</w:t>
            </w:r>
            <w:r w:rsidR="00BB3845" w:rsidRPr="00FA4B31">
              <w:t>»</w:t>
            </w:r>
            <w:r w:rsidR="00BB3845">
              <w:t>.</w:t>
            </w:r>
          </w:p>
          <w:p w:rsidR="00BB3845" w:rsidRDefault="00BB3845" w:rsidP="00BB3845">
            <w:r>
              <w:t xml:space="preserve">- </w:t>
            </w:r>
            <w:r w:rsidRPr="00FA4B31">
              <w:t xml:space="preserve">Педсовет «Компетентность педагогов ДОУ при организации познавательно-исследовательской деятельности дошкольников в условиях реализации проекта </w:t>
            </w:r>
            <w:r>
              <w:t xml:space="preserve"> </w:t>
            </w:r>
            <w:r w:rsidRPr="00FA4B31">
              <w:rPr>
                <w:lang w:bidi="ru-RU"/>
              </w:rPr>
              <w:t xml:space="preserve">«Мы - </w:t>
            </w:r>
            <w:proofErr w:type="spellStart"/>
            <w:r w:rsidRPr="00FA4B31">
              <w:rPr>
                <w:lang w:bidi="ru-RU"/>
              </w:rPr>
              <w:t>любознайки</w:t>
            </w:r>
            <w:proofErr w:type="spellEnd"/>
            <w:r w:rsidRPr="00FA4B31">
              <w:rPr>
                <w:lang w:bidi="ru-RU"/>
              </w:rPr>
              <w:t>»</w:t>
            </w:r>
            <w:r>
              <w:rPr>
                <w:lang w:bidi="ru-RU"/>
              </w:rPr>
              <w:t>.</w:t>
            </w:r>
          </w:p>
          <w:p w:rsidR="00BB3845" w:rsidRDefault="00BB3845" w:rsidP="00BB3845">
            <w:pPr>
              <w:rPr>
                <w:lang w:bidi="ru-RU"/>
              </w:rPr>
            </w:pPr>
            <w:r>
              <w:rPr>
                <w:lang w:bidi="ru-RU"/>
              </w:rPr>
              <w:t xml:space="preserve">- </w:t>
            </w:r>
            <w:r w:rsidRPr="00595EB5">
              <w:rPr>
                <w:lang w:bidi="ru-RU"/>
              </w:rPr>
              <w:t>Открытый просмотр НОД по познавательному развитию детей</w:t>
            </w:r>
            <w:r>
              <w:rPr>
                <w:lang w:bidi="ru-RU"/>
              </w:rPr>
              <w:t xml:space="preserve"> </w:t>
            </w:r>
            <w:r w:rsidR="009A6F8E">
              <w:rPr>
                <w:lang w:bidi="ru-RU"/>
              </w:rPr>
              <w:t>в группах.</w:t>
            </w:r>
          </w:p>
          <w:p w:rsidR="00CB64F6" w:rsidRDefault="00CB64F6" w:rsidP="00CB64F6">
            <w:pPr>
              <w:pStyle w:val="Default"/>
              <w:spacing w:line="276" w:lineRule="auto"/>
            </w:pPr>
            <w:r>
              <w:rPr>
                <w:lang w:bidi="ru-RU"/>
              </w:rPr>
              <w:t>- Консультации</w:t>
            </w:r>
            <w:r w:rsidRPr="00595EB5">
              <w:rPr>
                <w:lang w:bidi="ru-RU"/>
              </w:rPr>
              <w:t xml:space="preserve"> «Применение метода ментальных карт в поисково-исследовательской деятельности дошкольников»</w:t>
            </w:r>
            <w:r>
              <w:t xml:space="preserve">; </w:t>
            </w:r>
            <w:r w:rsidRPr="00613238">
              <w:t xml:space="preserve"> «Применение метода ментальных карт в </w:t>
            </w:r>
            <w:proofErr w:type="spellStart"/>
            <w:r w:rsidRPr="00613238">
              <w:t>поисково</w:t>
            </w:r>
            <w:proofErr w:type="spellEnd"/>
            <w:r w:rsidRPr="00613238">
              <w:t xml:space="preserve"> - исследовательской деятельности дошкольников»</w:t>
            </w:r>
            <w:r>
              <w:t>.</w:t>
            </w:r>
          </w:p>
          <w:p w:rsidR="00327B2B" w:rsidRDefault="00327B2B" w:rsidP="00327B2B">
            <w:r>
              <w:t xml:space="preserve">- </w:t>
            </w:r>
            <w:r>
              <w:t>О</w:t>
            </w:r>
            <w:r w:rsidRPr="00BB7B84">
              <w:t xml:space="preserve">знакомление с опытом работы по познавательному развитию лаборатории умственного воспитания НИИ дошкольного воспитания АПН СССР под руководством Н. Н. </w:t>
            </w:r>
            <w:proofErr w:type="spellStart"/>
            <w:r w:rsidRPr="00BB7B84">
              <w:t>Поддьякова</w:t>
            </w:r>
            <w:proofErr w:type="spellEnd"/>
            <w:r w:rsidRPr="00BB7B84">
              <w:t>.</w:t>
            </w:r>
          </w:p>
          <w:p w:rsidR="00327B2B" w:rsidRDefault="00327B2B" w:rsidP="00327B2B">
            <w:r>
              <w:t xml:space="preserve">- </w:t>
            </w:r>
            <w:r>
              <w:t xml:space="preserve">Подборка </w:t>
            </w:r>
            <w:r w:rsidRPr="00EC7102">
              <w:t xml:space="preserve"> </w:t>
            </w:r>
            <w:r>
              <w:t>т</w:t>
            </w:r>
            <w:r w:rsidRPr="00EC7102">
              <w:t>емати</w:t>
            </w:r>
            <w:r>
              <w:t>ческий материал для педагогов</w:t>
            </w:r>
            <w:r w:rsidRPr="00EC7102">
              <w:t xml:space="preserve"> "Синичкин день"</w:t>
            </w:r>
          </w:p>
          <w:p w:rsidR="00327B2B" w:rsidRDefault="00327B2B" w:rsidP="00327B2B">
            <w:r>
              <w:t xml:space="preserve">- </w:t>
            </w:r>
            <w:r>
              <w:t>Познавательно-исследовательский проект</w:t>
            </w:r>
            <w:r w:rsidRPr="00EC7102">
              <w:t xml:space="preserve"> по озна</w:t>
            </w:r>
            <w:r>
              <w:t>комлению с производством бумаги (все возрастные группы).</w:t>
            </w:r>
          </w:p>
          <w:p w:rsidR="00327B2B" w:rsidRDefault="00327B2B" w:rsidP="00327B2B">
            <w:r>
              <w:t>-ООД</w:t>
            </w:r>
            <w:r>
              <w:t xml:space="preserve"> </w:t>
            </w:r>
            <w:r>
              <w:t xml:space="preserve"> «Волшебная книга знаний» с использованием ТРИЗ-технологии в работе с детьми подгото</w:t>
            </w:r>
            <w:r>
              <w:t xml:space="preserve">вительной группы». </w:t>
            </w:r>
          </w:p>
          <w:p w:rsidR="00327B2B" w:rsidRDefault="00327B2B" w:rsidP="00327B2B">
            <w:r>
              <w:t>-</w:t>
            </w:r>
            <w:r>
              <w:t xml:space="preserve"> </w:t>
            </w:r>
            <w:r>
              <w:t>Мастер- класс для педагогов «Развитие дошкольников средствами ТРИЗ в процессе р</w:t>
            </w:r>
            <w:r>
              <w:t>аботы со сказкой».</w:t>
            </w:r>
          </w:p>
          <w:p w:rsidR="00327B2B" w:rsidRDefault="00327B2B" w:rsidP="00327B2B">
            <w:r>
              <w:t xml:space="preserve">-  «Морская звезда» План-конспект исследования со старшими дошкольниками (по технологии </w:t>
            </w:r>
            <w:proofErr w:type="spellStart"/>
            <w:r>
              <w:t>А.И.Савенкова</w:t>
            </w:r>
            <w:proofErr w:type="spellEnd"/>
            <w:r>
              <w:t>).</w:t>
            </w:r>
          </w:p>
          <w:p w:rsidR="00327B2B" w:rsidRDefault="00327B2B" w:rsidP="00CB64F6">
            <w:pPr>
              <w:pStyle w:val="Default"/>
              <w:spacing w:line="276" w:lineRule="auto"/>
            </w:pPr>
            <w:r>
              <w:t xml:space="preserve">- </w:t>
            </w:r>
            <w:r>
              <w:t xml:space="preserve">Публикации в методическом пособии </w:t>
            </w:r>
            <w:proofErr w:type="spellStart"/>
            <w:r>
              <w:t>О.В.Глазыриной</w:t>
            </w:r>
            <w:proofErr w:type="spellEnd"/>
            <w:r>
              <w:t xml:space="preserve"> «Технологии познавательного развития дошкольников: ТРИЗ, развивающие игры и </w:t>
            </w:r>
            <w:proofErr w:type="spellStart"/>
            <w:r>
              <w:t>бизиборды</w:t>
            </w:r>
            <w:proofErr w:type="spellEnd"/>
            <w:r>
              <w:t>, технология познавательно-исследовательской деятельности». Издательство ГБУ ДПО  РО РИПК и ППРО</w:t>
            </w:r>
            <w:bookmarkStart w:id="0" w:name="_GoBack"/>
            <w:bookmarkEnd w:id="0"/>
          </w:p>
          <w:p w:rsidR="00CB64F6" w:rsidRPr="00796B40" w:rsidRDefault="00CB64F6" w:rsidP="00CB64F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bidi="ru-RU"/>
              </w:rPr>
              <w:t xml:space="preserve">- </w:t>
            </w:r>
            <w:r>
              <w:rPr>
                <w:sz w:val="24"/>
                <w:szCs w:val="24"/>
              </w:rPr>
              <w:t>К</w:t>
            </w:r>
            <w:r w:rsidRPr="00796B40">
              <w:rPr>
                <w:sz w:val="24"/>
                <w:szCs w:val="24"/>
              </w:rPr>
              <w:t xml:space="preserve">артотека </w:t>
            </w:r>
            <w:r>
              <w:rPr>
                <w:sz w:val="24"/>
                <w:szCs w:val="24"/>
              </w:rPr>
              <w:t xml:space="preserve"> опытов </w:t>
            </w:r>
            <w:r w:rsidRPr="00796B40">
              <w:rPr>
                <w:sz w:val="24"/>
                <w:szCs w:val="24"/>
              </w:rPr>
              <w:t xml:space="preserve">по исследовательской деятельности </w:t>
            </w:r>
            <w:r>
              <w:rPr>
                <w:sz w:val="24"/>
                <w:szCs w:val="24"/>
              </w:rPr>
              <w:t>«Химия в ванной».</w:t>
            </w:r>
          </w:p>
          <w:p w:rsidR="00CB64F6" w:rsidRDefault="00CB64F6" w:rsidP="00CB64F6">
            <w:pPr>
              <w:pStyle w:val="Default"/>
              <w:spacing w:line="276" w:lineRule="auto"/>
            </w:pPr>
            <w:r>
              <w:rPr>
                <w:rFonts w:eastAsia="Times New Roman"/>
                <w:color w:val="auto"/>
              </w:rPr>
              <w:t xml:space="preserve">- </w:t>
            </w:r>
            <w:r w:rsidRPr="00796B40">
              <w:t>«Детская экспериментальная музыкальная лаборатория»</w:t>
            </w:r>
          </w:p>
          <w:p w:rsidR="00CB64F6" w:rsidRDefault="00CB64F6" w:rsidP="00CB64F6">
            <w:pPr>
              <w:widowControl w:val="0"/>
              <w:autoSpaceDE w:val="0"/>
              <w:autoSpaceDN w:val="0"/>
              <w:spacing w:line="264" w:lineRule="exact"/>
            </w:pPr>
            <w:r>
              <w:t xml:space="preserve">- </w:t>
            </w:r>
            <w:r w:rsidRPr="00E216F0">
              <w:t xml:space="preserve">Методический диалог: «Деятельность дошкольников в детской экспериментальной </w:t>
            </w:r>
          </w:p>
          <w:p w:rsidR="00CB64F6" w:rsidRDefault="00CB64F6" w:rsidP="00CB64F6">
            <w:pPr>
              <w:widowControl w:val="0"/>
              <w:autoSpaceDE w:val="0"/>
              <w:autoSpaceDN w:val="0"/>
              <w:spacing w:line="264" w:lineRule="exact"/>
            </w:pPr>
            <w:r w:rsidRPr="00E216F0">
              <w:t>лаборатории».</w:t>
            </w:r>
          </w:p>
          <w:p w:rsidR="00CB64F6" w:rsidRPr="00CB64F6" w:rsidRDefault="00CB64F6" w:rsidP="00CB64F6">
            <w:pPr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- </w:t>
            </w:r>
            <w:r w:rsidRPr="00CB64F6">
              <w:rPr>
                <w:rStyle w:val="a5"/>
                <w:b w:val="0"/>
              </w:rPr>
              <w:t>Дистанционный конкурс «Дидактические игры по познавательному развитию в ДОУ».</w:t>
            </w:r>
          </w:p>
          <w:p w:rsidR="00C96159" w:rsidRDefault="00C96159">
            <w:pPr>
              <w:spacing w:line="276" w:lineRule="auto"/>
              <w:jc w:val="both"/>
              <w:rPr>
                <w:rStyle w:val="a5"/>
                <w:b w:val="0"/>
                <w:lang w:eastAsia="en-US"/>
              </w:rPr>
            </w:pPr>
            <w:r>
              <w:rPr>
                <w:rStyle w:val="a5"/>
                <w:b w:val="0"/>
                <w:lang w:eastAsia="en-US"/>
              </w:rPr>
              <w:t>- Информация о реализации инновационного пр</w:t>
            </w:r>
            <w:r w:rsidR="00CB64F6">
              <w:rPr>
                <w:rStyle w:val="a5"/>
                <w:b w:val="0"/>
                <w:lang w:eastAsia="en-US"/>
              </w:rPr>
              <w:t>оекта на официальном сайте МБДОУ.</w:t>
            </w:r>
          </w:p>
          <w:p w:rsidR="00C96159" w:rsidRDefault="00C96159">
            <w:pPr>
              <w:spacing w:line="276" w:lineRule="auto"/>
              <w:jc w:val="both"/>
              <w:rPr>
                <w:rStyle w:val="a5"/>
                <w:b w:val="0"/>
                <w:lang w:eastAsia="en-US"/>
              </w:rPr>
            </w:pPr>
            <w:r>
              <w:rPr>
                <w:rStyle w:val="a5"/>
                <w:b w:val="0"/>
                <w:lang w:eastAsia="en-US"/>
              </w:rPr>
              <w:t xml:space="preserve">- Освещение реализации инновационного проекта в родительских </w:t>
            </w:r>
            <w:r w:rsidR="00CB64F6">
              <w:rPr>
                <w:rStyle w:val="a5"/>
                <w:b w:val="0"/>
                <w:lang w:eastAsia="en-US"/>
              </w:rPr>
              <w:t xml:space="preserve">чатах, </w:t>
            </w:r>
            <w:proofErr w:type="spellStart"/>
            <w:r w:rsidR="00CB64F6">
              <w:rPr>
                <w:rStyle w:val="a5"/>
                <w:b w:val="0"/>
                <w:lang w:eastAsia="en-US"/>
              </w:rPr>
              <w:t>инстаграм</w:t>
            </w:r>
            <w:proofErr w:type="spellEnd"/>
            <w:r w:rsidR="00CB64F6">
              <w:rPr>
                <w:rStyle w:val="a5"/>
                <w:b w:val="0"/>
                <w:lang w:eastAsia="en-US"/>
              </w:rPr>
              <w:t>.</w:t>
            </w:r>
          </w:p>
          <w:p w:rsidR="00C96159" w:rsidRDefault="00C96159">
            <w:pPr>
              <w:pStyle w:val="Default"/>
              <w:spacing w:line="276" w:lineRule="auto"/>
            </w:pPr>
            <w:r>
              <w:rPr>
                <w:rStyle w:val="a5"/>
                <w:b w:val="0"/>
              </w:rPr>
              <w:t>- Публичный отчёт МБДОУ на сайте учреждения.</w:t>
            </w:r>
            <w:r>
              <w:t xml:space="preserve"> </w:t>
            </w:r>
          </w:p>
          <w:p w:rsidR="00D1041E" w:rsidRDefault="00D1041E">
            <w:pPr>
              <w:pStyle w:val="Default"/>
              <w:spacing w:line="276" w:lineRule="auto"/>
            </w:pPr>
          </w:p>
          <w:p w:rsidR="002B1417" w:rsidRDefault="002B1417" w:rsidP="00CB64F6">
            <w:pPr>
              <w:jc w:val="both"/>
            </w:pPr>
          </w:p>
        </w:tc>
      </w:tr>
    </w:tbl>
    <w:p w:rsidR="00C96159" w:rsidRDefault="00C96159" w:rsidP="00C961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96159" w:rsidRDefault="00C96159" w:rsidP="00C96159"/>
    <w:p w:rsidR="00E31FF6" w:rsidRDefault="00E31FF6"/>
    <w:sectPr w:rsidR="00E3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4183"/>
    <w:multiLevelType w:val="multilevel"/>
    <w:tmpl w:val="DFAEA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B2090F"/>
    <w:multiLevelType w:val="multilevel"/>
    <w:tmpl w:val="4CF22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5F"/>
    <w:rsid w:val="002B1417"/>
    <w:rsid w:val="002F47BC"/>
    <w:rsid w:val="00327B2B"/>
    <w:rsid w:val="004B205F"/>
    <w:rsid w:val="00516BC5"/>
    <w:rsid w:val="009A6F8E"/>
    <w:rsid w:val="00BB3845"/>
    <w:rsid w:val="00C96159"/>
    <w:rsid w:val="00CB64F6"/>
    <w:rsid w:val="00D1041E"/>
    <w:rsid w:val="00E3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159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3"/>
    <w:locked/>
    <w:rsid w:val="00C961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C96159"/>
    <w:pPr>
      <w:widowControl w:val="0"/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Default">
    <w:name w:val="Default"/>
    <w:uiPriority w:val="99"/>
    <w:rsid w:val="00C96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basedOn w:val="a4"/>
    <w:rsid w:val="00C9615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Основной текст + 10"/>
    <w:aliases w:val="5 pt,Интервал 0 pt"/>
    <w:basedOn w:val="a4"/>
    <w:rsid w:val="00C96159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styleId="a5">
    <w:name w:val="Strong"/>
    <w:basedOn w:val="a0"/>
    <w:qFormat/>
    <w:rsid w:val="00C96159"/>
    <w:rPr>
      <w:b/>
      <w:bCs/>
    </w:rPr>
  </w:style>
  <w:style w:type="paragraph" w:styleId="a6">
    <w:name w:val="header"/>
    <w:basedOn w:val="a"/>
    <w:link w:val="1"/>
    <w:semiHidden/>
    <w:unhideWhenUsed/>
    <w:rsid w:val="00D104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uiPriority w:val="99"/>
    <w:semiHidden/>
    <w:rsid w:val="00D10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6"/>
    <w:semiHidden/>
    <w:locked/>
    <w:rsid w:val="00D10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B141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2B1417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2B1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159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3"/>
    <w:locked/>
    <w:rsid w:val="00C961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C96159"/>
    <w:pPr>
      <w:widowControl w:val="0"/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Default">
    <w:name w:val="Default"/>
    <w:uiPriority w:val="99"/>
    <w:rsid w:val="00C96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basedOn w:val="a4"/>
    <w:rsid w:val="00C9615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Основной текст + 10"/>
    <w:aliases w:val="5 pt,Интервал 0 pt"/>
    <w:basedOn w:val="a4"/>
    <w:rsid w:val="00C96159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styleId="a5">
    <w:name w:val="Strong"/>
    <w:basedOn w:val="a0"/>
    <w:qFormat/>
    <w:rsid w:val="00C96159"/>
    <w:rPr>
      <w:b/>
      <w:bCs/>
    </w:rPr>
  </w:style>
  <w:style w:type="paragraph" w:styleId="a6">
    <w:name w:val="header"/>
    <w:basedOn w:val="a"/>
    <w:link w:val="1"/>
    <w:semiHidden/>
    <w:unhideWhenUsed/>
    <w:rsid w:val="00D104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uiPriority w:val="99"/>
    <w:semiHidden/>
    <w:rsid w:val="00D10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6"/>
    <w:semiHidden/>
    <w:locked/>
    <w:rsid w:val="00D10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B141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2B1417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2B1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2021-12-01T09:00:00Z</dcterms:created>
  <dcterms:modified xsi:type="dcterms:W3CDTF">2021-12-03T07:25:00Z</dcterms:modified>
</cp:coreProperties>
</file>