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D8" w:rsidRPr="00AD479D" w:rsidRDefault="004C2DD8" w:rsidP="004C2DD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479D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Центр развития </w:t>
      </w:r>
      <w:proofErr w:type="spellStart"/>
      <w:proofErr w:type="gramStart"/>
      <w:r w:rsidRPr="00AD479D">
        <w:rPr>
          <w:rFonts w:ascii="Times New Roman" w:hAnsi="Times New Roman" w:cs="Times New Roman"/>
          <w:sz w:val="20"/>
          <w:szCs w:val="20"/>
        </w:rPr>
        <w:t>ребенка-детский</w:t>
      </w:r>
      <w:proofErr w:type="spellEnd"/>
      <w:proofErr w:type="gramEnd"/>
    </w:p>
    <w:p w:rsidR="004C2DD8" w:rsidRPr="00AD479D" w:rsidRDefault="004C2DD8" w:rsidP="004C2D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479D">
        <w:rPr>
          <w:rFonts w:ascii="Times New Roman" w:hAnsi="Times New Roman" w:cs="Times New Roman"/>
          <w:sz w:val="20"/>
          <w:szCs w:val="20"/>
        </w:rPr>
        <w:t>сад первой категории №60 «Ягодка» ОГРН 1026100508510; ИНН/КПП 6101029279/610101001 346779</w:t>
      </w:r>
    </w:p>
    <w:p w:rsidR="004C2DD8" w:rsidRPr="00AD479D" w:rsidRDefault="004C2DD8" w:rsidP="004C2D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AD479D">
        <w:rPr>
          <w:rFonts w:ascii="Times New Roman" w:hAnsi="Times New Roman" w:cs="Times New Roman"/>
          <w:sz w:val="20"/>
          <w:szCs w:val="20"/>
        </w:rPr>
        <w:t xml:space="preserve">Ростовская область, Азовский район, </w:t>
      </w:r>
      <w:proofErr w:type="gramStart"/>
      <w:r w:rsidRPr="00AD479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D479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D479D">
        <w:rPr>
          <w:rFonts w:ascii="Times New Roman" w:hAnsi="Times New Roman" w:cs="Times New Roman"/>
          <w:sz w:val="20"/>
          <w:szCs w:val="20"/>
        </w:rPr>
        <w:t>Кулешовка</w:t>
      </w:r>
      <w:proofErr w:type="gramEnd"/>
      <w:r w:rsidRPr="00AD479D">
        <w:rPr>
          <w:rFonts w:ascii="Times New Roman" w:hAnsi="Times New Roman" w:cs="Times New Roman"/>
          <w:sz w:val="20"/>
          <w:szCs w:val="20"/>
        </w:rPr>
        <w:t xml:space="preserve">, пер. Матросова,3. (886342) 98-3-06 </w:t>
      </w:r>
      <w:hyperlink r:id="rId6" w:history="1">
        <w:r w:rsidRPr="00AD479D">
          <w:rPr>
            <w:rStyle w:val="a5"/>
            <w:sz w:val="20"/>
            <w:szCs w:val="20"/>
          </w:rPr>
          <w:t>anzhelika.ermakova.72@mail.ru</w:t>
        </w:r>
      </w:hyperlink>
    </w:p>
    <w:p w:rsidR="004C2DD8" w:rsidRPr="00D17A0D" w:rsidRDefault="004C2DD8" w:rsidP="004C2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2DD8" w:rsidRPr="00D17A0D" w:rsidRDefault="004C2DD8" w:rsidP="004C2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DD8" w:rsidRDefault="004C2DD8" w:rsidP="004C2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улешовка</w:t>
      </w:r>
    </w:p>
    <w:p w:rsidR="004C2DD8" w:rsidRDefault="004C2DD8" w:rsidP="004C2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2DD8" w:rsidRPr="00AA73B8" w:rsidRDefault="004C2DD8" w:rsidP="004C2DD8">
      <w:pPr>
        <w:pStyle w:val="a3"/>
        <w:rPr>
          <w:b w:val="0"/>
          <w:i w:val="0"/>
          <w:sz w:val="28"/>
          <w:szCs w:val="28"/>
        </w:rPr>
      </w:pPr>
    </w:p>
    <w:p w:rsidR="004C2DD8" w:rsidRPr="00AA73B8" w:rsidRDefault="004C2DD8" w:rsidP="004C2DD8">
      <w:pPr>
        <w:pStyle w:val="a3"/>
        <w:rPr>
          <w:b w:val="0"/>
          <w:i w:val="0"/>
          <w:sz w:val="28"/>
          <w:szCs w:val="28"/>
        </w:rPr>
      </w:pPr>
    </w:p>
    <w:p w:rsidR="004C2DD8" w:rsidRPr="00AA73B8" w:rsidRDefault="004C2DD8" w:rsidP="004C2DD8">
      <w:pPr>
        <w:pStyle w:val="a3"/>
        <w:rPr>
          <w:b w:val="0"/>
          <w:i w:val="0"/>
          <w:sz w:val="28"/>
          <w:szCs w:val="28"/>
        </w:rPr>
      </w:pPr>
    </w:p>
    <w:p w:rsidR="004C2DD8" w:rsidRDefault="004C2DD8" w:rsidP="004C2DD8">
      <w:pPr>
        <w:pStyle w:val="a3"/>
        <w:rPr>
          <w:b w:val="0"/>
          <w:i w:val="0"/>
          <w:sz w:val="28"/>
          <w:szCs w:val="28"/>
        </w:rPr>
      </w:pPr>
    </w:p>
    <w:p w:rsidR="004C2DD8" w:rsidRPr="00AA73B8" w:rsidRDefault="004C2DD8" w:rsidP="004C2DD8">
      <w:pPr>
        <w:pStyle w:val="a3"/>
        <w:rPr>
          <w:b w:val="0"/>
          <w:i w:val="0"/>
          <w:sz w:val="28"/>
          <w:szCs w:val="28"/>
        </w:rPr>
      </w:pPr>
    </w:p>
    <w:p w:rsidR="004C2DD8" w:rsidRPr="00AA73B8" w:rsidRDefault="004C2DD8" w:rsidP="004C2DD8">
      <w:pPr>
        <w:pStyle w:val="a3"/>
        <w:rPr>
          <w:b w:val="0"/>
          <w:i w:val="0"/>
          <w:sz w:val="28"/>
          <w:szCs w:val="28"/>
        </w:rPr>
      </w:pPr>
    </w:p>
    <w:p w:rsidR="004C2DD8" w:rsidRPr="00AA73B8" w:rsidRDefault="004C2DD8" w:rsidP="004C2DD8">
      <w:pPr>
        <w:pStyle w:val="a3"/>
        <w:rPr>
          <w:b w:val="0"/>
          <w:i w:val="0"/>
          <w:sz w:val="28"/>
          <w:szCs w:val="28"/>
        </w:rPr>
      </w:pPr>
    </w:p>
    <w:p w:rsidR="004C2DD8" w:rsidRPr="00AA73B8" w:rsidRDefault="004C2DD8" w:rsidP="004C2DD8">
      <w:pPr>
        <w:pStyle w:val="a3"/>
        <w:rPr>
          <w:b w:val="0"/>
          <w:i w:val="0"/>
          <w:sz w:val="28"/>
          <w:szCs w:val="28"/>
        </w:rPr>
      </w:pPr>
    </w:p>
    <w:p w:rsidR="004C2DD8" w:rsidRPr="00AA73B8" w:rsidRDefault="004C2DD8" w:rsidP="004C2DD8">
      <w:pPr>
        <w:pStyle w:val="a3"/>
        <w:rPr>
          <w:b w:val="0"/>
          <w:i w:val="0"/>
          <w:sz w:val="28"/>
          <w:szCs w:val="28"/>
        </w:rPr>
      </w:pPr>
    </w:p>
    <w:p w:rsidR="004C2DD8" w:rsidRPr="00AA73B8" w:rsidRDefault="004C2DD8" w:rsidP="004C2DD8">
      <w:pPr>
        <w:pStyle w:val="a3"/>
        <w:rPr>
          <w:b w:val="0"/>
          <w:i w:val="0"/>
          <w:sz w:val="28"/>
          <w:szCs w:val="28"/>
        </w:rPr>
      </w:pPr>
    </w:p>
    <w:p w:rsidR="004C2DD8" w:rsidRPr="00AA73B8" w:rsidRDefault="004C2DD8" w:rsidP="004C2DD8">
      <w:pPr>
        <w:pStyle w:val="a3"/>
        <w:rPr>
          <w:sz w:val="28"/>
          <w:szCs w:val="28"/>
        </w:rPr>
      </w:pPr>
      <w:r w:rsidRPr="00AA73B8">
        <w:rPr>
          <w:sz w:val="28"/>
          <w:szCs w:val="28"/>
        </w:rPr>
        <w:t xml:space="preserve">Аналитическая справка </w:t>
      </w:r>
    </w:p>
    <w:p w:rsidR="004C2DD8" w:rsidRPr="000D3CAB" w:rsidRDefault="004C2DD8" w:rsidP="000D3CAB">
      <w:pPr>
        <w:pStyle w:val="a3"/>
        <w:rPr>
          <w:sz w:val="28"/>
          <w:szCs w:val="28"/>
        </w:rPr>
      </w:pPr>
      <w:r w:rsidRPr="000D3CAB">
        <w:rPr>
          <w:sz w:val="28"/>
          <w:szCs w:val="28"/>
        </w:rPr>
        <w:t xml:space="preserve">по итогам </w:t>
      </w:r>
      <w:r w:rsidR="000D3CAB" w:rsidRPr="000D3CAB">
        <w:rPr>
          <w:sz w:val="28"/>
          <w:szCs w:val="28"/>
        </w:rPr>
        <w:t>инновационной площадке</w:t>
      </w:r>
      <w:r w:rsidR="000D3CAB">
        <w:rPr>
          <w:sz w:val="28"/>
          <w:szCs w:val="28"/>
        </w:rPr>
        <w:t xml:space="preserve"> по образовательной программе дошкольного образования  «Теремок» для детей от двух месяцев до трёх лет </w:t>
      </w:r>
      <w:r w:rsidRPr="000D3CAB">
        <w:rPr>
          <w:sz w:val="28"/>
          <w:szCs w:val="28"/>
        </w:rPr>
        <w:t xml:space="preserve">МБДОУ </w:t>
      </w:r>
      <w:r w:rsidR="000D3CAB">
        <w:rPr>
          <w:sz w:val="28"/>
          <w:szCs w:val="28"/>
        </w:rPr>
        <w:t>№60</w:t>
      </w:r>
    </w:p>
    <w:p w:rsidR="004C2DD8" w:rsidRPr="00AA73B8" w:rsidRDefault="004C2DD8" w:rsidP="004C2DD8">
      <w:pPr>
        <w:pStyle w:val="a3"/>
        <w:rPr>
          <w:sz w:val="28"/>
          <w:szCs w:val="28"/>
        </w:rPr>
      </w:pPr>
      <w:r w:rsidRPr="000D3CAB">
        <w:rPr>
          <w:sz w:val="28"/>
          <w:szCs w:val="28"/>
        </w:rPr>
        <w:t>в 2018-2019 учебном году</w:t>
      </w:r>
    </w:p>
    <w:p w:rsidR="004C2DD8" w:rsidRPr="00AA73B8" w:rsidRDefault="004C2DD8" w:rsidP="004C2DD8">
      <w:pPr>
        <w:pStyle w:val="a3"/>
        <w:rPr>
          <w:sz w:val="28"/>
          <w:szCs w:val="28"/>
        </w:rPr>
      </w:pPr>
    </w:p>
    <w:p w:rsidR="004C2DD8" w:rsidRPr="00AA73B8" w:rsidRDefault="004C2DD8" w:rsidP="004C2DD8">
      <w:pPr>
        <w:pStyle w:val="a3"/>
        <w:rPr>
          <w:sz w:val="28"/>
          <w:szCs w:val="28"/>
        </w:rPr>
      </w:pPr>
    </w:p>
    <w:p w:rsidR="004C2DD8" w:rsidRPr="00AA73B8" w:rsidRDefault="004C2DD8" w:rsidP="004C2DD8">
      <w:pPr>
        <w:pStyle w:val="a3"/>
        <w:jc w:val="left"/>
        <w:rPr>
          <w:i w:val="0"/>
          <w:sz w:val="28"/>
          <w:szCs w:val="28"/>
        </w:rPr>
      </w:pPr>
    </w:p>
    <w:p w:rsidR="004C2DD8" w:rsidRPr="00AA73B8" w:rsidRDefault="004C2DD8" w:rsidP="004C2DD8">
      <w:pPr>
        <w:pStyle w:val="a3"/>
        <w:jc w:val="left"/>
        <w:rPr>
          <w:i w:val="0"/>
          <w:sz w:val="28"/>
          <w:szCs w:val="28"/>
        </w:rPr>
      </w:pPr>
    </w:p>
    <w:p w:rsidR="004C2DD8" w:rsidRPr="00AA73B8" w:rsidRDefault="004C2DD8" w:rsidP="004C2DD8">
      <w:pPr>
        <w:pStyle w:val="a3"/>
        <w:jc w:val="left"/>
        <w:rPr>
          <w:i w:val="0"/>
          <w:sz w:val="28"/>
          <w:szCs w:val="28"/>
        </w:rPr>
      </w:pPr>
    </w:p>
    <w:p w:rsidR="004C2DD8" w:rsidRDefault="004C2DD8" w:rsidP="004C2DD8">
      <w:pPr>
        <w:pStyle w:val="a3"/>
        <w:jc w:val="left"/>
        <w:rPr>
          <w:i w:val="0"/>
          <w:sz w:val="28"/>
          <w:szCs w:val="28"/>
        </w:rPr>
      </w:pPr>
    </w:p>
    <w:p w:rsidR="004C2DD8" w:rsidRDefault="004C2DD8" w:rsidP="004C2DD8">
      <w:pPr>
        <w:pStyle w:val="a3"/>
        <w:jc w:val="left"/>
        <w:rPr>
          <w:i w:val="0"/>
          <w:sz w:val="28"/>
          <w:szCs w:val="28"/>
        </w:rPr>
      </w:pPr>
    </w:p>
    <w:p w:rsidR="004C2DD8" w:rsidRPr="00AA73B8" w:rsidRDefault="004C2DD8" w:rsidP="004C2DD8">
      <w:pPr>
        <w:pStyle w:val="a3"/>
        <w:jc w:val="left"/>
        <w:rPr>
          <w:i w:val="0"/>
          <w:sz w:val="28"/>
          <w:szCs w:val="28"/>
        </w:rPr>
      </w:pPr>
    </w:p>
    <w:p w:rsidR="004C2DD8" w:rsidRPr="00AA73B8" w:rsidRDefault="004C2DD8" w:rsidP="004C2DD8">
      <w:pPr>
        <w:pStyle w:val="a3"/>
        <w:jc w:val="left"/>
        <w:rPr>
          <w:i w:val="0"/>
          <w:sz w:val="28"/>
          <w:szCs w:val="28"/>
        </w:rPr>
      </w:pPr>
    </w:p>
    <w:p w:rsidR="004C2DD8" w:rsidRPr="00AA73B8" w:rsidRDefault="004C2DD8" w:rsidP="004C2DD8">
      <w:pPr>
        <w:pStyle w:val="a3"/>
        <w:jc w:val="left"/>
        <w:rPr>
          <w:i w:val="0"/>
          <w:sz w:val="28"/>
          <w:szCs w:val="28"/>
        </w:rPr>
      </w:pPr>
    </w:p>
    <w:p w:rsidR="004C2DD8" w:rsidRPr="00AA73B8" w:rsidRDefault="004C2DD8" w:rsidP="004C2DD8">
      <w:pPr>
        <w:pStyle w:val="a3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Подготовили</w:t>
      </w:r>
      <w:r w:rsidRPr="00AA73B8">
        <w:rPr>
          <w:i w:val="0"/>
          <w:sz w:val="28"/>
          <w:szCs w:val="28"/>
        </w:rPr>
        <w:t xml:space="preserve"> методист МБДОУ</w:t>
      </w:r>
    </w:p>
    <w:p w:rsidR="004C2DD8" w:rsidRDefault="004C2DD8" w:rsidP="004C2DD8">
      <w:pPr>
        <w:pStyle w:val="a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i w:val="0"/>
          <w:sz w:val="28"/>
          <w:szCs w:val="28"/>
        </w:rPr>
        <w:t>Самойленко</w:t>
      </w:r>
      <w:proofErr w:type="spellEnd"/>
      <w:r>
        <w:rPr>
          <w:i w:val="0"/>
          <w:sz w:val="28"/>
          <w:szCs w:val="28"/>
        </w:rPr>
        <w:t xml:space="preserve"> Юлия Евгеньевна</w:t>
      </w:r>
    </w:p>
    <w:p w:rsidR="004C2DD8" w:rsidRPr="00AA73B8" w:rsidRDefault="004C2DD8" w:rsidP="004C2DD8">
      <w:pPr>
        <w:pStyle w:val="a3"/>
        <w:rPr>
          <w:sz w:val="28"/>
          <w:szCs w:val="28"/>
        </w:rPr>
      </w:pPr>
    </w:p>
    <w:p w:rsidR="004C2DD8" w:rsidRPr="00AA73B8" w:rsidRDefault="004C2DD8" w:rsidP="004C2DD8">
      <w:pPr>
        <w:pStyle w:val="a3"/>
        <w:rPr>
          <w:sz w:val="28"/>
          <w:szCs w:val="28"/>
        </w:rPr>
      </w:pPr>
    </w:p>
    <w:p w:rsidR="004C2DD8" w:rsidRPr="00AA73B8" w:rsidRDefault="004C2DD8" w:rsidP="004C2DD8">
      <w:pPr>
        <w:pStyle w:val="a3"/>
        <w:rPr>
          <w:sz w:val="28"/>
          <w:szCs w:val="28"/>
        </w:rPr>
      </w:pPr>
    </w:p>
    <w:p w:rsidR="004C2DD8" w:rsidRDefault="004C2DD8" w:rsidP="004C2DD8">
      <w:pPr>
        <w:pStyle w:val="a3"/>
        <w:rPr>
          <w:sz w:val="28"/>
          <w:szCs w:val="28"/>
        </w:rPr>
      </w:pPr>
    </w:p>
    <w:p w:rsidR="004C2DD8" w:rsidRDefault="004C2DD8" w:rsidP="004C2DD8">
      <w:pPr>
        <w:pStyle w:val="a3"/>
        <w:rPr>
          <w:sz w:val="28"/>
          <w:szCs w:val="28"/>
        </w:rPr>
      </w:pPr>
    </w:p>
    <w:p w:rsidR="00000000" w:rsidRDefault="00B83A43"/>
    <w:p w:rsidR="004C2DD8" w:rsidRDefault="004C2DD8"/>
    <w:p w:rsidR="004C2DD8" w:rsidRDefault="004C2DD8"/>
    <w:p w:rsidR="004C2DD8" w:rsidRPr="00A049CC" w:rsidRDefault="004C2DD8" w:rsidP="000D3CA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7DC4" w:rsidRDefault="00A261CC" w:rsidP="008338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20.03</w:t>
      </w:r>
      <w:r w:rsidR="002B7DC4">
        <w:rPr>
          <w:rFonts w:ascii="Times New Roman" w:hAnsi="Times New Roman" w:cs="Times New Roman"/>
          <w:sz w:val="28"/>
          <w:szCs w:val="28"/>
        </w:rPr>
        <w:t xml:space="preserve">.2018года </w:t>
      </w:r>
      <w:r w:rsidR="00F73CBE">
        <w:rPr>
          <w:rFonts w:ascii="Times New Roman" w:hAnsi="Times New Roman" w:cs="Times New Roman"/>
          <w:sz w:val="28"/>
          <w:szCs w:val="28"/>
        </w:rPr>
        <w:t xml:space="preserve">приказ №10 </w:t>
      </w:r>
      <w:r w:rsidR="002B7DC4">
        <w:rPr>
          <w:rFonts w:ascii="Times New Roman" w:hAnsi="Times New Roman" w:cs="Times New Roman"/>
          <w:sz w:val="28"/>
          <w:szCs w:val="28"/>
        </w:rPr>
        <w:t xml:space="preserve">МБДОУ №60 был </w:t>
      </w:r>
      <w:r w:rsidR="00F73CBE">
        <w:rPr>
          <w:rFonts w:ascii="Times New Roman" w:hAnsi="Times New Roman" w:cs="Times New Roman"/>
          <w:sz w:val="28"/>
          <w:szCs w:val="28"/>
        </w:rPr>
        <w:t xml:space="preserve">утверждён сетевой инновационной площадкой Института по теме «Научно – методическое и организационно – педагогическое сопровождение деятельности образовательной организации, внедряющих комплексную основную образовательную программу «Теремок». </w:t>
      </w:r>
    </w:p>
    <w:p w:rsidR="00F73CBE" w:rsidRDefault="00F73CBE" w:rsidP="008338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7DC4" w:rsidRDefault="002B7DC4" w:rsidP="008338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инновационного образовательного проекта: «Внедрение в деятельность ДОУ образовательной программы «Теремок» (для детей от 2 месяцев до 3 лет)</w:t>
      </w:r>
    </w:p>
    <w:p w:rsidR="002B7DC4" w:rsidRDefault="002B7DC4" w:rsidP="008338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7DC4" w:rsidRDefault="002B7DC4" w:rsidP="008338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доцент кафедры дошкольного образования ГБУ ДПО РО РИПК и ППРО, кандидат педагогических наук, доцент.</w:t>
      </w:r>
    </w:p>
    <w:p w:rsidR="00A05EB0" w:rsidRDefault="00A05EB0" w:rsidP="008338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5EB0" w:rsidRDefault="00A05EB0" w:rsidP="008338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инновационного образовательного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заведующий;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 – старший воспитатель;  воспитатели: Беспалова Л.Г., Беспалова Л.Ю.;  Баранова А.А. - музыкальный руководитель.</w:t>
      </w:r>
    </w:p>
    <w:p w:rsidR="002B7DC4" w:rsidRDefault="002B7DC4" w:rsidP="008338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5EB0" w:rsidRPr="00A05EB0" w:rsidRDefault="00A05EB0" w:rsidP="008338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EB0">
        <w:rPr>
          <w:rFonts w:ascii="Times New Roman" w:hAnsi="Times New Roman" w:cs="Times New Roman"/>
          <w:sz w:val="28"/>
          <w:szCs w:val="28"/>
        </w:rPr>
        <w:t>Цель: создание условий, обеспечивающих качественное образование детей раннего возраста в ДОУ в процессе внедрения и апробации комплексной образовательной программы «Теремок» для детей от двух месяцев до трех лет в соответствии с требованиями ФГОС ДО.</w:t>
      </w:r>
    </w:p>
    <w:p w:rsidR="00A05EB0" w:rsidRPr="00A05EB0" w:rsidRDefault="00A05EB0" w:rsidP="008338B4">
      <w:pPr>
        <w:jc w:val="both"/>
        <w:rPr>
          <w:rFonts w:ascii="Times New Roman" w:hAnsi="Times New Roman" w:cs="Times New Roman"/>
          <w:sz w:val="28"/>
          <w:szCs w:val="28"/>
        </w:rPr>
      </w:pPr>
      <w:r w:rsidRPr="00A05EB0">
        <w:rPr>
          <w:rFonts w:ascii="Times New Roman" w:hAnsi="Times New Roman" w:cs="Times New Roman"/>
          <w:sz w:val="28"/>
          <w:szCs w:val="28"/>
        </w:rPr>
        <w:t>Задачи:</w:t>
      </w:r>
    </w:p>
    <w:p w:rsidR="00A05EB0" w:rsidRPr="00A05EB0" w:rsidRDefault="00A05EB0" w:rsidP="008338B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апробировать систему внедрения комплексной образовательной программы «Теремок» для детей от двух месяцев до трёх лет;</w:t>
      </w:r>
    </w:p>
    <w:p w:rsidR="00A05EB0" w:rsidRPr="00A05EB0" w:rsidRDefault="00A05EB0" w:rsidP="008338B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05EB0">
        <w:rPr>
          <w:rFonts w:ascii="Times New Roman" w:hAnsi="Times New Roman" w:cs="Times New Roman"/>
          <w:bCs/>
          <w:sz w:val="28"/>
          <w:szCs w:val="28"/>
        </w:rPr>
        <w:t xml:space="preserve">оздать условия для организации качественного образования  детей младенческого и раннего возраста в ДОО в соответствии с требованиями ФГОС </w:t>
      </w:r>
      <w:proofErr w:type="gramStart"/>
      <w:r w:rsidRPr="00A05EB0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A05EB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A05EB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A05EB0">
        <w:rPr>
          <w:rFonts w:ascii="Times New Roman" w:hAnsi="Times New Roman" w:cs="Times New Roman"/>
          <w:bCs/>
          <w:sz w:val="28"/>
          <w:szCs w:val="28"/>
        </w:rPr>
        <w:t xml:space="preserve"> учетом комплексной образовательной программы «Теремок» для де</w:t>
      </w:r>
      <w:r>
        <w:rPr>
          <w:rFonts w:ascii="Times New Roman" w:hAnsi="Times New Roman" w:cs="Times New Roman"/>
          <w:bCs/>
          <w:sz w:val="28"/>
          <w:szCs w:val="28"/>
        </w:rPr>
        <w:t>тей от двух месяцев до трех лет;</w:t>
      </w:r>
    </w:p>
    <w:p w:rsidR="00A05EB0" w:rsidRPr="00A05EB0" w:rsidRDefault="00A05EB0" w:rsidP="008338B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5EB0">
        <w:rPr>
          <w:rFonts w:ascii="Times New Roman" w:hAnsi="Times New Roman" w:cs="Times New Roman"/>
          <w:sz w:val="28"/>
          <w:szCs w:val="28"/>
        </w:rPr>
        <w:t xml:space="preserve">беспечить организационно-методическую поддержку педагогов ДОУ для осуществления качественного образования детей младенческого и раннего возраста в ДОО в соответствии с требованиями ФГОС </w:t>
      </w:r>
      <w:proofErr w:type="gramStart"/>
      <w:r w:rsidRPr="00A05E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05EB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05E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5EB0"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A05EB0">
        <w:rPr>
          <w:rFonts w:ascii="Times New Roman" w:hAnsi="Times New Roman" w:cs="Times New Roman"/>
          <w:bCs/>
          <w:sz w:val="28"/>
          <w:szCs w:val="28"/>
        </w:rPr>
        <w:t>образовательной программы «Теремок» для детей от двух месяцев до трех лет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05EB0" w:rsidRPr="00A05EB0" w:rsidRDefault="00A05EB0" w:rsidP="008338B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05EB0">
        <w:rPr>
          <w:rFonts w:ascii="Times New Roman" w:hAnsi="Times New Roman" w:cs="Times New Roman"/>
          <w:sz w:val="28"/>
          <w:szCs w:val="28"/>
        </w:rPr>
        <w:t>азработать и апробировать  муниципальные модели образования детей от двух месяцев до трех лет:</w:t>
      </w:r>
    </w:p>
    <w:p w:rsidR="00A05EB0" w:rsidRPr="00A05EB0" w:rsidRDefault="00A05EB0" w:rsidP="008338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B0">
        <w:rPr>
          <w:rFonts w:ascii="Times New Roman" w:hAnsi="Times New Roman" w:cs="Times New Roman"/>
          <w:sz w:val="28"/>
          <w:szCs w:val="28"/>
        </w:rPr>
        <w:t xml:space="preserve">- </w:t>
      </w:r>
      <w:r w:rsidRPr="00A05EB0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деятельность, направленную на профессиональную подготовку, переподготовку и повышение квалификации педагогов ДОУ, </w:t>
      </w:r>
      <w:r w:rsidRPr="00A05EB0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работающих с детьми младенческого и раннего возраста и реализующих комплексную основную образовательную программу «Теремок» (для дете</w:t>
      </w:r>
      <w:r w:rsidRPr="00A05EB0">
        <w:rPr>
          <w:rFonts w:ascii="Times New Roman" w:hAnsi="Times New Roman" w:cs="Times New Roman"/>
          <w:sz w:val="28"/>
          <w:szCs w:val="28"/>
        </w:rPr>
        <w:t>й от двух месяцев до трех лет)»;</w:t>
      </w:r>
    </w:p>
    <w:p w:rsidR="00A05EB0" w:rsidRPr="00A05EB0" w:rsidRDefault="00A05EB0" w:rsidP="008338B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05EB0">
        <w:rPr>
          <w:rFonts w:ascii="Times New Roman" w:hAnsi="Times New Roman" w:cs="Times New Roman"/>
          <w:sz w:val="28"/>
          <w:szCs w:val="28"/>
        </w:rPr>
        <w:t xml:space="preserve">- </w:t>
      </w:r>
      <w:r w:rsidRPr="00A05EB0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работы с детьми раннего возраста</w:t>
      </w:r>
      <w:r w:rsidRPr="00A05EB0">
        <w:rPr>
          <w:rFonts w:ascii="Times New Roman" w:hAnsi="Times New Roman" w:cs="Times New Roman"/>
          <w:sz w:val="28"/>
          <w:szCs w:val="28"/>
        </w:rPr>
        <w:t xml:space="preserve"> по физическому развитию</w:t>
      </w:r>
      <w:r w:rsidRPr="00A05E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5EB0" w:rsidRPr="00A05EB0" w:rsidRDefault="00A05EB0" w:rsidP="008338B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05EB0">
        <w:rPr>
          <w:rFonts w:ascii="Times New Roman" w:hAnsi="Times New Roman" w:cs="Times New Roman"/>
          <w:sz w:val="28"/>
          <w:szCs w:val="28"/>
        </w:rPr>
        <w:t xml:space="preserve">-  </w:t>
      </w:r>
      <w:r w:rsidRPr="00A05EB0">
        <w:rPr>
          <w:rFonts w:ascii="Times New Roman" w:eastAsia="Times New Roman" w:hAnsi="Times New Roman" w:cs="Times New Roman"/>
          <w:sz w:val="28"/>
          <w:szCs w:val="28"/>
        </w:rPr>
        <w:t>работа с родителями воспитанников ДОУ</w:t>
      </w:r>
      <w:r>
        <w:rPr>
          <w:rFonts w:ascii="Times New Roman" w:hAnsi="Times New Roman" w:cs="Times New Roman"/>
          <w:sz w:val="28"/>
          <w:szCs w:val="28"/>
        </w:rPr>
        <w:t xml:space="preserve"> (физическое развитие);</w:t>
      </w:r>
    </w:p>
    <w:p w:rsidR="00A05EB0" w:rsidRPr="00A05EB0" w:rsidRDefault="00A05EB0" w:rsidP="008338B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5EB0">
        <w:rPr>
          <w:rFonts w:ascii="Times New Roman" w:hAnsi="Times New Roman" w:cs="Times New Roman"/>
          <w:sz w:val="28"/>
          <w:szCs w:val="28"/>
        </w:rPr>
        <w:t>бобщить и распространить эффективный опыт внедрения и реализации программно-методического комплекса «Теремок» педагогами ДОУ на муниципальном, ре</w:t>
      </w:r>
      <w:r>
        <w:rPr>
          <w:rFonts w:ascii="Times New Roman" w:hAnsi="Times New Roman" w:cs="Times New Roman"/>
          <w:sz w:val="28"/>
          <w:szCs w:val="28"/>
        </w:rPr>
        <w:t>гиональном и федеральном уровне;</w:t>
      </w:r>
    </w:p>
    <w:p w:rsidR="00A05EB0" w:rsidRDefault="00A05EB0" w:rsidP="008338B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05EB0">
        <w:rPr>
          <w:rFonts w:ascii="Times New Roman" w:hAnsi="Times New Roman" w:cs="Times New Roman"/>
          <w:sz w:val="28"/>
          <w:szCs w:val="28"/>
        </w:rPr>
        <w:t xml:space="preserve">азмещать информационные материалы о результатах инновационной деятельности на сайтах </w:t>
      </w:r>
      <w:proofErr w:type="spellStart"/>
      <w:r w:rsidRPr="00A05EB0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A05EB0">
        <w:rPr>
          <w:rFonts w:ascii="Times New Roman" w:hAnsi="Times New Roman" w:cs="Times New Roman"/>
          <w:sz w:val="28"/>
          <w:szCs w:val="28"/>
        </w:rPr>
        <w:t xml:space="preserve"> площадок и института.       </w:t>
      </w:r>
    </w:p>
    <w:p w:rsidR="00A05EB0" w:rsidRDefault="00A05EB0" w:rsidP="008338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1A31" w:rsidRDefault="009D1A31" w:rsidP="00833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«Теремок» для детей от двух месяцев до трёх лет  направлена  </w:t>
      </w:r>
      <w:r w:rsidRPr="00A30E84">
        <w:rPr>
          <w:rFonts w:ascii="Times New Roman" w:hAnsi="Times New Roman" w:cs="Times New Roman"/>
          <w:sz w:val="28"/>
          <w:szCs w:val="28"/>
        </w:rPr>
        <w:t>на обеспечение здоровья и безопасности детей</w:t>
      </w:r>
      <w:r>
        <w:rPr>
          <w:rFonts w:ascii="Times New Roman" w:hAnsi="Times New Roman" w:cs="Times New Roman"/>
          <w:sz w:val="28"/>
          <w:szCs w:val="28"/>
        </w:rPr>
        <w:t>. Не секрет, что 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ети большую часть времени проводят в статичном положении (у телевизора, телефона, планшеты, компьютеры); имеют плохую осанку, легко устают. Жизнь уходит в виртуальную реальность. Сенсорный и двигательный опыт становится искусственным (опосредованным). Поэтому </w:t>
      </w:r>
      <w:r>
        <w:rPr>
          <w:rFonts w:ascii="Times New Roman" w:hAnsi="Times New Roman" w:cs="Times New Roman"/>
          <w:sz w:val="28"/>
          <w:szCs w:val="28"/>
        </w:rPr>
        <w:t xml:space="preserve">мы выбрали модель  </w:t>
      </w:r>
      <w:r w:rsidRPr="00A30E84">
        <w:rPr>
          <w:rFonts w:ascii="Times New Roman" w:hAnsi="Times New Roman" w:cs="Times New Roman"/>
          <w:sz w:val="28"/>
          <w:szCs w:val="28"/>
        </w:rPr>
        <w:t xml:space="preserve"> </w:t>
      </w:r>
      <w:r w:rsidRPr="00A30E84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proofErr w:type="gramStart"/>
      <w:r w:rsidRPr="00A30E84">
        <w:rPr>
          <w:rFonts w:ascii="Times New Roman" w:hAnsi="Times New Roman" w:cs="Times New Roman"/>
          <w:bCs/>
          <w:iCs/>
          <w:sz w:val="28"/>
          <w:szCs w:val="28"/>
        </w:rPr>
        <w:t>Физкультурно</w:t>
      </w:r>
      <w:proofErr w:type="spellEnd"/>
      <w:r w:rsidRPr="00A30E84">
        <w:rPr>
          <w:rFonts w:ascii="Times New Roman" w:hAnsi="Times New Roman" w:cs="Times New Roman"/>
          <w:bCs/>
          <w:iCs/>
          <w:sz w:val="28"/>
          <w:szCs w:val="28"/>
        </w:rPr>
        <w:t xml:space="preserve"> – оздоровительная</w:t>
      </w:r>
      <w:proofErr w:type="gramEnd"/>
      <w:r w:rsidRPr="00A30E84">
        <w:rPr>
          <w:rFonts w:ascii="Times New Roman" w:hAnsi="Times New Roman" w:cs="Times New Roman"/>
          <w:bCs/>
          <w:iCs/>
          <w:sz w:val="28"/>
          <w:szCs w:val="28"/>
        </w:rPr>
        <w:t xml:space="preserve"> работа как средство укрепления здоровья детей раннего дошкольного возраста»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поставили перед собой такие задачи:</w:t>
      </w:r>
    </w:p>
    <w:p w:rsidR="00A05EB0" w:rsidRPr="00A05EB0" w:rsidRDefault="00A05EB0" w:rsidP="008338B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2DD8" w:rsidRPr="00F73CBE" w:rsidRDefault="009D1A31" w:rsidP="00833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4DF9">
        <w:rPr>
          <w:rFonts w:ascii="Times New Roman" w:hAnsi="Times New Roman" w:cs="Times New Roman"/>
          <w:sz w:val="28"/>
          <w:szCs w:val="28"/>
        </w:rPr>
        <w:t>Создавать условия для гармоничного физического и психического развития ребёнка с учетом его индивидуальных особенностей.</w:t>
      </w:r>
      <w:r w:rsidRPr="009A4DF9">
        <w:rPr>
          <w:rFonts w:ascii="Times New Roman" w:hAnsi="Times New Roman" w:cs="Times New Roman"/>
          <w:sz w:val="28"/>
          <w:szCs w:val="28"/>
        </w:rPr>
        <w:br/>
        <w:t>2. Развивать устойчивый интерес к движениям. Поддерживать двигательную активность.</w:t>
      </w:r>
      <w:r w:rsidRPr="009A4DF9">
        <w:rPr>
          <w:rFonts w:ascii="Times New Roman" w:hAnsi="Times New Roman" w:cs="Times New Roman"/>
          <w:sz w:val="28"/>
          <w:szCs w:val="28"/>
        </w:rPr>
        <w:br/>
        <w:t>3. Формировать культурно – гигиенические навыки; развивать потребность в чистоте и опрятности.</w:t>
      </w:r>
      <w:r w:rsidRPr="009A4DF9">
        <w:rPr>
          <w:rFonts w:ascii="Times New Roman" w:hAnsi="Times New Roman" w:cs="Times New Roman"/>
          <w:sz w:val="28"/>
          <w:szCs w:val="28"/>
        </w:rPr>
        <w:br/>
        <w:t>4. Обогащать и разнообразить двигательный опыт, изменяя способы и характер движений.</w:t>
      </w:r>
      <w:r w:rsidRPr="009A4DF9">
        <w:rPr>
          <w:rFonts w:ascii="Times New Roman" w:hAnsi="Times New Roman" w:cs="Times New Roman"/>
          <w:sz w:val="28"/>
          <w:szCs w:val="28"/>
        </w:rPr>
        <w:br/>
        <w:t xml:space="preserve">5. Повышать педагогическое мастерство родителей по теме ЗОЖ, мотивировать на ЗОЖ. </w:t>
      </w:r>
    </w:p>
    <w:p w:rsidR="009D1A31" w:rsidRDefault="009D1A31" w:rsidP="008338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1A31" w:rsidRDefault="009D1A31" w:rsidP="008338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подготовительном этапе мы: </w:t>
      </w:r>
    </w:p>
    <w:p w:rsidR="004C2DD8" w:rsidRPr="009D1A31" w:rsidRDefault="009D1A31" w:rsidP="008338B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разработали  муниципальную «дорожную</w:t>
      </w:r>
      <w:r w:rsidR="004C2DD8" w:rsidRPr="009D1A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4C2DD8" w:rsidRPr="009D1A31">
        <w:rPr>
          <w:rFonts w:ascii="Times New Roman" w:eastAsia="Times New Roman" w:hAnsi="Times New Roman" w:cs="Times New Roman"/>
          <w:sz w:val="28"/>
          <w:szCs w:val="28"/>
          <w:lang w:eastAsia="en-US"/>
        </w:rPr>
        <w:t>» по комплексному решению проблем организации и оснащения образовательного процесса для детей младенческого и раннего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D1A31" w:rsidRDefault="009D1A31" w:rsidP="008338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</w:t>
      </w:r>
      <w:r w:rsidR="004C2DD8" w:rsidRPr="009D1A31">
        <w:rPr>
          <w:rFonts w:ascii="Times New Roman" w:eastAsia="Times New Roman" w:hAnsi="Times New Roman" w:cs="Times New Roman"/>
          <w:sz w:val="28"/>
          <w:szCs w:val="28"/>
          <w:lang w:eastAsia="en-US"/>
        </w:rPr>
        <w:t>лан взаимодействия по этапам, согласова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нный  с Управлением образования;</w:t>
      </w:r>
      <w:r w:rsidR="004C2DD8" w:rsidRPr="009D1A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73CBE" w:rsidRPr="009D1A31" w:rsidRDefault="00F73CBE" w:rsidP="00F73CBE">
      <w:pPr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л</w:t>
      </w:r>
      <w:r w:rsidRPr="009D1A31">
        <w:rPr>
          <w:rFonts w:ascii="Times New Roman" w:eastAsia="Times New Roman" w:hAnsi="Times New Roman" w:cs="Times New Roman"/>
          <w:sz w:val="28"/>
          <w:szCs w:val="28"/>
          <w:lang w:eastAsia="en-US"/>
        </w:rPr>
        <w:t>окальные акты по регламенту инновационной деятельности (приказы по ДОУ, состав рабочей группы, положение о Совете, рабочей группе, годовые планы служб ДОУ, протоколы педсоветов)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D1A31" w:rsidRPr="009D1A31" w:rsidRDefault="009D1A31" w:rsidP="008338B4">
      <w:pPr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разработали  модели</w:t>
      </w:r>
      <w:r w:rsidRPr="009D1A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предметно-пространстве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нной развивающей среды;</w:t>
      </w:r>
      <w:r w:rsidRPr="009D1A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261CC" w:rsidRDefault="009D1A31" w:rsidP="00A26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внесли корректировку образовательной </w:t>
      </w:r>
      <w:r w:rsidRPr="009D1A3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9D1A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73C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разработали рабочую программу </w:t>
      </w:r>
      <w:r w:rsidRPr="009D1A3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связи с внедрением ПМК «Теремок»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r w:rsidR="00807C07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</w:p>
    <w:p w:rsidR="00A261CC" w:rsidRPr="00A261CC" w:rsidRDefault="00807C07" w:rsidP="00A261CC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разработали перспективное планирование по речевому развитию; познавательному развитию; художественно – эстетическому развитию; </w:t>
      </w:r>
      <w:r w:rsidR="00A261CC">
        <w:rPr>
          <w:rFonts w:ascii="Times New Roman" w:hAnsi="Times New Roman" w:cs="Times New Roman"/>
          <w:spacing w:val="4"/>
          <w:sz w:val="28"/>
          <w:szCs w:val="28"/>
        </w:rPr>
        <w:t>б</w:t>
      </w:r>
      <w:r w:rsidR="00A261CC" w:rsidRPr="00A261CC">
        <w:rPr>
          <w:rFonts w:ascii="Times New Roman" w:hAnsi="Times New Roman" w:cs="Times New Roman"/>
          <w:spacing w:val="4"/>
          <w:sz w:val="28"/>
          <w:szCs w:val="28"/>
        </w:rPr>
        <w:t>ыла разработана модель взаимодействия ДОУ с семь</w:t>
      </w:r>
      <w:r w:rsidR="00A261CC">
        <w:rPr>
          <w:rFonts w:ascii="Times New Roman" w:hAnsi="Times New Roman" w:cs="Times New Roman"/>
          <w:spacing w:val="4"/>
          <w:sz w:val="28"/>
          <w:szCs w:val="28"/>
        </w:rPr>
        <w:t>ями воспитанников и тематический план</w:t>
      </w:r>
      <w:r w:rsidR="00A261CC" w:rsidRPr="00A261CC">
        <w:rPr>
          <w:rFonts w:ascii="Times New Roman" w:hAnsi="Times New Roman" w:cs="Times New Roman"/>
          <w:spacing w:val="4"/>
          <w:sz w:val="28"/>
          <w:szCs w:val="28"/>
        </w:rPr>
        <w:t xml:space="preserve"> по взаимодействию с семьями воспитанников  </w:t>
      </w:r>
      <w:r w:rsidR="00A261CC">
        <w:rPr>
          <w:rFonts w:ascii="Times New Roman" w:hAnsi="Times New Roman" w:cs="Times New Roman"/>
          <w:spacing w:val="4"/>
          <w:sz w:val="28"/>
          <w:szCs w:val="28"/>
        </w:rPr>
        <w:t xml:space="preserve">первой </w:t>
      </w:r>
      <w:r w:rsidR="00A261CC" w:rsidRPr="00A261CC">
        <w:rPr>
          <w:rFonts w:ascii="Times New Roman" w:hAnsi="Times New Roman" w:cs="Times New Roman"/>
          <w:spacing w:val="4"/>
          <w:sz w:val="28"/>
          <w:szCs w:val="28"/>
        </w:rPr>
        <w:t>младшей группы в рамках реализации программы «</w:t>
      </w:r>
      <w:r w:rsidR="00A261CC">
        <w:rPr>
          <w:rFonts w:ascii="Times New Roman" w:hAnsi="Times New Roman" w:cs="Times New Roman"/>
          <w:spacing w:val="4"/>
          <w:sz w:val="28"/>
          <w:szCs w:val="28"/>
        </w:rPr>
        <w:t>Теремок</w:t>
      </w:r>
      <w:r w:rsidR="00A261CC" w:rsidRPr="00A261CC">
        <w:rPr>
          <w:rFonts w:ascii="Times New Roman" w:hAnsi="Times New Roman" w:cs="Times New Roman"/>
          <w:spacing w:val="4"/>
          <w:sz w:val="28"/>
          <w:szCs w:val="28"/>
        </w:rPr>
        <w:t>».</w:t>
      </w:r>
    </w:p>
    <w:p w:rsidR="00A261CC" w:rsidRDefault="00A261CC" w:rsidP="008338B4">
      <w:pPr>
        <w:autoSpaceDN w:val="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4C2DD8" w:rsidRPr="009D1A31" w:rsidRDefault="009D1A31" w:rsidP="008338B4">
      <w:pPr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ДОУ приобрели программно-методический комплекс</w:t>
      </w:r>
      <w:r w:rsidR="004C2DD8" w:rsidRPr="009D1A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(ПМК)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C2DD8" w:rsidRPr="009D1A31">
        <w:rPr>
          <w:rFonts w:ascii="Times New Roman" w:eastAsia="Times New Roman" w:hAnsi="Times New Roman" w:cs="Times New Roman"/>
          <w:sz w:val="28"/>
          <w:szCs w:val="28"/>
          <w:lang w:eastAsia="en-US"/>
        </w:rPr>
        <w:t>«Теремок».</w:t>
      </w:r>
    </w:p>
    <w:p w:rsidR="009D1A31" w:rsidRDefault="009D1A31" w:rsidP="008338B4">
      <w:pPr>
        <w:autoSpaceDN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Первая младшая группа о</w:t>
      </w:r>
      <w:r w:rsidR="004C2DD8" w:rsidRPr="009D1A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снащение ППРС в соответствии с ФГОС </w:t>
      </w:r>
      <w:proofErr w:type="gramStart"/>
      <w:r w:rsidR="004C2DD8" w:rsidRPr="009D1A31">
        <w:rPr>
          <w:rFonts w:ascii="Times New Roman" w:eastAsia="Times New Roman" w:hAnsi="Times New Roman" w:cs="Times New Roman"/>
          <w:sz w:val="28"/>
          <w:szCs w:val="28"/>
          <w:lang w:eastAsia="en-US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D1A31" w:rsidRPr="008338B4" w:rsidRDefault="009D1A31" w:rsidP="008338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38B4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338B4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proofErr w:type="gramStart"/>
      <w:r w:rsidR="008338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38B4">
        <w:rPr>
          <w:rFonts w:ascii="Times New Roman" w:hAnsi="Times New Roman" w:cs="Times New Roman"/>
          <w:sz w:val="28"/>
          <w:szCs w:val="28"/>
        </w:rPr>
        <w:t xml:space="preserve"> </w:t>
      </w:r>
      <w:r w:rsidRPr="00EF28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338B4">
        <w:rPr>
          <w:rFonts w:ascii="Times New Roman" w:hAnsi="Times New Roman" w:cs="Times New Roman"/>
          <w:sz w:val="28"/>
          <w:szCs w:val="28"/>
        </w:rPr>
        <w:t>бластном</w:t>
      </w:r>
      <w:r w:rsidRPr="00EF282C">
        <w:rPr>
          <w:rFonts w:ascii="Times New Roman" w:eastAsia="Times New Roman" w:hAnsi="Times New Roman" w:cs="Times New Roman"/>
          <w:sz w:val="28"/>
          <w:szCs w:val="28"/>
        </w:rPr>
        <w:t xml:space="preserve"> научно-методического семинара-совещания по проблеме:</w:t>
      </w:r>
      <w:r w:rsidR="008338B4">
        <w:rPr>
          <w:rFonts w:ascii="Times New Roman" w:hAnsi="Times New Roman" w:cs="Times New Roman"/>
          <w:sz w:val="28"/>
          <w:szCs w:val="28"/>
        </w:rPr>
        <w:t xml:space="preserve"> </w:t>
      </w:r>
      <w:r w:rsidRPr="00EF282C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8338B4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Организационно-педагогическое сопровождение деятельности образовательных организаций, внедряющих комплексную основную образовательную программу «Теремок» (для детей от двух месяцев до трех лет)»</w:t>
      </w:r>
    </w:p>
    <w:p w:rsidR="009D1A31" w:rsidRDefault="009D1A31" w:rsidP="008338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61CC">
        <w:rPr>
          <w:rFonts w:ascii="Times New Roman" w:eastAsia="Times New Roman" w:hAnsi="Times New Roman" w:cs="Times New Roman"/>
          <w:bCs/>
          <w:sz w:val="28"/>
          <w:szCs w:val="28"/>
        </w:rPr>
        <w:t>Цель семинара-совещания:</w:t>
      </w:r>
      <w:r w:rsidRPr="00EF2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282C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профессиональных компетенций дошкольных работников в вопросах организации психолого-педагогических условий и развивающей предметно-пространственной среды ДОУ для детей младенческого и раннего возраста в соответствии с ФГОС ДО; определение стратегических направлений совместной деятельности института с </w:t>
      </w:r>
      <w:proofErr w:type="spellStart"/>
      <w:r w:rsidRPr="00EF282C">
        <w:rPr>
          <w:rFonts w:ascii="Times New Roman" w:eastAsia="Times New Roman" w:hAnsi="Times New Roman" w:cs="Times New Roman"/>
          <w:sz w:val="28"/>
          <w:szCs w:val="28"/>
        </w:rPr>
        <w:t>пилотными</w:t>
      </w:r>
      <w:proofErr w:type="spellEnd"/>
      <w:r w:rsidRPr="00EF282C">
        <w:rPr>
          <w:rFonts w:ascii="Times New Roman" w:eastAsia="Times New Roman" w:hAnsi="Times New Roman" w:cs="Times New Roman"/>
          <w:sz w:val="28"/>
          <w:szCs w:val="28"/>
        </w:rPr>
        <w:t xml:space="preserve"> площадками по активизации инновационной педагогической деятельности ДОУ через внедрение комплексной ООП «Теремок» (для детей от двух месяцев до трех лет) на 2018-2021 г.</w:t>
      </w:r>
      <w:proofErr w:type="gramEnd"/>
    </w:p>
    <w:p w:rsidR="00FA5BAE" w:rsidRPr="00EF282C" w:rsidRDefault="00FA5BAE" w:rsidP="008338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марте приняли участие в семинаре «Художественно – эстетическое развитие детей раннего возраста в условиях реализации 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 «теремок» для детей от двух месяцев до трёх лет.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Карчаловская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1939E0" w:rsidRDefault="008338B4" w:rsidP="001939E0">
      <w:pPr>
        <w:autoSpaceDN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2F48">
        <w:rPr>
          <w:rFonts w:ascii="Times New Roman" w:hAnsi="Times New Roman" w:cs="Times New Roman"/>
          <w:sz w:val="28"/>
          <w:szCs w:val="28"/>
          <w:lang w:eastAsia="en-US"/>
        </w:rPr>
        <w:t>В апреле</w:t>
      </w:r>
      <w:r w:rsidR="001E5C44" w:rsidRPr="00D12F48">
        <w:rPr>
          <w:rFonts w:ascii="Times New Roman" w:hAnsi="Times New Roman" w:cs="Times New Roman"/>
          <w:sz w:val="28"/>
          <w:szCs w:val="28"/>
          <w:lang w:eastAsia="en-US"/>
        </w:rPr>
        <w:t xml:space="preserve"> состоялась научная секция «</w:t>
      </w:r>
      <w:r w:rsidR="00D12F48" w:rsidRPr="00D12F48">
        <w:rPr>
          <w:rFonts w:ascii="Times New Roman" w:hAnsi="Times New Roman" w:cs="Times New Roman"/>
          <w:sz w:val="28"/>
          <w:szCs w:val="28"/>
          <w:lang w:eastAsia="en-US"/>
        </w:rPr>
        <w:t>Ранний возраст: от научной концепции к программе «Теремок» и педагогической практике (</w:t>
      </w:r>
      <w:r w:rsidR="00D12F48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организация деятельности инновационной сетевой площадки ИИДСВ РАО)» в рамках Всероссийской конференции «Современное детство: </w:t>
      </w:r>
      <w:proofErr w:type="spellStart"/>
      <w:proofErr w:type="gramStart"/>
      <w:r w:rsidR="00D12F48">
        <w:rPr>
          <w:rFonts w:ascii="Times New Roman" w:hAnsi="Times New Roman" w:cs="Times New Roman"/>
          <w:sz w:val="28"/>
          <w:szCs w:val="28"/>
          <w:lang w:eastAsia="en-US"/>
        </w:rPr>
        <w:t>психолого</w:t>
      </w:r>
      <w:proofErr w:type="spellEnd"/>
      <w:r w:rsidR="00D12F48">
        <w:rPr>
          <w:rFonts w:ascii="Times New Roman" w:hAnsi="Times New Roman" w:cs="Times New Roman"/>
          <w:sz w:val="28"/>
          <w:szCs w:val="28"/>
          <w:lang w:eastAsia="en-US"/>
        </w:rPr>
        <w:t xml:space="preserve"> – педагогическая</w:t>
      </w:r>
      <w:proofErr w:type="gramEnd"/>
      <w:r w:rsidR="00D12F48">
        <w:rPr>
          <w:rFonts w:ascii="Times New Roman" w:hAnsi="Times New Roman" w:cs="Times New Roman"/>
          <w:sz w:val="28"/>
          <w:szCs w:val="28"/>
          <w:lang w:eastAsia="en-US"/>
        </w:rPr>
        <w:t xml:space="preserve"> поддержка семьи и развития образования». Лыкова И.А., </w:t>
      </w:r>
      <w:proofErr w:type="spellStart"/>
      <w:r w:rsidR="00D12F48">
        <w:rPr>
          <w:rFonts w:ascii="Times New Roman" w:hAnsi="Times New Roman" w:cs="Times New Roman"/>
          <w:sz w:val="28"/>
          <w:szCs w:val="28"/>
          <w:lang w:eastAsia="en-US"/>
        </w:rPr>
        <w:t>Корчаловская</w:t>
      </w:r>
      <w:proofErr w:type="spellEnd"/>
      <w:r w:rsidR="00D12F48">
        <w:rPr>
          <w:rFonts w:ascii="Times New Roman" w:hAnsi="Times New Roman" w:cs="Times New Roman"/>
          <w:sz w:val="28"/>
          <w:szCs w:val="28"/>
          <w:lang w:eastAsia="en-US"/>
        </w:rPr>
        <w:t xml:space="preserve"> Н.В. </w:t>
      </w:r>
      <w:proofErr w:type="spellStart"/>
      <w:r w:rsidR="00D12F48">
        <w:rPr>
          <w:rFonts w:ascii="Times New Roman" w:hAnsi="Times New Roman" w:cs="Times New Roman"/>
          <w:sz w:val="28"/>
          <w:szCs w:val="28"/>
          <w:lang w:eastAsia="en-US"/>
        </w:rPr>
        <w:t>Самойленко</w:t>
      </w:r>
      <w:proofErr w:type="spellEnd"/>
      <w:r w:rsidR="00D12F48">
        <w:rPr>
          <w:rFonts w:ascii="Times New Roman" w:hAnsi="Times New Roman" w:cs="Times New Roman"/>
          <w:sz w:val="28"/>
          <w:szCs w:val="28"/>
          <w:lang w:eastAsia="en-US"/>
        </w:rPr>
        <w:t xml:space="preserve"> Ю.Е. старший воспитатель представила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опыт работы по «Физическому развитию»</w:t>
      </w:r>
      <w:r w:rsidR="00FA5BAE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12F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338B4" w:rsidRDefault="0077030F" w:rsidP="001939E0">
      <w:pPr>
        <w:autoSpaceDN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8338B4">
        <w:rPr>
          <w:rFonts w:ascii="Times New Roman" w:hAnsi="Times New Roman" w:cs="Times New Roman"/>
          <w:sz w:val="28"/>
          <w:szCs w:val="28"/>
          <w:lang w:eastAsia="en-US"/>
        </w:rPr>
        <w:t xml:space="preserve"> апреле Добровольская Л.Г. для педагогов </w:t>
      </w:r>
      <w:r w:rsidR="0053676B">
        <w:rPr>
          <w:rFonts w:ascii="Times New Roman" w:hAnsi="Times New Roman" w:cs="Times New Roman"/>
          <w:sz w:val="28"/>
          <w:szCs w:val="28"/>
          <w:lang w:eastAsia="en-US"/>
        </w:rPr>
        <w:t xml:space="preserve">ДОУ </w:t>
      </w:r>
      <w:r w:rsidR="008338B4">
        <w:rPr>
          <w:rFonts w:ascii="Times New Roman" w:hAnsi="Times New Roman" w:cs="Times New Roman"/>
          <w:sz w:val="28"/>
          <w:szCs w:val="28"/>
          <w:lang w:eastAsia="en-US"/>
        </w:rPr>
        <w:t xml:space="preserve">показала открытое мероприятие по познавательному развитию: где активно использовала дидактические игры для детей раннего возраста. </w:t>
      </w:r>
    </w:p>
    <w:p w:rsidR="0077030F" w:rsidRDefault="0077030F" w:rsidP="001939E0">
      <w:pPr>
        <w:autoSpaceDN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апреле Беспалова Л.Г. представила опыт работы за год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Кулешовском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окружном методическом объединении воспитателей. </w:t>
      </w:r>
    </w:p>
    <w:p w:rsidR="008338B4" w:rsidRDefault="00807C07" w:rsidP="001939E0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07C07">
        <w:rPr>
          <w:rFonts w:ascii="Times New Roman" w:hAnsi="Times New Roman" w:cs="Times New Roman"/>
          <w:bCs/>
          <w:spacing w:val="4"/>
          <w:sz w:val="28"/>
          <w:szCs w:val="28"/>
        </w:rPr>
        <w:t>Систематически</w:t>
      </w:r>
      <w:r w:rsidRPr="00807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Pr="00833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338B4" w:rsidRPr="008338B4">
        <w:rPr>
          <w:rFonts w:ascii="Times New Roman" w:hAnsi="Times New Roman" w:cs="Times New Roman"/>
          <w:sz w:val="28"/>
          <w:szCs w:val="28"/>
        </w:rPr>
        <w:t>ля</w:t>
      </w:r>
      <w:r w:rsidR="00833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педагогов: </w:t>
      </w:r>
      <w:r w:rsidR="008338B4">
        <w:rPr>
          <w:rFonts w:ascii="Times New Roman" w:hAnsi="Times New Roman" w:cs="Times New Roman"/>
          <w:sz w:val="28"/>
          <w:szCs w:val="28"/>
        </w:rPr>
        <w:t xml:space="preserve">консультации, узкие практикумы. </w:t>
      </w:r>
    </w:p>
    <w:p w:rsidR="00C3330E" w:rsidRDefault="00C3330E" w:rsidP="0077030F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дети легче адаптировались в ДОУ,  с ними проводились игры – забавы: </w:t>
      </w:r>
      <w:proofErr w:type="gramStart"/>
      <w:r>
        <w:rPr>
          <w:sz w:val="28"/>
          <w:szCs w:val="28"/>
        </w:rPr>
        <w:t xml:space="preserve">«Выпустим пар»; найди игрушку, Лови – лови!, пускание мыльных пузырей и т.д.; подвижные игры: допрыгни до воздушного шара, прыгай веселей, </w:t>
      </w: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 xml:space="preserve"> и т.д.; сенсорные игры: игры с песком, сенсорные коврики, кто к нам приходил? и т.д.;</w:t>
      </w:r>
      <w:r w:rsidR="00AE08B9">
        <w:rPr>
          <w:sz w:val="28"/>
          <w:szCs w:val="28"/>
        </w:rPr>
        <w:t xml:space="preserve"> релаксационные игры: холодно – жарко, прогулка, лягушонок и т.д.</w:t>
      </w:r>
      <w:proofErr w:type="gramEnd"/>
    </w:p>
    <w:p w:rsidR="00AE08B9" w:rsidRDefault="00AE08B9" w:rsidP="0077030F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08B9" w:rsidRDefault="00AE08B9" w:rsidP="0077030F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детей знакомили с элементарными правилами поведения в обществе (здороваться, прощаться, не толкаться, разговаривать негромко, выслушивать речь, адресованную ребёнку). Продолжали формировать у ребёнка представление о себе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Уточнять и конкретизировать представление о семье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Систематизировать представление о детском саде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Содействовать становлению </w:t>
      </w:r>
      <w:proofErr w:type="spellStart"/>
      <w:r>
        <w:rPr>
          <w:sz w:val="28"/>
          <w:szCs w:val="28"/>
        </w:rPr>
        <w:t>сюжетно-отобразительной</w:t>
      </w:r>
      <w:proofErr w:type="spellEnd"/>
      <w:r>
        <w:rPr>
          <w:sz w:val="28"/>
          <w:szCs w:val="28"/>
        </w:rPr>
        <w:t xml:space="preserve"> игры, зарождение ролевой игры: «кормление», «поездка на машине»</w:t>
      </w:r>
      <w:r w:rsidR="00A96368">
        <w:rPr>
          <w:sz w:val="28"/>
          <w:szCs w:val="28"/>
        </w:rPr>
        <w:t>; «приходите ко мне в гости» и т.д.</w:t>
      </w:r>
    </w:p>
    <w:p w:rsidR="00A96368" w:rsidRDefault="00A96368" w:rsidP="0077030F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6368" w:rsidRDefault="00A96368" w:rsidP="0077030F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Продолжали расширять представление об окружающем мире – предметном, социальном, природном: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/и – напоим куклу чаем, , у куклы </w:t>
      </w:r>
      <w:r w:rsidR="002153D0">
        <w:rPr>
          <w:sz w:val="28"/>
          <w:szCs w:val="28"/>
        </w:rPr>
        <w:t>новоселье</w:t>
      </w:r>
      <w:proofErr w:type="gramStart"/>
      <w:r>
        <w:rPr>
          <w:sz w:val="28"/>
          <w:szCs w:val="28"/>
        </w:rPr>
        <w:t>… У</w:t>
      </w:r>
      <w:proofErr w:type="gramEnd"/>
      <w:r>
        <w:rPr>
          <w:sz w:val="28"/>
          <w:szCs w:val="28"/>
        </w:rPr>
        <w:t xml:space="preserve">чили выделять качественные характеристики предметов (форма, цвет):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«покажи такую же», разноцветные капли», в каком домике яйцо?»…</w:t>
      </w:r>
      <w:r w:rsidR="002153D0">
        <w:rPr>
          <w:sz w:val="28"/>
          <w:szCs w:val="28"/>
        </w:rPr>
        <w:t>На основе сопоставления живых объектов с их изображениями и игрушками формировали первоначальное представление о «живом». Поддерживали интерес к конструированию разных построек на основе представления о строении предметов и сооружений (дорожка, заборчик, башня).</w:t>
      </w:r>
    </w:p>
    <w:p w:rsidR="002153D0" w:rsidRDefault="002153D0" w:rsidP="0077030F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53D0" w:rsidRDefault="002153D0" w:rsidP="0077030F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Продолжали знакомить с книгой: слушать, понимать содержание, запоминать сюжет и последовательность действий, пересказывать с помощью взрослого. Активизировали понимание и употребление в речи слов, обозначающих предмет «Наша Катя», вызывали интерес к рассматриванию картинок «Курочка – </w:t>
      </w:r>
      <w:proofErr w:type="spellStart"/>
      <w:r>
        <w:rPr>
          <w:sz w:val="28"/>
          <w:szCs w:val="28"/>
        </w:rPr>
        <w:t>рябушечка</w:t>
      </w:r>
      <w:proofErr w:type="spellEnd"/>
      <w:r>
        <w:rPr>
          <w:sz w:val="28"/>
          <w:szCs w:val="28"/>
        </w:rPr>
        <w:t>» и т.д.</w:t>
      </w:r>
    </w:p>
    <w:p w:rsidR="002153D0" w:rsidRDefault="002153D0" w:rsidP="0077030F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Знакомили с разными жанрами фольклора (</w:t>
      </w:r>
      <w:proofErr w:type="spellStart"/>
      <w:r>
        <w:rPr>
          <w:sz w:val="28"/>
          <w:szCs w:val="28"/>
        </w:rPr>
        <w:t>пестушки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прибаутки,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, загадки, народные сказки)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ходе всего дня использовали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и песенки</w:t>
      </w:r>
      <w:r w:rsidR="00340282">
        <w:rPr>
          <w:sz w:val="28"/>
          <w:szCs w:val="28"/>
        </w:rPr>
        <w:t>)</w:t>
      </w:r>
      <w:proofErr w:type="gramStart"/>
      <w:r w:rsidR="00340282">
        <w:rPr>
          <w:sz w:val="28"/>
          <w:szCs w:val="28"/>
        </w:rPr>
        <w:t>.</w:t>
      </w:r>
      <w:proofErr w:type="gramEnd"/>
      <w:r w:rsidR="00340282">
        <w:rPr>
          <w:sz w:val="28"/>
          <w:szCs w:val="28"/>
        </w:rPr>
        <w:t xml:space="preserve"> Знакомили с разными музыкальными движениями, вовлекали детей в музыкальные игры: «птенцы и птенчики», «нам игрушки принесли»… Проводили театрализованные игры: </w:t>
      </w:r>
      <w:proofErr w:type="spellStart"/>
      <w:r w:rsidR="00340282">
        <w:rPr>
          <w:sz w:val="28"/>
          <w:szCs w:val="28"/>
        </w:rPr>
        <w:t>А.Барто</w:t>
      </w:r>
      <w:proofErr w:type="spellEnd"/>
      <w:r w:rsidR="00340282">
        <w:rPr>
          <w:sz w:val="28"/>
          <w:szCs w:val="28"/>
        </w:rPr>
        <w:t xml:space="preserve"> «Игрушки», «Репка»… Знакомили с народной игрушкой, развивали интерес к сотворчеству с воспитателем и другими детьми при  создании коллективной композиции «Солнышко», «Праздничная ёлка»… Знакомили с краской, с бумагой и её свойствами, с разнообразным пластическим материалом (глина, солёное тесто, </w:t>
      </w:r>
      <w:proofErr w:type="spellStart"/>
      <w:r w:rsidR="00340282">
        <w:rPr>
          <w:sz w:val="28"/>
          <w:szCs w:val="28"/>
        </w:rPr>
        <w:t>пластелин</w:t>
      </w:r>
      <w:proofErr w:type="spellEnd"/>
      <w:r w:rsidR="00340282">
        <w:rPr>
          <w:sz w:val="28"/>
          <w:szCs w:val="28"/>
        </w:rPr>
        <w:t>).</w:t>
      </w:r>
    </w:p>
    <w:p w:rsidR="00340282" w:rsidRDefault="00340282" w:rsidP="0077030F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53D0" w:rsidRPr="003B718E" w:rsidRDefault="003B718E" w:rsidP="003B7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и после сна  проводили</w:t>
      </w:r>
      <w:r w:rsidR="00340282">
        <w:rPr>
          <w:rFonts w:ascii="Times New Roman" w:hAnsi="Times New Roman" w:cs="Times New Roman"/>
          <w:sz w:val="28"/>
          <w:szCs w:val="28"/>
        </w:rPr>
        <w:t xml:space="preserve"> гимнастику пробуждения по авторской программе</w:t>
      </w:r>
      <w:r w:rsidRPr="003B7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«Малый театр физического развития» для детей младенческого и раннего возраста</w:t>
      </w:r>
      <w:proofErr w:type="gramStart"/>
      <w:r w:rsidR="003402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0282">
        <w:rPr>
          <w:rFonts w:ascii="Times New Roman" w:hAnsi="Times New Roman" w:cs="Times New Roman"/>
          <w:sz w:val="28"/>
          <w:szCs w:val="28"/>
        </w:rPr>
        <w:t xml:space="preserve"> создавая такие </w:t>
      </w:r>
      <w:proofErr w:type="spellStart"/>
      <w:r w:rsidR="00340282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="00340282">
        <w:rPr>
          <w:rFonts w:ascii="Times New Roman" w:hAnsi="Times New Roman" w:cs="Times New Roman"/>
          <w:sz w:val="28"/>
          <w:szCs w:val="28"/>
        </w:rPr>
        <w:t xml:space="preserve"> – игровые</w:t>
      </w:r>
      <w:r>
        <w:rPr>
          <w:rFonts w:ascii="Times New Roman" w:hAnsi="Times New Roman" w:cs="Times New Roman"/>
          <w:sz w:val="28"/>
          <w:szCs w:val="28"/>
        </w:rPr>
        <w:t xml:space="preserve"> условия, при которых дети могли</w:t>
      </w:r>
      <w:r w:rsidR="00340282">
        <w:rPr>
          <w:rFonts w:ascii="Times New Roman" w:hAnsi="Times New Roman" w:cs="Times New Roman"/>
          <w:sz w:val="28"/>
          <w:szCs w:val="28"/>
        </w:rPr>
        <w:t xml:space="preserve"> естественным образом перейти из состояния покоя к состоянию психофизической работоспособности.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Проводили</w:t>
      </w:r>
      <w:r w:rsidR="0034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28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340282">
        <w:rPr>
          <w:rFonts w:ascii="Times New Roman" w:hAnsi="Times New Roman" w:cs="Times New Roman"/>
          <w:sz w:val="28"/>
          <w:szCs w:val="28"/>
        </w:rPr>
        <w:t xml:space="preserve"> для знакомств</w:t>
      </w:r>
      <w:r>
        <w:rPr>
          <w:rFonts w:ascii="Times New Roman" w:hAnsi="Times New Roman" w:cs="Times New Roman"/>
          <w:sz w:val="28"/>
          <w:szCs w:val="28"/>
        </w:rPr>
        <w:t>а малыша с телом. Материал брали</w:t>
      </w:r>
      <w:r w:rsidR="00340282">
        <w:rPr>
          <w:rFonts w:ascii="Times New Roman" w:hAnsi="Times New Roman" w:cs="Times New Roman"/>
          <w:sz w:val="28"/>
          <w:szCs w:val="28"/>
        </w:rPr>
        <w:t xml:space="preserve"> из книги «Физиология ребёнка особенности развития» третий год жизни </w:t>
      </w:r>
      <w:proofErr w:type="spellStart"/>
      <w:r w:rsidR="00340282">
        <w:rPr>
          <w:rFonts w:ascii="Times New Roman" w:hAnsi="Times New Roman" w:cs="Times New Roman"/>
          <w:sz w:val="28"/>
          <w:szCs w:val="28"/>
        </w:rPr>
        <w:t>О.Г.Фахти</w:t>
      </w:r>
      <w:proofErr w:type="spellEnd"/>
      <w:r w:rsidR="003402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0282">
        <w:rPr>
          <w:rFonts w:ascii="Times New Roman" w:hAnsi="Times New Roman" w:cs="Times New Roman"/>
          <w:sz w:val="28"/>
          <w:szCs w:val="28"/>
        </w:rPr>
        <w:t>А.Х.Сундуковой</w:t>
      </w:r>
      <w:proofErr w:type="spellEnd"/>
      <w:r w:rsidR="003402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играли</w:t>
      </w:r>
      <w:r w:rsidR="00340282" w:rsidRPr="00776984">
        <w:rPr>
          <w:rFonts w:ascii="Times New Roman" w:hAnsi="Times New Roman" w:cs="Times New Roman"/>
          <w:sz w:val="28"/>
          <w:szCs w:val="28"/>
        </w:rPr>
        <w:t xml:space="preserve"> в подвижные игры на улице и в групп</w:t>
      </w:r>
      <w:r>
        <w:rPr>
          <w:rFonts w:ascii="Times New Roman" w:hAnsi="Times New Roman" w:cs="Times New Roman"/>
          <w:sz w:val="28"/>
          <w:szCs w:val="28"/>
        </w:rPr>
        <w:t>е. Также проводили</w:t>
      </w:r>
      <w:r w:rsidR="00340282" w:rsidRPr="00776984">
        <w:rPr>
          <w:rFonts w:ascii="Times New Roman" w:hAnsi="Times New Roman" w:cs="Times New Roman"/>
          <w:sz w:val="28"/>
          <w:szCs w:val="28"/>
        </w:rPr>
        <w:t xml:space="preserve"> гимнастику для язычка, пальчиковые игры</w:t>
      </w:r>
      <w:r w:rsidR="00340282">
        <w:rPr>
          <w:rFonts w:ascii="Times New Roman" w:hAnsi="Times New Roman" w:cs="Times New Roman"/>
          <w:sz w:val="28"/>
          <w:szCs w:val="28"/>
        </w:rPr>
        <w:t>: «Там котик усатый…», «Большие ноги….», «Как на горке снег…» и т.д.</w:t>
      </w:r>
    </w:p>
    <w:p w:rsidR="00AE08B9" w:rsidRDefault="00AE08B9" w:rsidP="0077030F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030F" w:rsidRPr="0077030F" w:rsidRDefault="008338B4" w:rsidP="0077030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Также велась активная работа с родителями</w:t>
      </w:r>
      <w:r w:rsidR="0077030F">
        <w:rPr>
          <w:sz w:val="28"/>
          <w:szCs w:val="28"/>
        </w:rPr>
        <w:t>:</w:t>
      </w:r>
      <w:r w:rsidR="0077030F" w:rsidRPr="0077030F">
        <w:rPr>
          <w:sz w:val="28"/>
          <w:szCs w:val="28"/>
        </w:rPr>
        <w:t xml:space="preserve"> </w:t>
      </w:r>
      <w:r w:rsidR="0077030F" w:rsidRPr="00D627D8">
        <w:rPr>
          <w:sz w:val="28"/>
          <w:szCs w:val="28"/>
        </w:rPr>
        <w:t>беседы, консультации, мастер – классы.</w:t>
      </w:r>
      <w:r w:rsidR="0077030F">
        <w:rPr>
          <w:sz w:val="28"/>
          <w:szCs w:val="28"/>
        </w:rPr>
        <w:t xml:space="preserve"> </w:t>
      </w:r>
      <w:r w:rsidR="0077030F" w:rsidRPr="00D627D8">
        <w:rPr>
          <w:rStyle w:val="c0"/>
          <w:color w:val="000000"/>
          <w:sz w:val="28"/>
          <w:szCs w:val="28"/>
        </w:rPr>
        <w:t>Консультация «Мама, я сам»  о привитии КГН и навыков самообслуживания у детей раннего возраста; «Закаливание детей раннего возраста»</w:t>
      </w:r>
      <w:r w:rsidR="0077030F" w:rsidRPr="00D627D8">
        <w:rPr>
          <w:color w:val="000000"/>
          <w:sz w:val="22"/>
          <w:szCs w:val="22"/>
        </w:rPr>
        <w:t xml:space="preserve">; </w:t>
      </w:r>
      <w:r w:rsidR="0077030F" w:rsidRPr="00D627D8">
        <w:rPr>
          <w:rStyle w:val="c0"/>
          <w:color w:val="000000"/>
          <w:sz w:val="28"/>
          <w:szCs w:val="28"/>
        </w:rPr>
        <w:t>«Чем занять ребенка дома?»</w:t>
      </w:r>
      <w:r w:rsidR="0077030F" w:rsidRPr="00D627D8">
        <w:rPr>
          <w:color w:val="000000"/>
          <w:sz w:val="22"/>
          <w:szCs w:val="22"/>
        </w:rPr>
        <w:t xml:space="preserve">; </w:t>
      </w:r>
      <w:r w:rsidR="0077030F" w:rsidRPr="00D627D8">
        <w:rPr>
          <w:rStyle w:val="c0"/>
          <w:color w:val="000000"/>
          <w:sz w:val="28"/>
          <w:szCs w:val="28"/>
        </w:rPr>
        <w:t xml:space="preserve"> «Подвижные игры зимой. Зимние развлечения»</w:t>
      </w:r>
      <w:r w:rsidR="0077030F" w:rsidRPr="00D627D8">
        <w:rPr>
          <w:color w:val="000000"/>
          <w:sz w:val="22"/>
          <w:szCs w:val="22"/>
        </w:rPr>
        <w:t xml:space="preserve">; </w:t>
      </w:r>
      <w:r w:rsidR="0077030F" w:rsidRPr="00D627D8">
        <w:rPr>
          <w:rStyle w:val="c0"/>
          <w:color w:val="000000"/>
          <w:sz w:val="28"/>
          <w:szCs w:val="28"/>
        </w:rPr>
        <w:t>Мастер-класс для  родителей «Пальчиковые игры»</w:t>
      </w:r>
      <w:r w:rsidR="0077030F" w:rsidRPr="00D627D8">
        <w:rPr>
          <w:color w:val="000000"/>
          <w:sz w:val="22"/>
          <w:szCs w:val="22"/>
        </w:rPr>
        <w:t xml:space="preserve">; </w:t>
      </w:r>
      <w:r w:rsidR="0077030F" w:rsidRPr="00D627D8">
        <w:rPr>
          <w:rStyle w:val="c3"/>
          <w:rFonts w:eastAsiaTheme="minorHAnsi"/>
          <w:bCs/>
          <w:color w:val="000000"/>
          <w:szCs w:val="28"/>
        </w:rPr>
        <w:t xml:space="preserve"> </w:t>
      </w:r>
      <w:r w:rsidR="0077030F" w:rsidRPr="0077030F">
        <w:rPr>
          <w:rStyle w:val="c3"/>
          <w:rFonts w:eastAsiaTheme="minorHAnsi"/>
          <w:bCs/>
          <w:color w:val="000000"/>
          <w:sz w:val="28"/>
          <w:szCs w:val="28"/>
        </w:rPr>
        <w:t xml:space="preserve">«Виды </w:t>
      </w:r>
      <w:proofErr w:type="spellStart"/>
      <w:r w:rsidR="0077030F" w:rsidRPr="0077030F">
        <w:rPr>
          <w:rStyle w:val="c3"/>
          <w:rFonts w:eastAsiaTheme="minorHAnsi"/>
          <w:bCs/>
          <w:color w:val="000000"/>
          <w:sz w:val="28"/>
          <w:szCs w:val="28"/>
        </w:rPr>
        <w:t>здоровьесберегающих</w:t>
      </w:r>
      <w:proofErr w:type="spellEnd"/>
      <w:r w:rsidR="0077030F" w:rsidRPr="0077030F">
        <w:rPr>
          <w:rStyle w:val="c3"/>
          <w:rFonts w:eastAsiaTheme="minorHAnsi"/>
          <w:bCs/>
          <w:color w:val="000000"/>
          <w:sz w:val="28"/>
          <w:szCs w:val="28"/>
        </w:rPr>
        <w:t xml:space="preserve"> технологий для детей раннего возраста»</w:t>
      </w:r>
      <w:r w:rsidR="0077030F">
        <w:rPr>
          <w:rStyle w:val="c3"/>
          <w:rFonts w:eastAsiaTheme="minorHAnsi"/>
          <w:bCs/>
          <w:color w:val="000000"/>
          <w:sz w:val="28"/>
          <w:szCs w:val="28"/>
        </w:rPr>
        <w:t>.</w:t>
      </w:r>
    </w:p>
    <w:p w:rsidR="0077030F" w:rsidRDefault="0077030F" w:rsidP="0077030F">
      <w:pPr>
        <w:rPr>
          <w:rFonts w:ascii="Times New Roman" w:hAnsi="Times New Roman" w:cs="Times New Roman"/>
          <w:sz w:val="28"/>
          <w:szCs w:val="28"/>
        </w:rPr>
      </w:pPr>
    </w:p>
    <w:p w:rsidR="0077030F" w:rsidRPr="00C3391D" w:rsidRDefault="0077030F" w:rsidP="00770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 – пространственная среда в группе отвечает интересам и потребностям детей, способствует всестороннему развитию, обеспечивает их психическое, физическое и эмоциональное благополучие.</w:t>
      </w:r>
    </w:p>
    <w:p w:rsidR="0053676B" w:rsidRPr="00A30E84" w:rsidRDefault="0053676B" w:rsidP="0053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Благодаря этой работе ребята с удовольствием двигаются, стремятся самостоятельно осваивать различные виды движения, владеют простейшими навыками самообслуживания. Родители больше познают своего ребёнка, у них формируется ответственность за здоровье своих детей и своё здоровье.</w:t>
      </w:r>
    </w:p>
    <w:p w:rsidR="008338B4" w:rsidRDefault="00FA5BAE" w:rsidP="001939E0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новый учебный год:</w:t>
      </w:r>
    </w:p>
    <w:p w:rsidR="00FA5BAE" w:rsidRDefault="00FA5BAE" w:rsidP="001939E0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перспективный план по физическому развитию</w:t>
      </w:r>
      <w:r w:rsidR="008E444A">
        <w:rPr>
          <w:rFonts w:ascii="Times New Roman" w:hAnsi="Times New Roman" w:cs="Times New Roman"/>
          <w:sz w:val="28"/>
          <w:szCs w:val="28"/>
        </w:rPr>
        <w:t>;</w:t>
      </w:r>
    </w:p>
    <w:p w:rsidR="00FA5BAE" w:rsidRDefault="00FA5BAE" w:rsidP="001939E0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профессиональную компетенцию по образованию детей от 2 мес. до 3 лет</w:t>
      </w:r>
      <w:r w:rsidR="008E444A">
        <w:rPr>
          <w:rFonts w:ascii="Times New Roman" w:hAnsi="Times New Roman" w:cs="Times New Roman"/>
          <w:sz w:val="28"/>
          <w:szCs w:val="28"/>
        </w:rPr>
        <w:t>;</w:t>
      </w:r>
    </w:p>
    <w:p w:rsidR="00FA5BAE" w:rsidRDefault="008E444A" w:rsidP="001939E0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программу</w:t>
      </w:r>
      <w:r w:rsidR="00FA5BAE">
        <w:rPr>
          <w:rFonts w:ascii="Times New Roman" w:hAnsi="Times New Roman" w:cs="Times New Roman"/>
          <w:sz w:val="28"/>
          <w:szCs w:val="28"/>
        </w:rPr>
        <w:t xml:space="preserve"> «Адаптация к детскому саду детей раннего возраста» в рамках реализации образовательной программы «Теремок»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44A" w:rsidRDefault="008E444A" w:rsidP="001939E0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собирать материалы для методических и практических рекомендаций, планируемых к разработке в рамках программы семинара;</w:t>
      </w:r>
    </w:p>
    <w:p w:rsidR="008E444A" w:rsidRDefault="008E444A" w:rsidP="001939E0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опыт работы за два года и представить в виде презентации.</w:t>
      </w:r>
    </w:p>
    <w:p w:rsidR="008338B4" w:rsidRPr="008338B4" w:rsidRDefault="008338B4" w:rsidP="001939E0">
      <w:pPr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39E0" w:rsidRDefault="001939E0" w:rsidP="001939E0"/>
    <w:sectPr w:rsidR="0019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6007"/>
    <w:multiLevelType w:val="hybridMultilevel"/>
    <w:tmpl w:val="6F20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DD8"/>
    <w:rsid w:val="000D3CAB"/>
    <w:rsid w:val="001939E0"/>
    <w:rsid w:val="001E5C44"/>
    <w:rsid w:val="002153D0"/>
    <w:rsid w:val="002B7DC4"/>
    <w:rsid w:val="00340282"/>
    <w:rsid w:val="003B718E"/>
    <w:rsid w:val="004C2DD8"/>
    <w:rsid w:val="0053676B"/>
    <w:rsid w:val="0077030F"/>
    <w:rsid w:val="00807C07"/>
    <w:rsid w:val="008338B4"/>
    <w:rsid w:val="008E444A"/>
    <w:rsid w:val="009D1A31"/>
    <w:rsid w:val="00A05EB0"/>
    <w:rsid w:val="00A261CC"/>
    <w:rsid w:val="00A96368"/>
    <w:rsid w:val="00AE08B9"/>
    <w:rsid w:val="00B83A43"/>
    <w:rsid w:val="00C3330E"/>
    <w:rsid w:val="00D12F48"/>
    <w:rsid w:val="00F73CBE"/>
    <w:rsid w:val="00FA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C2DD8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2D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24"/>
    </w:rPr>
  </w:style>
  <w:style w:type="character" w:customStyle="1" w:styleId="a4">
    <w:name w:val="Название Знак"/>
    <w:basedOn w:val="a0"/>
    <w:link w:val="a3"/>
    <w:rsid w:val="004C2DD8"/>
    <w:rPr>
      <w:rFonts w:ascii="Times New Roman" w:eastAsia="Times New Roman" w:hAnsi="Times New Roman" w:cs="Times New Roman"/>
      <w:b/>
      <w:bCs/>
      <w:i/>
      <w:iCs/>
      <w:sz w:val="44"/>
      <w:szCs w:val="24"/>
    </w:rPr>
  </w:style>
  <w:style w:type="character" w:styleId="a5">
    <w:name w:val="Hyperlink"/>
    <w:basedOn w:val="a0"/>
    <w:unhideWhenUsed/>
    <w:rsid w:val="004C2DD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C2DD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semiHidden/>
    <w:rsid w:val="004C2D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4C2DD8"/>
    <w:rPr>
      <w:rFonts w:ascii="Times New Roman" w:eastAsia="Times New Roman" w:hAnsi="Times New Roman" w:cs="Times New Roman"/>
      <w:sz w:val="28"/>
      <w:szCs w:val="24"/>
    </w:rPr>
  </w:style>
  <w:style w:type="paragraph" w:customStyle="1" w:styleId="c4">
    <w:name w:val="c4"/>
    <w:basedOn w:val="a"/>
    <w:rsid w:val="009D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1A31"/>
  </w:style>
  <w:style w:type="character" w:customStyle="1" w:styleId="c3">
    <w:name w:val="c3"/>
    <w:basedOn w:val="a0"/>
    <w:rsid w:val="009D1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zhelika.ermakova.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5C12-A813-4BE7-8E9F-2CDB8764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2019-09-17T05:58:00Z</cp:lastPrinted>
  <dcterms:created xsi:type="dcterms:W3CDTF">2019-09-17T02:37:00Z</dcterms:created>
  <dcterms:modified xsi:type="dcterms:W3CDTF">2019-09-17T06:19:00Z</dcterms:modified>
</cp:coreProperties>
</file>