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4C" w:rsidRDefault="007E6E4C" w:rsidP="007E6E4C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сфере связи</w:t>
      </w:r>
    </w:p>
    <w:p w:rsidR="007E6E4C" w:rsidRDefault="007E6E4C" w:rsidP="007E6E4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         1. Вопрос</w:t>
      </w:r>
      <w:r>
        <w:rPr>
          <w:rFonts w:ascii="Arial" w:hAnsi="Arial" w:cs="Arial"/>
          <w:color w:val="000000"/>
          <w:sz w:val="20"/>
          <w:szCs w:val="20"/>
        </w:rPr>
        <w:t>: </w:t>
      </w:r>
      <w:r>
        <w:rPr>
          <w:rStyle w:val="a4"/>
          <w:rFonts w:ascii="Arial" w:hAnsi="Arial" w:cs="Arial"/>
          <w:color w:val="000000"/>
          <w:sz w:val="20"/>
          <w:szCs w:val="20"/>
        </w:rPr>
        <w:t>Наша организация получила лицензию на услуги связи. Куда обращаться по вопросу установления взаимодействия операторов связи с уполномоченными государственными органами, осуществляющими оперативно-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разыскную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деятельность?</w:t>
      </w:r>
    </w:p>
    <w:p w:rsidR="007E6E4C" w:rsidRDefault="007E6E4C" w:rsidP="007E6E4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  </w:t>
      </w:r>
      <w:r>
        <w:rPr>
          <w:rStyle w:val="a4"/>
          <w:rFonts w:ascii="Arial" w:hAnsi="Arial" w:cs="Arial"/>
          <w:color w:val="000000"/>
          <w:sz w:val="20"/>
          <w:szCs w:val="20"/>
        </w:rPr>
        <w:t>Ответ:</w:t>
      </w:r>
      <w:r>
        <w:rPr>
          <w:rFonts w:ascii="Arial" w:hAnsi="Arial" w:cs="Arial"/>
          <w:color w:val="000000"/>
          <w:sz w:val="20"/>
          <w:szCs w:val="20"/>
        </w:rPr>
        <w:t> Контакты уполномоченных подразделений ФСБ России следующие:</w:t>
      </w:r>
      <w:r>
        <w:rPr>
          <w:rFonts w:ascii="Arial" w:hAnsi="Arial" w:cs="Arial"/>
          <w:color w:val="000000"/>
          <w:sz w:val="20"/>
          <w:szCs w:val="20"/>
        </w:rPr>
        <w:br/>
        <w:t>          - при получении лицензий на услуги местной, внутризоновой телефонной связи, подвижной радиотелефонной связи,  по предоставлению каналов связи  -  8-495-929-95-48;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      - при получении лицензий на  предоставление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телематических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услуг, услуг передачи данных  - 8-495-628-81-26, 8-495-995-49-90;</w:t>
      </w:r>
      <w:r>
        <w:rPr>
          <w:rFonts w:ascii="Arial" w:hAnsi="Arial" w:cs="Arial"/>
          <w:color w:val="000000"/>
          <w:sz w:val="20"/>
          <w:szCs w:val="20"/>
        </w:rPr>
        <w:br/>
        <w:t>          - при получении лицензий  на услуги междугородной  и международной связи  8-495-332-84-71;</w:t>
      </w:r>
      <w:r>
        <w:rPr>
          <w:rFonts w:ascii="Arial" w:hAnsi="Arial" w:cs="Arial"/>
          <w:color w:val="000000"/>
          <w:sz w:val="20"/>
          <w:szCs w:val="20"/>
        </w:rPr>
        <w:br/>
        <w:t>          - при получении лицензий  на услуги почтовой связи -  8-495-914-86-83.</w:t>
      </w:r>
    </w:p>
    <w:p w:rsidR="007E6E4C" w:rsidRDefault="007E6E4C" w:rsidP="007E6E4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          2. Вопрос: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Чем вызваны высокие тарифы на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телематические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услуги связи?</w:t>
      </w:r>
    </w:p>
    <w:p w:rsidR="007E6E4C" w:rsidRDefault="007E6E4C" w:rsidP="007E6E4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     </w:t>
      </w:r>
      <w:r>
        <w:rPr>
          <w:rStyle w:val="a4"/>
          <w:rFonts w:ascii="Arial" w:hAnsi="Arial" w:cs="Arial"/>
          <w:color w:val="000000"/>
          <w:sz w:val="20"/>
          <w:szCs w:val="20"/>
        </w:rPr>
        <w:t>Ответ:</w:t>
      </w:r>
      <w:r>
        <w:rPr>
          <w:rFonts w:ascii="Arial" w:hAnsi="Arial" w:cs="Arial"/>
          <w:color w:val="000000"/>
          <w:sz w:val="20"/>
          <w:szCs w:val="20"/>
        </w:rPr>
        <w:t> Пунктом 1 статьи 28 Федерального закона от 07.07.2003 № 126-ФЗ «О связи» определено, что тарифы на услуги связи устанавливаются оператором связи самостоятельно, если иное не предусмотрено Законом и законодательством Российской Федерации о естественных монополиях.</w:t>
      </w:r>
      <w:r>
        <w:rPr>
          <w:rFonts w:ascii="Arial" w:hAnsi="Arial" w:cs="Arial"/>
          <w:color w:val="000000"/>
          <w:sz w:val="20"/>
          <w:szCs w:val="20"/>
        </w:rPr>
        <w:br/>
        <w:t>          Положением о государственном регулировании тарифов на услуги общедоступной электросвязи и общедоступной почтовой связи, утвержденным постановлением Правительства Российской Федерации от 24.10.2005 № 637 (далее - Положение) предусмотрено, что государственному регулированию подлежат тарифы на услуги общедоступной электросвязи и общедоступной почтовой связи, предоставляемые операторами связи, являющимися субъектами естественных монополий и включенными в реестр субъектов естественных монополий.</w:t>
      </w:r>
      <w:r>
        <w:rPr>
          <w:rFonts w:ascii="Arial" w:hAnsi="Arial" w:cs="Arial"/>
          <w:color w:val="000000"/>
          <w:sz w:val="20"/>
          <w:szCs w:val="20"/>
        </w:rPr>
        <w:br/>
        <w:t>         Положением определен перечень телекоммуникационных услуг, тарифы на которые подлежат регулированию государством.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  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Телематические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услуги связи, в указанный перечень, не включены.</w:t>
      </w:r>
    </w:p>
    <w:p w:rsidR="007E6E4C" w:rsidRDefault="007E6E4C" w:rsidP="007E6E4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        </w:t>
      </w:r>
      <w:r>
        <w:rPr>
          <w:rStyle w:val="a4"/>
          <w:rFonts w:ascii="Arial" w:hAnsi="Arial" w:cs="Arial"/>
          <w:color w:val="000000"/>
          <w:sz w:val="20"/>
          <w:szCs w:val="20"/>
        </w:rPr>
        <w:t>3. Вопрос: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Неисполнение или ненадлежащее исполнение оператором связи обязательств, вытекающих из договора об оказании услуг связи.</w:t>
      </w:r>
    </w:p>
    <w:p w:rsidR="007E6E4C" w:rsidRDefault="007E6E4C" w:rsidP="007E6E4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    </w:t>
      </w:r>
      <w:r>
        <w:rPr>
          <w:rStyle w:val="a4"/>
          <w:rFonts w:ascii="Arial" w:hAnsi="Arial" w:cs="Arial"/>
          <w:color w:val="000000"/>
          <w:sz w:val="20"/>
          <w:szCs w:val="20"/>
        </w:rPr>
        <w:t>Ответ:</w:t>
      </w:r>
      <w:r>
        <w:rPr>
          <w:rFonts w:ascii="Arial" w:hAnsi="Arial" w:cs="Arial"/>
          <w:color w:val="000000"/>
          <w:sz w:val="20"/>
          <w:szCs w:val="20"/>
        </w:rPr>
        <w:t> Пунктами 4, 7, 9 ст. 55 Федерального закона от 07.07.2003</w:t>
      </w:r>
      <w:r>
        <w:rPr>
          <w:rFonts w:ascii="Arial" w:hAnsi="Arial" w:cs="Arial"/>
          <w:color w:val="000000"/>
          <w:sz w:val="20"/>
          <w:szCs w:val="20"/>
        </w:rPr>
        <w:br/>
        <w:t>№ 126-ФЗ «О связи» предусмотрено, что в случае неисполнения или ненадлежащего исполнения обязательств, вытекающих из договора об оказании услуг связи, пользователь услугами связи до обращения в суд предъявляет оператору связи </w:t>
      </w:r>
      <w:r>
        <w:rPr>
          <w:rFonts w:ascii="Arial" w:hAnsi="Arial" w:cs="Arial"/>
          <w:color w:val="000000"/>
          <w:sz w:val="20"/>
          <w:szCs w:val="20"/>
          <w:u w:val="single"/>
        </w:rPr>
        <w:t>претензию</w:t>
      </w:r>
      <w:r>
        <w:rPr>
          <w:rFonts w:ascii="Arial" w:hAnsi="Arial" w:cs="Arial"/>
          <w:color w:val="000000"/>
          <w:sz w:val="20"/>
          <w:szCs w:val="20"/>
        </w:rPr>
        <w:t>. Претензия, предъявленная оператору связи, должна быть рассмотрена не позднее 60 дней со дня ее регистрации.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     При этом право на предъявление претензии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имеют:</w:t>
      </w:r>
      <w:r>
        <w:rPr>
          <w:rFonts w:ascii="Arial" w:hAnsi="Arial" w:cs="Arial"/>
          <w:color w:val="000000"/>
          <w:sz w:val="20"/>
          <w:szCs w:val="20"/>
        </w:rPr>
        <w:br/>
        <w:t>  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     - абонент по обязательствам, вытекающим из договора об оказании услуг связи;</w:t>
      </w:r>
      <w:r>
        <w:rPr>
          <w:rFonts w:ascii="Arial" w:hAnsi="Arial" w:cs="Arial"/>
          <w:color w:val="000000"/>
          <w:sz w:val="20"/>
          <w:szCs w:val="20"/>
        </w:rPr>
        <w:br/>
        <w:t>         - пользователь услугами связи, которому отказано в оказании таких услуг.</w:t>
      </w:r>
      <w:r>
        <w:rPr>
          <w:rFonts w:ascii="Arial" w:hAnsi="Arial" w:cs="Arial"/>
          <w:color w:val="000000"/>
          <w:sz w:val="20"/>
          <w:szCs w:val="20"/>
        </w:rPr>
        <w:br/>
        <w:t>         Претензии предъявляются оператору связи, заключившему договор об оказании услуг связи или отказавшему в заключение такого договора.</w:t>
      </w:r>
      <w:r>
        <w:rPr>
          <w:rFonts w:ascii="Arial" w:hAnsi="Arial" w:cs="Arial"/>
          <w:color w:val="000000"/>
          <w:sz w:val="20"/>
          <w:szCs w:val="20"/>
        </w:rPr>
        <w:br/>
        <w:t>         При отклонении претензии полностью или частично, либо неполучении ответа в установленные для ее рассмотрения сроки Вы вправе предъявить иск в суд.</w:t>
      </w:r>
    </w:p>
    <w:p w:rsidR="007E6E4C" w:rsidRDefault="007E6E4C" w:rsidP="007E6E4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     </w:t>
      </w:r>
      <w:r>
        <w:rPr>
          <w:rStyle w:val="a4"/>
          <w:rFonts w:ascii="Arial" w:hAnsi="Arial" w:cs="Arial"/>
          <w:color w:val="000000"/>
          <w:sz w:val="20"/>
          <w:szCs w:val="20"/>
        </w:rPr>
        <w:t>4. Вопрос: Куда можно обратиться с жалобой на оператора связи.</w:t>
      </w:r>
    </w:p>
    <w:p w:rsidR="007E6E4C" w:rsidRDefault="007E6E4C" w:rsidP="007E6E4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  </w:t>
      </w:r>
      <w:r>
        <w:rPr>
          <w:rStyle w:val="a4"/>
          <w:rFonts w:ascii="Arial" w:hAnsi="Arial" w:cs="Arial"/>
          <w:color w:val="000000"/>
          <w:sz w:val="20"/>
          <w:szCs w:val="20"/>
        </w:rPr>
        <w:t>Ответ:</w:t>
      </w:r>
      <w:r>
        <w:rPr>
          <w:rFonts w:ascii="Arial" w:hAnsi="Arial" w:cs="Arial"/>
          <w:color w:val="000000"/>
          <w:sz w:val="20"/>
          <w:szCs w:val="20"/>
        </w:rPr>
        <w:t xml:space="preserve"> С жалобой на оператора связи Вы можете обратиться в Управление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 Центральному федеральному округу на официальный сайт: </w:t>
      </w:r>
      <w:hyperlink r:id="rId4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https://rkn.gov.ru/treatments/p459/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  <w:t>        Обращаю Ваше внимание, что в соответствие с требованиями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основанием для проведения внеплановой проверки оператора связи является «нарушение прав потребителей».</w:t>
      </w:r>
      <w:r>
        <w:rPr>
          <w:rFonts w:ascii="Arial" w:hAnsi="Arial" w:cs="Arial"/>
          <w:color w:val="000000"/>
          <w:sz w:val="20"/>
          <w:szCs w:val="20"/>
        </w:rPr>
        <w:br/>
        <w:t>        Подтверждением того, что Вы являетесь потребителем услуг связи, является договор об оказании услуг связи, заключенный Вами с оператором связи. Копию договора и другие документы, необходимые для рассмотрения Вашей жалобы, необходимо приложить к обращению.</w:t>
      </w:r>
    </w:p>
    <w:p w:rsidR="007E6E4C" w:rsidRDefault="007E6E4C" w:rsidP="007E6E4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     </w:t>
      </w:r>
      <w:r>
        <w:rPr>
          <w:rStyle w:val="a4"/>
          <w:rFonts w:ascii="Arial" w:hAnsi="Arial" w:cs="Arial"/>
          <w:color w:val="000000"/>
          <w:sz w:val="20"/>
          <w:szCs w:val="20"/>
        </w:rPr>
        <w:t>5. Вопрос: Кто может обращаться с претензией к оператору связи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E6E4C" w:rsidRDefault="007E6E4C" w:rsidP="007E6E4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        Ответ:</w:t>
      </w:r>
      <w:r>
        <w:rPr>
          <w:rFonts w:ascii="Arial" w:hAnsi="Arial" w:cs="Arial"/>
          <w:color w:val="000000"/>
          <w:sz w:val="20"/>
          <w:szCs w:val="20"/>
        </w:rPr>
        <w:t xml:space="preserve"> В соответствии со ст. 56 Федерального закона от 07.07.2003 № 126-ФЗ «О связи» право на предъявление претензии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имеют:</w:t>
      </w:r>
      <w:r>
        <w:rPr>
          <w:rFonts w:ascii="Arial" w:hAnsi="Arial" w:cs="Arial"/>
          <w:color w:val="000000"/>
          <w:sz w:val="20"/>
          <w:szCs w:val="20"/>
        </w:rPr>
        <w:br/>
        <w:t>  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    - абонент по обязательствам, вытекающим из договора об оказании услуг связи;</w:t>
      </w:r>
      <w:r>
        <w:rPr>
          <w:rFonts w:ascii="Arial" w:hAnsi="Arial" w:cs="Arial"/>
          <w:color w:val="000000"/>
          <w:sz w:val="20"/>
          <w:szCs w:val="20"/>
        </w:rPr>
        <w:br/>
        <w:t>        - пользователь услугами связи, которому отказано в оказании таких услуг;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    - отправитель или получатель почтовых отправлений в случаях, указанных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2 и 3 п. 5 ст. 55 настоящего Федерального закона.</w:t>
      </w:r>
      <w:r>
        <w:rPr>
          <w:rFonts w:ascii="Arial" w:hAnsi="Arial" w:cs="Arial"/>
          <w:color w:val="000000"/>
          <w:sz w:val="20"/>
          <w:szCs w:val="20"/>
        </w:rPr>
        <w:br/>
        <w:t>        Претензии предъявляются оператору связи, заключившему договор об оказании услуг связи или отказавшему в заключении такого договора.</w:t>
      </w:r>
    </w:p>
    <w:p w:rsidR="007E6E4C" w:rsidRDefault="007E6E4C" w:rsidP="007E6E4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         6. Вопрос: Где можно ознакомиться с документами, 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регулирующими  оказание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услуг связи операторами связи.</w:t>
      </w:r>
    </w:p>
    <w:p w:rsidR="007E6E4C" w:rsidRDefault="007E6E4C" w:rsidP="007E6E4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lastRenderedPageBreak/>
        <w:t>         Ответ:</w:t>
      </w:r>
      <w:r>
        <w:rPr>
          <w:rFonts w:ascii="Arial" w:hAnsi="Arial" w:cs="Arial"/>
          <w:color w:val="000000"/>
          <w:sz w:val="20"/>
          <w:szCs w:val="20"/>
        </w:rPr>
        <w:t xml:space="preserve"> Ознакомиться с документами, регулирующими оказание услуг связи можно на сайте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Минкомсвязи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http://minsvyaz.ru/ru/directions/questioner/</w:t>
      </w:r>
    </w:p>
    <w:p w:rsidR="007E6E4C" w:rsidRDefault="007E6E4C" w:rsidP="007E6E4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        7. Вопрос: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В связи с задолженностью по оплате услуг местной телефонной связи мне приостановлено оказание услуг телефонной связи.</w:t>
      </w:r>
    </w:p>
    <w:p w:rsidR="007E6E4C" w:rsidRDefault="007E6E4C" w:rsidP="007E6E4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</w:t>
      </w:r>
      <w:r>
        <w:rPr>
          <w:rStyle w:val="a4"/>
          <w:rFonts w:ascii="Arial" w:hAnsi="Arial" w:cs="Arial"/>
          <w:color w:val="000000"/>
          <w:sz w:val="20"/>
          <w:szCs w:val="20"/>
        </w:rPr>
        <w:t>Ответ:</w:t>
      </w:r>
      <w:r>
        <w:rPr>
          <w:rFonts w:ascii="Arial" w:hAnsi="Arial" w:cs="Arial"/>
          <w:color w:val="000000"/>
          <w:sz w:val="20"/>
          <w:szCs w:val="20"/>
        </w:rPr>
        <w:t> В соответствии с п. 118 Правил оказания услуг местной, внутризоновой, междугородной и международной телефонной связи, утвержденных постановлением Правительства Российской Федерации от 18.05.2005 № 310 (далее – Правила), в случае нарушения абонентом требований, связанных с оказанием услуг телефонной связи и установленных Федеральным законом "О связи", настоящими Правилами и договором, в том числе нарушения </w:t>
      </w:r>
      <w:r>
        <w:rPr>
          <w:rFonts w:ascii="Arial" w:hAnsi="Arial" w:cs="Arial"/>
          <w:color w:val="000000"/>
          <w:sz w:val="20"/>
          <w:szCs w:val="20"/>
          <w:u w:val="single"/>
        </w:rPr>
        <w:t>сроков оплаты</w:t>
      </w:r>
      <w:r>
        <w:rPr>
          <w:rFonts w:ascii="Arial" w:hAnsi="Arial" w:cs="Arial"/>
          <w:color w:val="000000"/>
          <w:sz w:val="20"/>
          <w:szCs w:val="20"/>
        </w:rPr>
        <w:t> оказанных абоненту услуг телефонной связи, оператор связи имеет право приостановить оказание услуг телефонной связи до устранения нарушения, уведомив об этом абонента в письменной форме и с использованием средств связи оператора связи (автоинформатора).</w:t>
      </w:r>
      <w:r>
        <w:rPr>
          <w:rFonts w:ascii="Arial" w:hAnsi="Arial" w:cs="Arial"/>
          <w:color w:val="000000"/>
          <w:sz w:val="20"/>
          <w:szCs w:val="20"/>
        </w:rPr>
        <w:br/>
        <w:t>        В случае не устранения такого нарушения в течение 6 месяцев с даты получения абонентом от оператора связи уведомления (в письменной форме) о намерении приостановить оказание услуг телефонной связи оператор связи в одностороннем порядке вправе </w:t>
      </w:r>
      <w:r>
        <w:rPr>
          <w:rFonts w:ascii="Arial" w:hAnsi="Arial" w:cs="Arial"/>
          <w:color w:val="000000"/>
          <w:sz w:val="20"/>
          <w:szCs w:val="20"/>
          <w:u w:val="single"/>
        </w:rPr>
        <w:t>расторгнуть договор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E6E4C" w:rsidRDefault="007E6E4C" w:rsidP="007E6E4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   </w:t>
      </w:r>
      <w:r>
        <w:rPr>
          <w:rStyle w:val="a4"/>
          <w:rFonts w:ascii="Arial" w:hAnsi="Arial" w:cs="Arial"/>
          <w:color w:val="000000"/>
          <w:sz w:val="20"/>
          <w:szCs w:val="20"/>
        </w:rPr>
        <w:t>8. Вопрос: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Я считаю, что выставленная мне сумма по оплате за услуги телефонной связи не верна. Кроме этого у меня есть подозрения, что к моей абонентской линии кто-то подключался.</w:t>
      </w:r>
    </w:p>
    <w:p w:rsidR="007E6E4C" w:rsidRDefault="007E6E4C" w:rsidP="007E6E4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  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Ответ: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  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     1. В соответствии с п. 4, 7, 9 ст. 55 Федерального закона от 07.07.2003 № 126-ФЗ «О связи», в случае неисполнения или ненадлежащего исполнения обязательств, вытекающих из договора об оказании услуг связи, пользователь услугами связи до обращения в суд предъявляет оператору связи </w:t>
      </w:r>
      <w:r>
        <w:rPr>
          <w:rFonts w:ascii="Arial" w:hAnsi="Arial" w:cs="Arial"/>
          <w:color w:val="000000"/>
          <w:sz w:val="20"/>
          <w:szCs w:val="20"/>
          <w:u w:val="single"/>
        </w:rPr>
        <w:t>претензию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    2. Контроль финансовой деятельности операторов связи в компетенцию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не входит.</w:t>
      </w:r>
      <w:r>
        <w:rPr>
          <w:rFonts w:ascii="Arial" w:hAnsi="Arial" w:cs="Arial"/>
          <w:color w:val="000000"/>
          <w:sz w:val="20"/>
          <w:szCs w:val="20"/>
        </w:rPr>
        <w:br/>
        <w:t>        Вопросы договорных отношений, связанные с перерасчётом и возвратом денежных средств регулируются гражданским законодательством Российской Федерации. Согласно ст. 11 Гражданского кодекса Российской Федерации защиту нарушенных или оспоренных прав вытекающих из гражданско-правовых отношений, осуществляет </w:t>
      </w:r>
      <w:r>
        <w:rPr>
          <w:rFonts w:ascii="Arial" w:hAnsi="Arial" w:cs="Arial"/>
          <w:color w:val="000000"/>
          <w:sz w:val="20"/>
          <w:szCs w:val="20"/>
          <w:u w:val="single"/>
        </w:rPr>
        <w:t>суд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E6E4C" w:rsidRDefault="007E6E4C" w:rsidP="007E6E4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   </w:t>
      </w:r>
      <w:r>
        <w:rPr>
          <w:rStyle w:val="a4"/>
          <w:rFonts w:ascii="Arial" w:hAnsi="Arial" w:cs="Arial"/>
          <w:color w:val="000000"/>
          <w:sz w:val="20"/>
          <w:szCs w:val="20"/>
        </w:rPr>
        <w:t>9. Вопрос: Оператор связи в выставляемом счете за услуги телефонной связи, произвел начисление пени за несвоевременную оплату.</w:t>
      </w:r>
    </w:p>
    <w:p w:rsidR="007E6E4C" w:rsidRDefault="007E6E4C" w:rsidP="007E6E4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       Ответ:</w:t>
      </w:r>
      <w:r>
        <w:rPr>
          <w:rFonts w:ascii="Arial" w:hAnsi="Arial" w:cs="Arial"/>
          <w:color w:val="000000"/>
          <w:sz w:val="20"/>
          <w:szCs w:val="20"/>
        </w:rPr>
        <w:t> В соответствии с Правилами оказания услуг местной, внутризоновой, междугородной и международной телефонной связи, утвержденных постановлением Правительства РФ от 18.05.2005 № 310 (Правила), п. 146 которых определено: «в случае неоплаты, неполной или несвоевременной оплаты услуг телефонной связи абонент уплачивает оператору связи неустойку в размере 1 процента стоимости неоплаченных, оплаченных не в полном объеме или несвоевременно оплаченных услуг телефонной связи, если меньший размер не указан в договоре, за каждый день просрочки вплоть до дня погашения задолженности, но не более суммы подлежащей оплате».</w:t>
      </w:r>
    </w:p>
    <w:p w:rsidR="007E6E4C" w:rsidRDefault="007E6E4C" w:rsidP="007E6E4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   </w:t>
      </w:r>
      <w:r>
        <w:rPr>
          <w:rStyle w:val="a4"/>
          <w:rFonts w:ascii="Arial" w:hAnsi="Arial" w:cs="Arial"/>
          <w:color w:val="000000"/>
          <w:sz w:val="20"/>
          <w:szCs w:val="20"/>
        </w:rPr>
        <w:t>10. Вопрос: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Какие основания для проведения внеплановой проверки оператора связи.</w:t>
      </w:r>
    </w:p>
    <w:p w:rsidR="007E6E4C" w:rsidRDefault="007E6E4C" w:rsidP="007E6E4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  </w:t>
      </w:r>
      <w:r>
        <w:rPr>
          <w:rStyle w:val="a4"/>
          <w:rFonts w:ascii="Arial" w:hAnsi="Arial" w:cs="Arial"/>
          <w:color w:val="000000"/>
          <w:sz w:val="20"/>
          <w:szCs w:val="20"/>
        </w:rPr>
        <w:t>Ответ:  </w:t>
      </w:r>
      <w:r>
        <w:rPr>
          <w:rFonts w:ascii="Arial" w:hAnsi="Arial" w:cs="Arial"/>
          <w:color w:val="000000"/>
          <w:sz w:val="20"/>
          <w:szCs w:val="20"/>
        </w:rPr>
        <w:t>В соответствии с п. 5 ст. 27 Федерального закона от 07.07.2003</w:t>
      </w:r>
      <w:r>
        <w:rPr>
          <w:rFonts w:ascii="Arial" w:hAnsi="Arial" w:cs="Arial"/>
          <w:color w:val="000000"/>
          <w:sz w:val="20"/>
          <w:szCs w:val="20"/>
        </w:rPr>
        <w:br/>
        <w:t>№ 126-ФЗ «О связи» основанием для проведения внеплановой проверки является: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        1) истечение срока исполнения выданного органом государственного надзора предписания об устранении выявленного нарушения обязательных требований;</w:t>
      </w:r>
      <w:r>
        <w:rPr>
          <w:rFonts w:ascii="Arial" w:hAnsi="Arial" w:cs="Arial"/>
          <w:color w:val="000000"/>
          <w:sz w:val="20"/>
          <w:szCs w:val="20"/>
        </w:rPr>
        <w:br/>
        <w:t>        2) поступление в орган государственного надзора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нарушений целостности, устойчивости функционирования и безопасности единой сети электросвязи Российской Федерации по перечню таких нарушений, установленному Правительством Российской Федерации (Установлен Распоряжением Правительства РФ от 15.04.2013 № 611-р:</w:t>
      </w:r>
      <w:r>
        <w:rPr>
          <w:rStyle w:val="a6"/>
          <w:rFonts w:ascii="Arial" w:hAnsi="Arial" w:cs="Arial"/>
          <w:color w:val="000000"/>
          <w:sz w:val="20"/>
          <w:szCs w:val="20"/>
        </w:rPr>
        <w:t> </w:t>
      </w:r>
    </w:p>
    <w:p w:rsidR="007E6E4C" w:rsidRDefault="007E6E4C" w:rsidP="007E6E4C">
      <w:pPr>
        <w:pStyle w:val="consplusnormal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   1. Нарушение требований к построению сетей электросвязи, требований к проектированию, строительству, реконструкции и эксплуатации сетей (сооружений) связи.</w:t>
      </w:r>
    </w:p>
    <w:p w:rsidR="007E6E4C" w:rsidRDefault="007E6E4C" w:rsidP="007E6E4C">
      <w:pPr>
        <w:pStyle w:val="consplusnormal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     2. Несоблюдение операторами связи требований к пропуску трафика и его маршрутизации.</w:t>
      </w:r>
    </w:p>
    <w:p w:rsidR="007E6E4C" w:rsidRDefault="007E6E4C" w:rsidP="007E6E4C">
      <w:pPr>
        <w:pStyle w:val="consplusnormal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    3. Нарушение требований при присоединении сетей электросвязи к сети связи общего пользования, в том числе условий присоединения.</w:t>
      </w:r>
    </w:p>
    <w:p w:rsidR="007E6E4C" w:rsidRDefault="007E6E4C" w:rsidP="007E6E4C">
      <w:pPr>
        <w:pStyle w:val="consplusnormal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       4. Использование в сети связи общего пользования средств связи, не прошедших обязательного подтверждения соответствия установленным требованиям.</w:t>
      </w:r>
    </w:p>
    <w:p w:rsidR="007E6E4C" w:rsidRDefault="007E6E4C" w:rsidP="007E6E4C">
      <w:pPr>
        <w:pStyle w:val="consplusnormal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     5. Нарушение операторами связи требований по защите сетей (сооружений) связи от несанкционированного доступа к ним и передаваемой по ним информации.</w:t>
      </w:r>
    </w:p>
    <w:p w:rsidR="007E6E4C" w:rsidRDefault="007E6E4C" w:rsidP="007E6E4C">
      <w:pPr>
        <w:pStyle w:val="consplusnormal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     6. Несоблюдение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устройств гражданского применения.</w:t>
      </w:r>
    </w:p>
    <w:p w:rsidR="007E6E4C" w:rsidRDefault="007E6E4C" w:rsidP="007E6E4C">
      <w:pPr>
        <w:pStyle w:val="consplusnormal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    7. Несоблюдение пользователями радиочастотного спектра условий, установленных при выделении полосы радиочастот либо присвоения (назначения) радиочастот или радиочастотных каналов.</w:t>
      </w:r>
    </w:p>
    <w:p w:rsidR="007E6E4C" w:rsidRDefault="007E6E4C" w:rsidP="007E6E4C">
      <w:pPr>
        <w:pStyle w:val="consplusnormal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    8. Несоблюдение пользователями требований по надлежащему использованию радиоэлектронных средств и высокочастотных устройств гражданского назначения.</w:t>
      </w:r>
    </w:p>
    <w:p w:rsidR="007E6E4C" w:rsidRDefault="007E6E4C" w:rsidP="007E6E4C">
      <w:pPr>
        <w:pStyle w:val="consplusnormal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    9. Нарушение требований к сетям и средствам связи для проведения оперативно-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разыскных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мероприятий).</w:t>
      </w:r>
    </w:p>
    <w:p w:rsidR="007E6E4C" w:rsidRDefault="007E6E4C" w:rsidP="007E6E4C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E6E4C" w:rsidRDefault="007E6E4C" w:rsidP="007E6E4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      11. Вопрос: Обращаюсь к Вам по вопросу подключения незаявленных мною услуг подвижной радиотелефонной связи, которые были подключены на мой абонентский номер.</w:t>
      </w:r>
    </w:p>
    <w:p w:rsidR="007E6E4C" w:rsidRDefault="007E6E4C" w:rsidP="007E6E4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      Ответ:</w:t>
      </w:r>
      <w:r>
        <w:rPr>
          <w:rFonts w:ascii="Arial" w:hAnsi="Arial" w:cs="Arial"/>
          <w:color w:val="000000"/>
          <w:sz w:val="20"/>
          <w:szCs w:val="20"/>
        </w:rPr>
        <w:t> Необходимо ознакомиться с договором об оказании услуг подвижной радиотелефонной связи, в частности, с тарифным планом, для того, чтобы понять какие услуги связи Вам оказывает оператор связи.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    В случае включения бесплатной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услуги  оператор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связи посредством SMS-сообщения извещает абонента.</w:t>
      </w:r>
      <w:r>
        <w:rPr>
          <w:rFonts w:ascii="Arial" w:hAnsi="Arial" w:cs="Arial"/>
          <w:color w:val="000000"/>
          <w:sz w:val="20"/>
          <w:szCs w:val="20"/>
        </w:rPr>
        <w:br/>
        <w:t>       Кроме этого, Вы могли сами подключить услугу и забыть об ее подключении. В этом случае также необходимо просмотреть SMS-сообщения.</w:t>
      </w:r>
      <w:r>
        <w:rPr>
          <w:rFonts w:ascii="Arial" w:hAnsi="Arial" w:cs="Arial"/>
          <w:color w:val="000000"/>
          <w:sz w:val="20"/>
          <w:szCs w:val="20"/>
        </w:rPr>
        <w:br/>
        <w:t>       В случае если все перечисленное не ответило на Ваш вопрос необходимо обратиться к оператору связи </w:t>
      </w:r>
      <w:r>
        <w:rPr>
          <w:rFonts w:ascii="Arial" w:hAnsi="Arial" w:cs="Arial"/>
          <w:color w:val="000000"/>
          <w:sz w:val="20"/>
          <w:szCs w:val="20"/>
          <w:u w:val="single"/>
        </w:rPr>
        <w:t>с претензией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  <w:t>       Претензия, предъявленная оператору связи, должна быть рассмотрена не позднее 60 дней со дня ее регистрации.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   При отклонении претензии полностью или частично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либо  неполучении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ответа в установленные для ее рассмотрения сроки абонент вправе предъявить иск в суд.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   Также Вы можете также обратиться в Управление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 Центральному Федеральному округу или на сайт: </w:t>
      </w:r>
      <w:hyperlink r:id="rId5" w:tgtFrame="_blank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https://rkn.gov.ru/treatments/p459/</w:t>
        </w:r>
      </w:hyperlink>
    </w:p>
    <w:p w:rsidR="007E6E4C" w:rsidRDefault="007E6E4C" w:rsidP="007E6E4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      12. Вопрос: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Куда обращаться по вопросам мошеннических действий, совершаемых с использованием информационно-телекоммуникационных сетей?</w:t>
      </w:r>
    </w:p>
    <w:p w:rsidR="007E6E4C" w:rsidRDefault="007E6E4C" w:rsidP="007E6E4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       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Ответ:</w:t>
      </w:r>
      <w:r>
        <w:rPr>
          <w:rFonts w:ascii="Arial" w:hAnsi="Arial" w:cs="Arial"/>
          <w:color w:val="000000"/>
          <w:sz w:val="20"/>
          <w:szCs w:val="20"/>
        </w:rPr>
        <w:t>  Данные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вопросы к компетенции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не относятся.</w:t>
      </w:r>
      <w:r>
        <w:rPr>
          <w:rFonts w:ascii="Arial" w:hAnsi="Arial" w:cs="Arial"/>
          <w:color w:val="000000"/>
          <w:sz w:val="20"/>
          <w:szCs w:val="20"/>
        </w:rPr>
        <w:br/>
        <w:t>        Пресечение противоправных действий в информационно-телекоммуникационных сетях, включая сеть Интернет, выявление и пресечение преступлений, связанных с незаконным использованием сетей связи и противодействие мошенническим действиям, совершаемым с использованием информационно-телекоммуникационных сетей, находится в сфере деятельности МВД России.</w:t>
      </w:r>
      <w:r>
        <w:rPr>
          <w:rFonts w:ascii="Arial" w:hAnsi="Arial" w:cs="Arial"/>
          <w:color w:val="000000"/>
          <w:sz w:val="20"/>
          <w:szCs w:val="20"/>
        </w:rPr>
        <w:br/>
        <w:t>       Для оперативного решения вопросов Вы можете отправить электронное обращение в </w:t>
      </w:r>
      <w:hyperlink r:id="rId6" w:tgtFrame="_blank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«Общественную приёмную МВД России в Интернете»</w:t>
        </w:r>
      </w:hyperlink>
      <w:r>
        <w:rPr>
          <w:rFonts w:ascii="Arial" w:hAnsi="Arial" w:cs="Arial"/>
          <w:color w:val="000000"/>
          <w:sz w:val="20"/>
          <w:szCs w:val="20"/>
        </w:rPr>
        <w:t> по адресу: </w:t>
      </w:r>
      <w:hyperlink r:id="rId7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http://ps.112.ru/portal/dt?PortalMainContainer.setSelected=DefAppeal&amp;last=false&amp;appealType=defence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7E6E4C" w:rsidRDefault="007E6E4C" w:rsidP="007E6E4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      13. Вопрос: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Хочу узнать, как защититься от мошеннических действий при предоставлении услуг подвижной радиосвязи основных операторов связи?</w:t>
      </w:r>
    </w:p>
    <w:p w:rsidR="007E6E4C" w:rsidRDefault="007E6E4C" w:rsidP="007E6E4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       Ответ: </w:t>
      </w:r>
      <w:r>
        <w:rPr>
          <w:rFonts w:ascii="Arial" w:hAnsi="Arial" w:cs="Arial"/>
          <w:color w:val="000000"/>
          <w:sz w:val="20"/>
          <w:szCs w:val="20"/>
        </w:rPr>
        <w:t>Обо всех существующих схемах мошенничества можно узнать на сайтах: </w:t>
      </w:r>
      <w:hyperlink r:id="rId8" w:tgtFrame="_blank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http://www.mts.ru/</w:t>
        </w:r>
      </w:hyperlink>
      <w:r>
        <w:rPr>
          <w:rFonts w:ascii="Arial" w:hAnsi="Arial" w:cs="Arial"/>
          <w:color w:val="000000"/>
          <w:sz w:val="20"/>
          <w:szCs w:val="20"/>
        </w:rPr>
        <w:t> (</w:t>
      </w:r>
      <w:hyperlink r:id="rId9" w:tgtFrame="_blank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http://company.mts.by/presscenter/press/81141/</w:t>
        </w:r>
      </w:hyperlink>
      <w:r>
        <w:rPr>
          <w:rFonts w:ascii="Arial" w:hAnsi="Arial" w:cs="Arial"/>
          <w:color w:val="000000"/>
          <w:sz w:val="20"/>
          <w:szCs w:val="20"/>
        </w:rPr>
        <w:t>), http:// megafon.ru (</w:t>
      </w:r>
      <w:hyperlink r:id="rId10" w:tgtFrame="_blank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http://stopfraud.megafon.ru/</w:t>
        </w:r>
      </w:hyperlink>
      <w:r>
        <w:rPr>
          <w:rFonts w:ascii="Arial" w:hAnsi="Arial" w:cs="Arial"/>
          <w:color w:val="000000"/>
          <w:sz w:val="20"/>
          <w:szCs w:val="20"/>
        </w:rPr>
        <w:t>), </w:t>
      </w:r>
      <w:hyperlink r:id="rId11" w:tgtFrame="_blank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http://www.beeline.ru</w:t>
        </w:r>
      </w:hyperlink>
      <w:r>
        <w:rPr>
          <w:rFonts w:ascii="Arial" w:hAnsi="Arial" w:cs="Arial"/>
          <w:color w:val="000000"/>
          <w:sz w:val="20"/>
          <w:szCs w:val="20"/>
        </w:rPr>
        <w:t> (</w:t>
      </w:r>
      <w:hyperlink r:id="rId12" w:tgtFrame="_blank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http://safe.beeline.ru/smc/index.wbp</w:t>
        </w:r>
      </w:hyperlink>
      <w:r>
        <w:rPr>
          <w:rFonts w:ascii="Arial" w:hAnsi="Arial" w:cs="Arial"/>
          <w:color w:val="000000"/>
          <w:sz w:val="20"/>
          <w:szCs w:val="20"/>
        </w:rPr>
        <w:t>).</w:t>
      </w:r>
    </w:p>
    <w:p w:rsidR="007E6E4C" w:rsidRDefault="007E6E4C" w:rsidP="007E6E4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   </w:t>
      </w:r>
      <w:r>
        <w:rPr>
          <w:rStyle w:val="a4"/>
          <w:rFonts w:ascii="Arial" w:hAnsi="Arial" w:cs="Arial"/>
          <w:color w:val="000000"/>
          <w:sz w:val="20"/>
          <w:szCs w:val="20"/>
        </w:rPr>
        <w:t>14. Вопрос: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В какие органы власти следует направлять жалобы в связи с негативным влиянием электромагнитного излучения (ЭМИ) на организм человека и о правомерности установки радиоэлектронных средств (РЭС).</w:t>
      </w:r>
    </w:p>
    <w:p w:rsidR="007E6E4C" w:rsidRDefault="007E6E4C" w:rsidP="007E6E4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       Ответ:</w:t>
      </w:r>
      <w:r>
        <w:rPr>
          <w:rFonts w:ascii="Arial" w:hAnsi="Arial" w:cs="Arial"/>
          <w:color w:val="000000"/>
          <w:sz w:val="20"/>
          <w:szCs w:val="20"/>
        </w:rPr>
        <w:t xml:space="preserve"> Вопросы, связанные с влиянием электромагнитного излучения на организм человека, входят в компетенцию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Роспотребнадзора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принимаются по адресу: rospotrebnadzor.ru в разделе «Прием обращений граждан» (http://rospotrebnadzor.ru/virtual/feedback, тематика обращения «О радиационной безопасности и электромагнитных излучениях»).</w:t>
      </w:r>
      <w:r>
        <w:rPr>
          <w:rFonts w:ascii="Arial" w:hAnsi="Arial" w:cs="Arial"/>
          <w:color w:val="000000"/>
          <w:sz w:val="20"/>
          <w:szCs w:val="20"/>
        </w:rPr>
        <w:br/>
        <w:t>        Вопросы, связанные с согласованием места установки РЭС, входят в компетенцию местных органов самоуправления.</w:t>
      </w:r>
    </w:p>
    <w:p w:rsidR="007E6E4C" w:rsidRDefault="007E6E4C" w:rsidP="007E6E4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      </w:t>
      </w:r>
      <w:r>
        <w:rPr>
          <w:rStyle w:val="a4"/>
          <w:rFonts w:ascii="Arial" w:hAnsi="Arial" w:cs="Arial"/>
          <w:color w:val="000000"/>
          <w:sz w:val="20"/>
          <w:szCs w:val="20"/>
        </w:rPr>
        <w:t>15. Вопрос: На запрашиваемых страницах сайта в сети Интернет появляется информация (объявления) о провайдере, тарифах на оказываемые услуги и перечень дополнительных услуг, оказываемых данным провайдером (оператором связи).  </w:t>
      </w:r>
    </w:p>
    <w:p w:rsidR="007E6E4C" w:rsidRDefault="007E6E4C" w:rsidP="007E6E4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       Ответ:</w:t>
      </w:r>
      <w:r>
        <w:rPr>
          <w:rFonts w:ascii="Arial" w:hAnsi="Arial" w:cs="Arial"/>
          <w:color w:val="000000"/>
          <w:sz w:val="20"/>
          <w:szCs w:val="20"/>
        </w:rPr>
        <w:t> Федеральным органом исполнительной власти по осуществлению полномочий государственного контроля (надзора) за соблюдением законодательства Российской Федерации о рекламе является Федеральная антимонопольная служба России.</w:t>
      </w:r>
      <w:r>
        <w:rPr>
          <w:rFonts w:ascii="Arial" w:hAnsi="Arial" w:cs="Arial"/>
          <w:color w:val="000000"/>
          <w:sz w:val="20"/>
          <w:szCs w:val="20"/>
        </w:rPr>
        <w:br/>
        <w:t>        Если Вы считаете, что размещенная на страницах сайта оператором связи информация является «навязчивой рекламой» и помехой, обращайтесь в Федеральную антимонопольную службу РФ (сайт - </w:t>
      </w:r>
      <w:hyperlink r:id="rId13" w:tgtFrame="_blank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http://www.fas.gov/ru</w:t>
        </w:r>
      </w:hyperlink>
      <w:r>
        <w:rPr>
          <w:rFonts w:ascii="Arial" w:hAnsi="Arial" w:cs="Arial"/>
          <w:color w:val="000000"/>
          <w:sz w:val="20"/>
          <w:szCs w:val="20"/>
        </w:rPr>
        <w:t>).</w:t>
      </w:r>
    </w:p>
    <w:p w:rsidR="007E6E4C" w:rsidRDefault="007E6E4C" w:rsidP="007E6E4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</w:t>
      </w:r>
      <w:r>
        <w:rPr>
          <w:rStyle w:val="a4"/>
          <w:rFonts w:ascii="Arial" w:hAnsi="Arial" w:cs="Arial"/>
          <w:color w:val="000000"/>
          <w:sz w:val="20"/>
          <w:szCs w:val="20"/>
        </w:rPr>
        <w:t>16. Вопрос: К кому следует обращаться в случае нарушения работы банкоматов.</w:t>
      </w:r>
    </w:p>
    <w:p w:rsidR="007E6E4C" w:rsidRDefault="007E6E4C" w:rsidP="007E6E4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</w:t>
      </w:r>
      <w:r>
        <w:rPr>
          <w:rStyle w:val="a4"/>
          <w:rFonts w:ascii="Arial" w:hAnsi="Arial" w:cs="Arial"/>
          <w:color w:val="000000"/>
          <w:sz w:val="20"/>
          <w:szCs w:val="20"/>
        </w:rPr>
        <w:t>Ответ:</w:t>
      </w:r>
      <w:r>
        <w:rPr>
          <w:rFonts w:ascii="Arial" w:hAnsi="Arial" w:cs="Arial"/>
          <w:color w:val="000000"/>
          <w:sz w:val="20"/>
          <w:szCs w:val="20"/>
        </w:rPr>
        <w:t> Вопросы по функционированию и обслуживанию, а так же технической поддержке банкоматов в компетенцию Управления не входят.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    Для решения вопроса Вам необходимо обратиться в Управление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Роспотребнадзора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 городу Москве (129626, г. Москва, Графский пер., д. 4/9; тел.: (495) 621-70-76) с указанием информации о месте, времени, других обстоятельствах произошедшего сбоя работы банкомата и приложением соответствующих документов.</w:t>
      </w:r>
    </w:p>
    <w:p w:rsidR="001045F2" w:rsidRDefault="001045F2">
      <w:bookmarkStart w:id="0" w:name="_GoBack"/>
      <w:bookmarkEnd w:id="0"/>
    </w:p>
    <w:sectPr w:rsidR="0010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4C"/>
    <w:rsid w:val="001045F2"/>
    <w:rsid w:val="007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12F9E-5EC8-4C98-BEB1-788A06A9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E4C"/>
    <w:rPr>
      <w:b/>
      <w:bCs/>
    </w:rPr>
  </w:style>
  <w:style w:type="character" w:styleId="a5">
    <w:name w:val="Hyperlink"/>
    <w:basedOn w:val="a0"/>
    <w:uiPriority w:val="99"/>
    <w:semiHidden/>
    <w:unhideWhenUsed/>
    <w:rsid w:val="007E6E4C"/>
    <w:rPr>
      <w:color w:val="0000FF"/>
      <w:u w:val="single"/>
    </w:rPr>
  </w:style>
  <w:style w:type="character" w:styleId="a6">
    <w:name w:val="Emphasis"/>
    <w:basedOn w:val="a0"/>
    <w:uiPriority w:val="20"/>
    <w:qFormat/>
    <w:rsid w:val="007E6E4C"/>
    <w:rPr>
      <w:i/>
      <w:iCs/>
    </w:rPr>
  </w:style>
  <w:style w:type="paragraph" w:customStyle="1" w:styleId="consplusnormal">
    <w:name w:val="consplusnormal"/>
    <w:basedOn w:val="a"/>
    <w:rsid w:val="007E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6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b62cd95daf4a895bfcc6a4f71b9532a0&amp;url=http%3A%2F%2Fwww.mts.ru%2F" TargetMode="External"/><Relationship Id="rId13" Type="http://schemas.openxmlformats.org/officeDocument/2006/relationships/hyperlink" Target="https://docviewer.yandex.ru/r.xml?sk=yb62cd95daf4a895bfcc6a4f71b9532a0&amp;url=https%3A%2F%2Fdocviewer.yandex.ru%2Fr.xml%3Fsk%3Dyd46009316e047a4cdaa7124c6c95aa1b%26url%3Dhttp%253A%252F%252Fwww.fas.gov%252Fru%22+%5Ct+%22_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s.112.ru/portal/dt?PortalMainContainer.setSelected=DefAppeal&amp;last=false&amp;appealType=defence" TargetMode="External"/><Relationship Id="rId12" Type="http://schemas.openxmlformats.org/officeDocument/2006/relationships/hyperlink" Target="https://docviewer.yandex.ru/r.xml?sk=yb62cd95daf4a895bfcc6a4f71b9532a0&amp;url=http%3A%2F%2Fsafe.beeline.ru%2Fsmc%2Findex.wb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yb62cd95daf4a895bfcc6a4f71b9532a0&amp;url=https%3A%2F%2Fdocviewer.yandex.ru%2Fr.xml%3Fsk%3Dyd46009316e047a4cdaa7124c6c95aa1b%26url%3Dhttp%253A%252F%252Fps.112.ru%252Fportal%252Fdt%253Fportalmaincontainer.setselected%253Ddefappeal%2526last%253Dfalse%2526appealtype%253Ddefence%22+%5Ct+%22_blank" TargetMode="External"/><Relationship Id="rId11" Type="http://schemas.openxmlformats.org/officeDocument/2006/relationships/hyperlink" Target="https://docviewer.yandex.ru/r.xml?sk=yb62cd95daf4a895bfcc6a4f71b9532a0&amp;url=https%3A%2F%2Fdocviewer.yandex.ru%2Fr.xml%3Fsk%3Dyd46009316e047a4cdaa7124c6c95aa1b%26url%3Dhttp%253A%252F%252Fwww.beeline.ru%252F%22+%5Ct+%22_blank" TargetMode="External"/><Relationship Id="rId5" Type="http://schemas.openxmlformats.org/officeDocument/2006/relationships/hyperlink" Target="https://docviewer.yandex.ru/r.xml?sk=yb62cd95daf4a895bfcc6a4f71b9532a0&amp;url=http%3A%2F%2Fwww.rkn.gov.ru%2Ftreatments%2Fp459%2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viewer.yandex.ru/r.xml?sk=yb62cd95daf4a895bfcc6a4f71b9532a0&amp;url=http%3A%2F%2Fstopfraud.megafon.ru%2F" TargetMode="External"/><Relationship Id="rId4" Type="http://schemas.openxmlformats.org/officeDocument/2006/relationships/hyperlink" Target="https://rkn.gov.ru/treatments/p459/" TargetMode="External"/><Relationship Id="rId9" Type="http://schemas.openxmlformats.org/officeDocument/2006/relationships/hyperlink" Target="https://docviewer.yandex.ru/r.xml?sk=yb62cd95daf4a895bfcc6a4f71b9532a0&amp;url=http%3A%2F%2Fcompany.mts.by%2Fpresscenter%2Fpress%2F81141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2369</Words>
  <Characters>13509</Characters>
  <Application>Microsoft Office Word</Application>
  <DocSecurity>0</DocSecurity>
  <Lines>112</Lines>
  <Paragraphs>31</Paragraphs>
  <ScaleCrop>false</ScaleCrop>
  <Company/>
  <LinksUpToDate>false</LinksUpToDate>
  <CharactersWithSpaces>15847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2024-03-13T11:02:00Z</dcterms:created>
  <dcterms:modified xsi:type="dcterms:W3CDTF">2024-03-13T11:03:00Z</dcterms:modified>
</cp:coreProperties>
</file>