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E1" w:rsidRPr="00F82FE1" w:rsidRDefault="00F82FE1" w:rsidP="00F82FE1">
      <w:pPr>
        <w:spacing w:before="33" w:after="33" w:line="240" w:lineRule="auto"/>
        <w:jc w:val="right"/>
        <w:rPr>
          <w:rFonts w:ascii="Times New Roman" w:hAnsi="Times New Roman"/>
          <w:bCs/>
          <w:color w:val="000000"/>
          <w:sz w:val="24"/>
          <w:szCs w:val="24"/>
        </w:rPr>
      </w:pPr>
      <w:r w:rsidRPr="00F82FE1">
        <w:rPr>
          <w:rFonts w:ascii="Times New Roman" w:hAnsi="Times New Roman"/>
          <w:bCs/>
          <w:color w:val="000000"/>
          <w:sz w:val="24"/>
          <w:szCs w:val="24"/>
        </w:rPr>
        <w:t xml:space="preserve">Приложение к </w:t>
      </w:r>
      <w:proofErr w:type="spellStart"/>
      <w:r w:rsidRPr="00F82FE1">
        <w:rPr>
          <w:rFonts w:ascii="Times New Roman" w:hAnsi="Times New Roman"/>
          <w:bCs/>
          <w:color w:val="000000"/>
          <w:sz w:val="24"/>
          <w:szCs w:val="24"/>
        </w:rPr>
        <w:t>приказу№</w:t>
      </w:r>
      <w:proofErr w:type="spellEnd"/>
      <w:r w:rsidRPr="00F82FE1">
        <w:rPr>
          <w:rFonts w:ascii="Times New Roman" w:hAnsi="Times New Roman"/>
          <w:bCs/>
          <w:color w:val="000000"/>
          <w:sz w:val="24"/>
          <w:szCs w:val="24"/>
        </w:rPr>
        <w:t xml:space="preserve"> 41</w:t>
      </w:r>
    </w:p>
    <w:p w:rsidR="002F2642" w:rsidRPr="002F2642" w:rsidRDefault="002F2642" w:rsidP="00F82FE1">
      <w:pPr>
        <w:spacing w:before="33" w:after="33" w:line="240" w:lineRule="auto"/>
        <w:jc w:val="center"/>
        <w:rPr>
          <w:rFonts w:ascii="Times New Roman" w:hAnsi="Times New Roman"/>
          <w:b/>
          <w:bCs/>
          <w:color w:val="000000"/>
          <w:sz w:val="24"/>
          <w:szCs w:val="24"/>
        </w:rPr>
      </w:pPr>
      <w:r w:rsidRPr="002F2642">
        <w:rPr>
          <w:rFonts w:ascii="Times New Roman" w:hAnsi="Times New Roman"/>
          <w:b/>
          <w:bCs/>
          <w:color w:val="000000"/>
          <w:sz w:val="24"/>
          <w:szCs w:val="24"/>
        </w:rPr>
        <w:t>Муниципальное</w:t>
      </w:r>
      <w:r w:rsidR="001F2B71" w:rsidRPr="001F2B71">
        <w:rPr>
          <w:rFonts w:ascii="Times New Roman" w:hAnsi="Times New Roman"/>
          <w:b/>
          <w:bCs/>
          <w:color w:val="000000"/>
          <w:sz w:val="24"/>
          <w:szCs w:val="24"/>
        </w:rPr>
        <w:t xml:space="preserve"> </w:t>
      </w:r>
      <w:r w:rsidR="001F2B71">
        <w:rPr>
          <w:rFonts w:ascii="Times New Roman" w:hAnsi="Times New Roman"/>
          <w:b/>
          <w:bCs/>
          <w:color w:val="000000"/>
          <w:sz w:val="24"/>
          <w:szCs w:val="24"/>
        </w:rPr>
        <w:t>бюджетное</w:t>
      </w:r>
      <w:r w:rsidRPr="002F2642">
        <w:rPr>
          <w:rFonts w:ascii="Times New Roman" w:hAnsi="Times New Roman"/>
          <w:b/>
          <w:bCs/>
          <w:color w:val="000000"/>
          <w:sz w:val="24"/>
          <w:szCs w:val="24"/>
        </w:rPr>
        <w:t xml:space="preserve">  общеобразовательное учреждение</w:t>
      </w:r>
    </w:p>
    <w:p w:rsidR="002F2642" w:rsidRPr="002F2642" w:rsidRDefault="001F2B71" w:rsidP="002F2642">
      <w:pPr>
        <w:spacing w:before="33" w:after="33" w:line="240" w:lineRule="auto"/>
        <w:jc w:val="center"/>
        <w:rPr>
          <w:rFonts w:ascii="Times New Roman" w:hAnsi="Times New Roman"/>
          <w:color w:val="000000"/>
          <w:sz w:val="24"/>
          <w:szCs w:val="24"/>
        </w:rPr>
      </w:pPr>
      <w:r>
        <w:rPr>
          <w:rFonts w:ascii="Times New Roman" w:hAnsi="Times New Roman"/>
          <w:b/>
          <w:bCs/>
          <w:color w:val="000000"/>
          <w:sz w:val="24"/>
          <w:szCs w:val="24"/>
        </w:rPr>
        <w:t>Высочинская ООШ Азовского района</w:t>
      </w:r>
    </w:p>
    <w:p w:rsidR="002F2642" w:rsidRPr="002F2642" w:rsidRDefault="002F2642" w:rsidP="002F2642">
      <w:pPr>
        <w:spacing w:before="33" w:after="33" w:line="240" w:lineRule="auto"/>
        <w:jc w:val="center"/>
        <w:rPr>
          <w:rFonts w:ascii="Times New Roman" w:hAnsi="Times New Roman"/>
          <w:color w:val="000000"/>
          <w:sz w:val="24"/>
          <w:szCs w:val="24"/>
        </w:rPr>
      </w:pPr>
      <w:r w:rsidRPr="002F2642">
        <w:rPr>
          <w:rFonts w:ascii="Times New Roman" w:hAnsi="Times New Roman"/>
          <w:color w:val="000000"/>
          <w:sz w:val="24"/>
          <w:szCs w:val="24"/>
        </w:rPr>
        <w:t> </w:t>
      </w:r>
    </w:p>
    <w:p w:rsidR="002F2642" w:rsidRPr="002F2642" w:rsidRDefault="002F2642" w:rsidP="00F82FE1">
      <w:pPr>
        <w:spacing w:before="33" w:after="33" w:line="240" w:lineRule="auto"/>
        <w:jc w:val="both"/>
        <w:rPr>
          <w:rFonts w:ascii="Times New Roman" w:hAnsi="Times New Roman"/>
          <w:color w:val="000000"/>
          <w:sz w:val="24"/>
          <w:szCs w:val="24"/>
          <w:vertAlign w:val="superscript"/>
        </w:rPr>
      </w:pPr>
      <w:r w:rsidRPr="002F2642">
        <w:rPr>
          <w:rFonts w:ascii="Times New Roman" w:hAnsi="Times New Roman"/>
          <w:color w:val="000000"/>
          <w:sz w:val="24"/>
          <w:szCs w:val="24"/>
        </w:rPr>
        <w:t xml:space="preserve"> </w:t>
      </w:r>
    </w:p>
    <w:p w:rsidR="002F2642" w:rsidRPr="002F2642" w:rsidRDefault="002F2642" w:rsidP="002F2642">
      <w:pPr>
        <w:spacing w:before="33" w:after="33" w:line="240" w:lineRule="auto"/>
        <w:jc w:val="both"/>
        <w:rPr>
          <w:rFonts w:ascii="Times New Roman" w:hAnsi="Times New Roman"/>
          <w:color w:val="000000"/>
          <w:sz w:val="24"/>
          <w:szCs w:val="24"/>
        </w:rPr>
      </w:pPr>
    </w:p>
    <w:p w:rsidR="002F2642" w:rsidRPr="002F2642" w:rsidRDefault="002F2642" w:rsidP="002F2642">
      <w:pPr>
        <w:spacing w:after="0" w:line="240" w:lineRule="auto"/>
        <w:rPr>
          <w:rFonts w:ascii="Times New Roman" w:hAnsi="Times New Roman"/>
          <w:color w:val="000000"/>
          <w:sz w:val="24"/>
          <w:szCs w:val="24"/>
        </w:rPr>
      </w:pPr>
    </w:p>
    <w:p w:rsidR="002F2642" w:rsidRPr="002F2642" w:rsidRDefault="002F2642" w:rsidP="002F2642">
      <w:pPr>
        <w:pStyle w:val="aa"/>
        <w:spacing w:after="0" w:line="240" w:lineRule="auto"/>
        <w:jc w:val="center"/>
        <w:rPr>
          <w:rFonts w:ascii="Times New Roman" w:hAnsi="Times New Roman"/>
          <w:sz w:val="24"/>
          <w:szCs w:val="24"/>
        </w:rPr>
      </w:pPr>
      <w:r w:rsidRPr="002F2642">
        <w:rPr>
          <w:rFonts w:ascii="Times New Roman" w:hAnsi="Times New Roman"/>
          <w:sz w:val="24"/>
          <w:szCs w:val="24"/>
        </w:rPr>
        <w:t xml:space="preserve">Индивидуальный план работы </w:t>
      </w:r>
    </w:p>
    <w:p w:rsidR="002F2642" w:rsidRPr="002F2642" w:rsidRDefault="002F2642" w:rsidP="002F2642">
      <w:pPr>
        <w:pStyle w:val="aa"/>
        <w:spacing w:after="0" w:line="240" w:lineRule="auto"/>
        <w:jc w:val="center"/>
        <w:rPr>
          <w:rFonts w:ascii="Times New Roman" w:hAnsi="Times New Roman"/>
          <w:sz w:val="24"/>
          <w:szCs w:val="24"/>
        </w:rPr>
      </w:pPr>
      <w:r w:rsidRPr="002F2642">
        <w:rPr>
          <w:rFonts w:ascii="Times New Roman" w:hAnsi="Times New Roman"/>
          <w:sz w:val="24"/>
          <w:szCs w:val="24"/>
        </w:rPr>
        <w:t xml:space="preserve">учителя математики </w:t>
      </w:r>
    </w:p>
    <w:p w:rsidR="002F2642" w:rsidRPr="002F2642" w:rsidRDefault="002F2642" w:rsidP="002F2642">
      <w:pPr>
        <w:pStyle w:val="aa"/>
        <w:spacing w:after="0" w:line="240" w:lineRule="auto"/>
        <w:jc w:val="center"/>
        <w:rPr>
          <w:rFonts w:ascii="Times New Roman" w:hAnsi="Times New Roman"/>
          <w:sz w:val="24"/>
          <w:szCs w:val="24"/>
        </w:rPr>
      </w:pPr>
      <w:r w:rsidRPr="002F2642">
        <w:rPr>
          <w:rFonts w:ascii="Times New Roman" w:hAnsi="Times New Roman"/>
          <w:sz w:val="24"/>
          <w:szCs w:val="24"/>
        </w:rPr>
        <w:t>по подгото</w:t>
      </w:r>
      <w:r w:rsidR="000F4AB2">
        <w:rPr>
          <w:rFonts w:ascii="Times New Roman" w:hAnsi="Times New Roman"/>
          <w:sz w:val="24"/>
          <w:szCs w:val="24"/>
        </w:rPr>
        <w:t>вке учащихся 9 класса к ОГЭ-2020</w:t>
      </w:r>
    </w:p>
    <w:p w:rsidR="002F2642" w:rsidRPr="002F2642" w:rsidRDefault="000F4AB2" w:rsidP="002F26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2019-2020</w:t>
      </w:r>
      <w:r w:rsidR="002F2642" w:rsidRPr="002F2642">
        <w:rPr>
          <w:rFonts w:ascii="Times New Roman" w:hAnsi="Times New Roman"/>
          <w:color w:val="000000"/>
          <w:sz w:val="24"/>
          <w:szCs w:val="24"/>
        </w:rPr>
        <w:t xml:space="preserve"> учебный год</w:t>
      </w:r>
    </w:p>
    <w:p w:rsidR="002F2642" w:rsidRPr="002F2642" w:rsidRDefault="002F2642" w:rsidP="002F2642">
      <w:pPr>
        <w:spacing w:after="0" w:line="240" w:lineRule="auto"/>
        <w:jc w:val="center"/>
        <w:rPr>
          <w:rFonts w:ascii="Times New Roman" w:hAnsi="Times New Roman"/>
          <w:color w:val="000000"/>
          <w:sz w:val="24"/>
          <w:szCs w:val="24"/>
        </w:rPr>
      </w:pPr>
    </w:p>
    <w:p w:rsidR="002F2642" w:rsidRPr="002F2642" w:rsidRDefault="002F2642" w:rsidP="002F2642">
      <w:pPr>
        <w:spacing w:after="0" w:line="240" w:lineRule="auto"/>
        <w:rPr>
          <w:rFonts w:ascii="Times New Roman" w:hAnsi="Times New Roman"/>
          <w:color w:val="000000"/>
          <w:sz w:val="24"/>
          <w:szCs w:val="24"/>
        </w:rPr>
      </w:pPr>
    </w:p>
    <w:p w:rsidR="002F2642" w:rsidRPr="002F2642" w:rsidRDefault="002F2642" w:rsidP="002F2642">
      <w:pPr>
        <w:spacing w:after="0" w:line="240" w:lineRule="auto"/>
        <w:rPr>
          <w:rFonts w:ascii="Times New Roman" w:hAnsi="Times New Roman"/>
          <w:color w:val="000000"/>
          <w:sz w:val="24"/>
          <w:szCs w:val="24"/>
        </w:rPr>
      </w:pPr>
    </w:p>
    <w:p w:rsidR="002F2642" w:rsidRPr="002F2642" w:rsidRDefault="002F2642" w:rsidP="002F2642">
      <w:pPr>
        <w:spacing w:after="0" w:line="240" w:lineRule="auto"/>
        <w:rPr>
          <w:rFonts w:ascii="Times New Roman" w:hAnsi="Times New Roman"/>
          <w:color w:val="000000"/>
          <w:sz w:val="24"/>
          <w:szCs w:val="24"/>
        </w:rPr>
      </w:pPr>
    </w:p>
    <w:p w:rsidR="002F2642" w:rsidRPr="002F2642" w:rsidRDefault="002F2642" w:rsidP="002F2642">
      <w:pPr>
        <w:spacing w:after="0" w:line="240" w:lineRule="auto"/>
        <w:jc w:val="center"/>
        <w:rPr>
          <w:rFonts w:ascii="Times New Roman" w:hAnsi="Times New Roman"/>
          <w:color w:val="000000"/>
          <w:sz w:val="24"/>
          <w:szCs w:val="24"/>
        </w:rPr>
      </w:pPr>
      <w:r w:rsidRPr="002F2642">
        <w:rPr>
          <w:rFonts w:ascii="Times New Roman" w:hAnsi="Times New Roman"/>
          <w:color w:val="000000"/>
          <w:sz w:val="24"/>
          <w:szCs w:val="24"/>
        </w:rPr>
        <w:t xml:space="preserve">                                                                                                                       </w:t>
      </w:r>
      <w:r>
        <w:rPr>
          <w:rFonts w:ascii="Times New Roman" w:hAnsi="Times New Roman"/>
          <w:color w:val="000000"/>
          <w:sz w:val="24"/>
          <w:szCs w:val="24"/>
        </w:rPr>
        <w:t xml:space="preserve">                            </w:t>
      </w:r>
      <w:r w:rsidRPr="002F2642">
        <w:rPr>
          <w:rFonts w:ascii="Times New Roman" w:hAnsi="Times New Roman"/>
          <w:color w:val="000000"/>
          <w:sz w:val="24"/>
          <w:szCs w:val="24"/>
        </w:rPr>
        <w:t xml:space="preserve">   Составитель:</w:t>
      </w:r>
    </w:p>
    <w:p w:rsidR="002F2642" w:rsidRPr="002F2642" w:rsidRDefault="001F2B71" w:rsidP="002F26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Громакова</w:t>
      </w:r>
      <w:proofErr w:type="spellEnd"/>
      <w:r>
        <w:rPr>
          <w:rFonts w:ascii="Times New Roman" w:hAnsi="Times New Roman"/>
          <w:color w:val="000000"/>
          <w:sz w:val="24"/>
          <w:szCs w:val="24"/>
        </w:rPr>
        <w:t xml:space="preserve"> Светлана Ивановна</w:t>
      </w:r>
    </w:p>
    <w:p w:rsidR="002F2642" w:rsidRPr="002F2642" w:rsidRDefault="002F2642" w:rsidP="002F2642">
      <w:pPr>
        <w:spacing w:after="0" w:line="240" w:lineRule="auto"/>
        <w:jc w:val="right"/>
        <w:rPr>
          <w:rFonts w:ascii="Times New Roman" w:hAnsi="Times New Roman"/>
          <w:color w:val="000000"/>
          <w:sz w:val="24"/>
          <w:szCs w:val="24"/>
        </w:rPr>
      </w:pPr>
      <w:r w:rsidRPr="002F2642">
        <w:rPr>
          <w:rFonts w:ascii="Times New Roman" w:hAnsi="Times New Roman"/>
          <w:color w:val="000000"/>
          <w:sz w:val="24"/>
          <w:szCs w:val="24"/>
        </w:rPr>
        <w:t xml:space="preserve">учитель математики </w:t>
      </w:r>
    </w:p>
    <w:p w:rsidR="002F2642" w:rsidRPr="002F2642" w:rsidRDefault="002F2642" w:rsidP="002F2642">
      <w:pPr>
        <w:spacing w:after="0" w:line="240" w:lineRule="auto"/>
        <w:rPr>
          <w:rFonts w:ascii="Times New Roman" w:hAnsi="Times New Roman"/>
          <w:color w:val="000000"/>
          <w:sz w:val="24"/>
          <w:szCs w:val="24"/>
        </w:rPr>
      </w:pPr>
    </w:p>
    <w:p w:rsidR="002F2642" w:rsidRPr="002F2642" w:rsidRDefault="002F2642" w:rsidP="002F2642">
      <w:pPr>
        <w:spacing w:after="0" w:line="240" w:lineRule="auto"/>
        <w:rPr>
          <w:rFonts w:ascii="Times New Roman" w:hAnsi="Times New Roman"/>
          <w:color w:val="000000"/>
          <w:sz w:val="24"/>
          <w:szCs w:val="24"/>
        </w:rPr>
      </w:pPr>
    </w:p>
    <w:p w:rsidR="002F2642" w:rsidRPr="002F2642" w:rsidRDefault="002F2642" w:rsidP="002F2642">
      <w:pPr>
        <w:spacing w:before="33" w:after="33" w:line="240" w:lineRule="auto"/>
        <w:jc w:val="center"/>
        <w:rPr>
          <w:rFonts w:ascii="Times New Roman" w:hAnsi="Times New Roman"/>
          <w:color w:val="000000"/>
          <w:sz w:val="24"/>
          <w:szCs w:val="24"/>
        </w:rPr>
      </w:pPr>
    </w:p>
    <w:p w:rsidR="002F2642" w:rsidRPr="002F2642" w:rsidRDefault="002F2642" w:rsidP="002F2642">
      <w:pPr>
        <w:pStyle w:val="7"/>
        <w:spacing w:before="0" w:after="0" w:line="240" w:lineRule="auto"/>
        <w:jc w:val="both"/>
        <w:rPr>
          <w:b/>
        </w:rPr>
      </w:pPr>
    </w:p>
    <w:p w:rsidR="002F2642" w:rsidRDefault="002F2642" w:rsidP="002F2642">
      <w:pPr>
        <w:rPr>
          <w:sz w:val="24"/>
          <w:szCs w:val="24"/>
          <w:lang w:eastAsia="ru-RU"/>
        </w:rPr>
      </w:pPr>
    </w:p>
    <w:p w:rsidR="002F2642" w:rsidRPr="002F2642" w:rsidRDefault="002F2642" w:rsidP="002F2642">
      <w:pPr>
        <w:rPr>
          <w:sz w:val="24"/>
          <w:szCs w:val="24"/>
          <w:lang w:eastAsia="ru-RU"/>
        </w:rPr>
      </w:pPr>
    </w:p>
    <w:p w:rsidR="002F2642" w:rsidRPr="002F2642" w:rsidRDefault="002F2642" w:rsidP="002F2642">
      <w:pPr>
        <w:rPr>
          <w:lang w:eastAsia="ru-RU"/>
        </w:rPr>
      </w:pPr>
    </w:p>
    <w:p w:rsidR="002F2642" w:rsidRDefault="002F2642" w:rsidP="002F2642">
      <w:pPr>
        <w:pStyle w:val="7"/>
        <w:spacing w:before="0" w:after="0" w:line="240" w:lineRule="auto"/>
        <w:jc w:val="center"/>
        <w:rPr>
          <w:b/>
        </w:rPr>
      </w:pPr>
    </w:p>
    <w:p w:rsidR="002F2642" w:rsidRPr="002F2642" w:rsidRDefault="002F2642" w:rsidP="002F2642">
      <w:pPr>
        <w:pStyle w:val="7"/>
        <w:spacing w:before="0" w:after="0" w:line="240" w:lineRule="auto"/>
        <w:jc w:val="center"/>
        <w:rPr>
          <w:b/>
        </w:rPr>
      </w:pPr>
      <w:r w:rsidRPr="002F2642">
        <w:rPr>
          <w:b/>
        </w:rPr>
        <w:t>План</w:t>
      </w:r>
    </w:p>
    <w:p w:rsidR="002F2642" w:rsidRPr="002F2642" w:rsidRDefault="002F2642" w:rsidP="002F2642">
      <w:pPr>
        <w:pStyle w:val="7"/>
        <w:spacing w:before="0" w:after="0" w:line="240" w:lineRule="auto"/>
        <w:jc w:val="center"/>
        <w:rPr>
          <w:b/>
        </w:rPr>
      </w:pPr>
      <w:r w:rsidRPr="002F2642">
        <w:rPr>
          <w:b/>
        </w:rPr>
        <w:t>подготовки к государственной  итоговой аттестации</w:t>
      </w:r>
    </w:p>
    <w:p w:rsidR="002F2642" w:rsidRPr="002F2642" w:rsidRDefault="002F2642" w:rsidP="002F2642">
      <w:pPr>
        <w:pStyle w:val="7"/>
        <w:spacing w:before="0" w:after="0" w:line="240" w:lineRule="auto"/>
        <w:jc w:val="center"/>
        <w:rPr>
          <w:b/>
        </w:rPr>
      </w:pPr>
      <w:r w:rsidRPr="002F2642">
        <w:rPr>
          <w:b/>
        </w:rPr>
        <w:t>выпускников 9 классов по математике</w:t>
      </w:r>
    </w:p>
    <w:p w:rsidR="002F2642" w:rsidRPr="002F2642" w:rsidRDefault="000F4AB2" w:rsidP="002F2642">
      <w:pPr>
        <w:pStyle w:val="7"/>
        <w:spacing w:before="0" w:after="0" w:line="240" w:lineRule="auto"/>
        <w:jc w:val="center"/>
        <w:rPr>
          <w:b/>
        </w:rPr>
      </w:pPr>
      <w:r>
        <w:rPr>
          <w:b/>
        </w:rPr>
        <w:t>на 2019-2020</w:t>
      </w:r>
      <w:r w:rsidR="002F2642" w:rsidRPr="002F2642">
        <w:rPr>
          <w:b/>
        </w:rPr>
        <w:t xml:space="preserve"> учебный год</w:t>
      </w:r>
    </w:p>
    <w:p w:rsidR="002F2642" w:rsidRPr="002F2642" w:rsidRDefault="002F2642" w:rsidP="002F2642">
      <w:pPr>
        <w:pStyle w:val="7"/>
        <w:spacing w:before="0" w:after="0" w:line="240" w:lineRule="auto"/>
        <w:jc w:val="both"/>
      </w:pPr>
      <w:r w:rsidRPr="002F2642">
        <w:rPr>
          <w:b/>
        </w:rPr>
        <w:lastRenderedPageBreak/>
        <w:t>Цель:</w:t>
      </w:r>
      <w:r w:rsidRPr="002F2642">
        <w:t xml:space="preserve"> создание условий для реализации прав учащихся на качественное образование в ходе подготовки и проведения итоговой аттестации.</w:t>
      </w:r>
    </w:p>
    <w:p w:rsidR="002F2642" w:rsidRPr="002F2642" w:rsidRDefault="002F2642" w:rsidP="002F2642">
      <w:pPr>
        <w:pStyle w:val="7"/>
        <w:spacing w:before="0" w:after="0" w:line="240" w:lineRule="auto"/>
        <w:jc w:val="both"/>
        <w:rPr>
          <w:b/>
        </w:rPr>
      </w:pPr>
      <w:r w:rsidRPr="002F2642">
        <w:rPr>
          <w:b/>
        </w:rPr>
        <w:t xml:space="preserve">Задачи: </w:t>
      </w:r>
    </w:p>
    <w:p w:rsidR="002F2642" w:rsidRPr="002F2642" w:rsidRDefault="002F2642" w:rsidP="002F2642">
      <w:pPr>
        <w:pStyle w:val="7"/>
        <w:spacing w:before="0" w:after="0" w:line="240" w:lineRule="auto"/>
        <w:jc w:val="both"/>
      </w:pPr>
      <w:r w:rsidRPr="002F2642">
        <w:t>Осуществить информационное, методическое, психолого-педагогическое обеспечение итоговой аттестации выпускников 9 классов;</w:t>
      </w:r>
    </w:p>
    <w:p w:rsidR="002F2642" w:rsidRPr="002F2642" w:rsidRDefault="002F2642" w:rsidP="002F2642">
      <w:pPr>
        <w:pStyle w:val="7"/>
        <w:spacing w:before="0" w:after="0" w:line="240" w:lineRule="auto"/>
        <w:jc w:val="both"/>
      </w:pPr>
      <w:r w:rsidRPr="002F2642">
        <w:t>Выявить соответствие подготовки выпускников требованиям образовательных  стандартов;</w:t>
      </w:r>
    </w:p>
    <w:p w:rsidR="002F2642" w:rsidRPr="002F2642" w:rsidRDefault="002F2642" w:rsidP="002F2642">
      <w:pPr>
        <w:pStyle w:val="7"/>
        <w:spacing w:before="0" w:after="0" w:line="240" w:lineRule="auto"/>
        <w:jc w:val="both"/>
      </w:pPr>
      <w:r w:rsidRPr="002F2642">
        <w:t>Обеспечить психологический комфорт и правовую защищенность всех  участников образовательного процесса в ходе проведения итоговой аттестации.</w:t>
      </w:r>
    </w:p>
    <w:p w:rsidR="008C5199" w:rsidRPr="008C5199" w:rsidRDefault="008C5199" w:rsidP="008C5199">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8C5199">
        <w:rPr>
          <w:rFonts w:ascii="Times New Roman" w:eastAsia="Times New Roman" w:hAnsi="Times New Roman" w:cs="Times New Roman"/>
          <w:b/>
          <w:bCs/>
          <w:sz w:val="24"/>
          <w:szCs w:val="24"/>
          <w:u w:val="single"/>
          <w:lang w:eastAsia="ru-RU"/>
        </w:rPr>
        <w:t xml:space="preserve">  Информационная деятельность</w:t>
      </w:r>
    </w:p>
    <w:tbl>
      <w:tblPr>
        <w:tblStyle w:val="a3"/>
        <w:tblW w:w="0" w:type="auto"/>
        <w:tblLook w:val="04A0"/>
      </w:tblPr>
      <w:tblGrid>
        <w:gridCol w:w="1692"/>
        <w:gridCol w:w="13017"/>
      </w:tblGrid>
      <w:tr w:rsidR="008C5199" w:rsidRPr="008C5199" w:rsidTr="002F2642">
        <w:tc>
          <w:tcPr>
            <w:tcW w:w="1692" w:type="dxa"/>
          </w:tcPr>
          <w:p w:rsidR="008C5199" w:rsidRPr="008C5199" w:rsidRDefault="008C5199" w:rsidP="008C5199">
            <w:pPr>
              <w:spacing w:before="100" w:beforeAutospacing="1" w:after="100" w:afterAutospacing="1"/>
              <w:jc w:val="center"/>
              <w:rPr>
                <w:rFonts w:ascii="Times New Roman" w:eastAsia="Times New Roman" w:hAnsi="Times New Roman" w:cs="Times New Roman"/>
                <w:b/>
                <w:sz w:val="24"/>
                <w:szCs w:val="24"/>
                <w:lang w:eastAsia="ru-RU"/>
              </w:rPr>
            </w:pPr>
            <w:r w:rsidRPr="008C5199">
              <w:rPr>
                <w:rFonts w:ascii="Times New Roman" w:eastAsia="Times New Roman" w:hAnsi="Times New Roman" w:cs="Times New Roman"/>
                <w:b/>
                <w:sz w:val="24"/>
                <w:szCs w:val="24"/>
                <w:lang w:eastAsia="ru-RU"/>
              </w:rPr>
              <w:t>Сроки</w:t>
            </w:r>
          </w:p>
        </w:tc>
        <w:tc>
          <w:tcPr>
            <w:tcW w:w="13017" w:type="dxa"/>
          </w:tcPr>
          <w:p w:rsidR="008C5199" w:rsidRPr="008C5199" w:rsidRDefault="008C5199" w:rsidP="008C5199">
            <w:pPr>
              <w:spacing w:before="100" w:beforeAutospacing="1" w:after="100" w:afterAutospacing="1"/>
              <w:jc w:val="center"/>
              <w:rPr>
                <w:rFonts w:ascii="Times New Roman" w:eastAsia="Times New Roman" w:hAnsi="Times New Roman" w:cs="Times New Roman"/>
                <w:b/>
                <w:sz w:val="24"/>
                <w:szCs w:val="24"/>
                <w:lang w:eastAsia="ru-RU"/>
              </w:rPr>
            </w:pPr>
            <w:r w:rsidRPr="008C5199">
              <w:rPr>
                <w:rFonts w:ascii="Times New Roman" w:eastAsia="Times New Roman" w:hAnsi="Times New Roman" w:cs="Times New Roman"/>
                <w:b/>
                <w:sz w:val="24"/>
                <w:szCs w:val="24"/>
                <w:lang w:eastAsia="ru-RU"/>
              </w:rPr>
              <w:t>Мероприятие</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 xml:space="preserve"> сентябрь</w:t>
            </w:r>
          </w:p>
        </w:tc>
        <w:tc>
          <w:tcPr>
            <w:tcW w:w="13017" w:type="dxa"/>
          </w:tcPr>
          <w:p w:rsidR="008C5199" w:rsidRPr="008C5199" w:rsidRDefault="00B9782C" w:rsidP="002F264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демоверсии О</w:t>
            </w:r>
            <w:r w:rsidR="000643CA">
              <w:rPr>
                <w:rFonts w:ascii="Times New Roman" w:eastAsia="Times New Roman" w:hAnsi="Times New Roman" w:cs="Times New Roman"/>
                <w:sz w:val="24"/>
                <w:szCs w:val="24"/>
                <w:lang w:eastAsia="ru-RU"/>
              </w:rPr>
              <w:t>ГЭ-</w:t>
            </w:r>
            <w:r w:rsidR="000F4AB2">
              <w:rPr>
                <w:rFonts w:ascii="Times New Roman" w:eastAsia="Times New Roman" w:hAnsi="Times New Roman" w:cs="Times New Roman"/>
                <w:sz w:val="24"/>
                <w:szCs w:val="24"/>
                <w:lang w:eastAsia="ru-RU"/>
              </w:rPr>
              <w:t>2020</w:t>
            </w:r>
            <w:r w:rsidR="008C5199" w:rsidRPr="008C5199">
              <w:rPr>
                <w:rFonts w:ascii="Times New Roman" w:eastAsia="Times New Roman" w:hAnsi="Times New Roman" w:cs="Times New Roman"/>
                <w:sz w:val="24"/>
                <w:szCs w:val="24"/>
                <w:lang w:eastAsia="ru-RU"/>
              </w:rPr>
              <w:t xml:space="preserve"> (цель – понять особенности заданий, которые будут предложены учащимся в этом году)</w:t>
            </w:r>
          </w:p>
        </w:tc>
      </w:tr>
      <w:tr w:rsidR="002F2642" w:rsidRPr="008C5199" w:rsidTr="002F2642">
        <w:tc>
          <w:tcPr>
            <w:tcW w:w="1692" w:type="dxa"/>
          </w:tcPr>
          <w:p w:rsidR="002F2642" w:rsidRPr="008C5199" w:rsidRDefault="002F2642"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сентябрь</w:t>
            </w:r>
          </w:p>
        </w:tc>
        <w:tc>
          <w:tcPr>
            <w:tcW w:w="13017" w:type="dxa"/>
          </w:tcPr>
          <w:p w:rsidR="002F2642" w:rsidRPr="002F2642" w:rsidRDefault="002F2642" w:rsidP="002F2642">
            <w:pPr>
              <w:spacing w:before="100" w:beforeAutospacing="1" w:after="100" w:afterAutospacing="1"/>
              <w:rPr>
                <w:rFonts w:ascii="Times New Roman" w:eastAsia="Times New Roman" w:hAnsi="Times New Roman" w:cs="Times New Roman"/>
                <w:sz w:val="24"/>
                <w:szCs w:val="24"/>
                <w:lang w:eastAsia="ru-RU"/>
              </w:rPr>
            </w:pPr>
            <w:r w:rsidRPr="002F2642">
              <w:rPr>
                <w:rFonts w:ascii="Times New Roman" w:eastAsia="Calibri" w:hAnsi="Times New Roman" w:cs="Times New Roman"/>
                <w:sz w:val="24"/>
                <w:szCs w:val="24"/>
              </w:rPr>
              <w:t>Знакомство учащихся с кодификатором элементов содержания экзаменационной  работы, спецификацией экзаменационной работы по алгебре (проект)</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сентябрь</w:t>
            </w:r>
          </w:p>
        </w:tc>
        <w:tc>
          <w:tcPr>
            <w:tcW w:w="13017"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 xml:space="preserve">формирование на основе подготовленного аналитического материала понимания </w:t>
            </w:r>
            <w:r w:rsidR="00B9782C">
              <w:rPr>
                <w:rFonts w:ascii="Times New Roman" w:eastAsia="Times New Roman" w:hAnsi="Times New Roman" w:cs="Times New Roman"/>
                <w:sz w:val="24"/>
                <w:szCs w:val="24"/>
                <w:lang w:eastAsia="ru-RU"/>
              </w:rPr>
              <w:t xml:space="preserve">у </w:t>
            </w:r>
            <w:proofErr w:type="gramStart"/>
            <w:r w:rsidR="00B9782C">
              <w:rPr>
                <w:rFonts w:ascii="Times New Roman" w:eastAsia="Times New Roman" w:hAnsi="Times New Roman" w:cs="Times New Roman"/>
                <w:sz w:val="24"/>
                <w:szCs w:val="24"/>
                <w:lang w:eastAsia="ru-RU"/>
              </w:rPr>
              <w:t>обучающихся</w:t>
            </w:r>
            <w:proofErr w:type="gramEnd"/>
            <w:r w:rsidR="00B9782C">
              <w:rPr>
                <w:rFonts w:ascii="Times New Roman" w:eastAsia="Times New Roman" w:hAnsi="Times New Roman" w:cs="Times New Roman"/>
                <w:sz w:val="24"/>
                <w:szCs w:val="24"/>
                <w:lang w:eastAsia="ru-RU"/>
              </w:rPr>
              <w:t xml:space="preserve"> специфики О</w:t>
            </w:r>
            <w:r>
              <w:rPr>
                <w:rFonts w:ascii="Times New Roman" w:eastAsia="Times New Roman" w:hAnsi="Times New Roman" w:cs="Times New Roman"/>
                <w:sz w:val="24"/>
                <w:szCs w:val="24"/>
                <w:lang w:eastAsia="ru-RU"/>
              </w:rPr>
              <w:t>ГЭ</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сентябрь</w:t>
            </w:r>
          </w:p>
        </w:tc>
        <w:tc>
          <w:tcPr>
            <w:tcW w:w="13017" w:type="dxa"/>
          </w:tcPr>
          <w:p w:rsidR="008C5199" w:rsidRPr="008C5199" w:rsidRDefault="008C5199" w:rsidP="00B9782C">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оценк</w:t>
            </w:r>
            <w:r w:rsidR="00D330F5">
              <w:rPr>
                <w:rFonts w:ascii="Times New Roman" w:eastAsia="Times New Roman" w:hAnsi="Times New Roman" w:cs="Times New Roman"/>
                <w:sz w:val="24"/>
                <w:szCs w:val="24"/>
                <w:lang w:eastAsia="ru-RU"/>
              </w:rPr>
              <w:t>а</w:t>
            </w:r>
            <w:r w:rsidR="00B9782C">
              <w:rPr>
                <w:rFonts w:ascii="Times New Roman" w:eastAsia="Times New Roman" w:hAnsi="Times New Roman" w:cs="Times New Roman"/>
                <w:sz w:val="24"/>
                <w:szCs w:val="24"/>
                <w:lang w:eastAsia="ru-RU"/>
              </w:rPr>
              <w:t xml:space="preserve"> готовности учащихся к О</w:t>
            </w:r>
            <w:r>
              <w:rPr>
                <w:rFonts w:ascii="Times New Roman" w:eastAsia="Times New Roman" w:hAnsi="Times New Roman" w:cs="Times New Roman"/>
                <w:sz w:val="24"/>
                <w:szCs w:val="24"/>
                <w:lang w:eastAsia="ru-RU"/>
              </w:rPr>
              <w:t>ГЭ</w:t>
            </w:r>
            <w:r w:rsidRPr="008C5199">
              <w:rPr>
                <w:rFonts w:ascii="Times New Roman" w:eastAsia="Times New Roman" w:hAnsi="Times New Roman" w:cs="Times New Roman"/>
                <w:sz w:val="24"/>
                <w:szCs w:val="24"/>
                <w:lang w:eastAsia="ru-RU"/>
              </w:rPr>
              <w:t xml:space="preserve">, выявление проблем, типичных как для данного класса, так и индивидуально для каждого ученика;  </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сентябрь</w:t>
            </w:r>
          </w:p>
        </w:tc>
        <w:tc>
          <w:tcPr>
            <w:tcW w:w="13017"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планирование работы по развитию навыков выполнения первой части экзаменационного задания</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сентябрь</w:t>
            </w:r>
          </w:p>
        </w:tc>
        <w:tc>
          <w:tcPr>
            <w:tcW w:w="13017" w:type="dxa"/>
          </w:tcPr>
          <w:p w:rsidR="008C5199" w:rsidRPr="008C5199" w:rsidRDefault="008C5199" w:rsidP="008C5199">
            <w:pPr>
              <w:spacing w:before="100" w:beforeAutospacing="1" w:after="100" w:afterAutospacing="1"/>
              <w:rPr>
                <w:rFonts w:ascii="Times New Roman" w:eastAsia="Calibri" w:hAnsi="Times New Roman" w:cs="Times New Roman"/>
                <w:sz w:val="24"/>
                <w:szCs w:val="24"/>
              </w:rPr>
            </w:pPr>
            <w:r w:rsidRPr="008C5199">
              <w:rPr>
                <w:rFonts w:ascii="Times New Roman" w:eastAsia="Calibri" w:hAnsi="Times New Roman" w:cs="Times New Roman"/>
                <w:sz w:val="24"/>
                <w:szCs w:val="24"/>
              </w:rPr>
              <w:t xml:space="preserve"> формирование справочн</w:t>
            </w:r>
            <w:r w:rsidR="00B9782C">
              <w:rPr>
                <w:rFonts w:ascii="Times New Roman" w:eastAsia="Calibri" w:hAnsi="Times New Roman" w:cs="Times New Roman"/>
                <w:sz w:val="24"/>
                <w:szCs w:val="24"/>
              </w:rPr>
              <w:t>ого материала для подготовки к О</w:t>
            </w:r>
            <w:r w:rsidRPr="008C5199">
              <w:rPr>
                <w:rFonts w:ascii="Times New Roman" w:eastAsia="Calibri" w:hAnsi="Times New Roman" w:cs="Times New Roman"/>
                <w:sz w:val="24"/>
                <w:szCs w:val="24"/>
              </w:rPr>
              <w:t>ГЭ</w:t>
            </w:r>
          </w:p>
        </w:tc>
      </w:tr>
      <w:tr w:rsidR="008C5199" w:rsidRPr="008C5199" w:rsidTr="002F2642">
        <w:tc>
          <w:tcPr>
            <w:tcW w:w="1692" w:type="dxa"/>
          </w:tcPr>
          <w:p w:rsidR="008C5199" w:rsidRPr="008C5199" w:rsidRDefault="008C5199" w:rsidP="00FB26FA">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 xml:space="preserve"> </w:t>
            </w:r>
            <w:r w:rsidR="00FB26FA">
              <w:rPr>
                <w:rFonts w:ascii="Times New Roman" w:eastAsia="Times New Roman" w:hAnsi="Times New Roman" w:cs="Times New Roman"/>
                <w:sz w:val="24"/>
                <w:szCs w:val="24"/>
                <w:lang w:eastAsia="ru-RU"/>
              </w:rPr>
              <w:t>в течение года</w:t>
            </w:r>
          </w:p>
        </w:tc>
        <w:tc>
          <w:tcPr>
            <w:tcW w:w="13017"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Calibri" w:hAnsi="Times New Roman" w:cs="Times New Roman"/>
                <w:sz w:val="24"/>
                <w:szCs w:val="24"/>
              </w:rPr>
              <w:t xml:space="preserve"> ознакомление </w:t>
            </w:r>
            <w:r w:rsidR="00B9782C">
              <w:rPr>
                <w:rFonts w:ascii="Times New Roman" w:eastAsia="Calibri" w:hAnsi="Times New Roman" w:cs="Times New Roman"/>
                <w:sz w:val="24"/>
                <w:szCs w:val="24"/>
              </w:rPr>
              <w:t>с  литературой по подготовке к О</w:t>
            </w:r>
            <w:r w:rsidRPr="008C5199">
              <w:rPr>
                <w:rFonts w:ascii="Times New Roman" w:eastAsia="Calibri" w:hAnsi="Times New Roman" w:cs="Times New Roman"/>
                <w:sz w:val="24"/>
                <w:szCs w:val="24"/>
              </w:rPr>
              <w:t>ГЭ</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 xml:space="preserve"> в течение года</w:t>
            </w:r>
          </w:p>
        </w:tc>
        <w:tc>
          <w:tcPr>
            <w:tcW w:w="13017" w:type="dxa"/>
          </w:tcPr>
          <w:p w:rsidR="008C5199" w:rsidRPr="008C5199" w:rsidRDefault="00093B18" w:rsidP="00093B18">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психологическая</w:t>
            </w:r>
            <w:r w:rsidR="008C5199" w:rsidRPr="008C5199">
              <w:rPr>
                <w:rFonts w:ascii="Times New Roman" w:eastAsia="Times New Roman" w:hAnsi="Times New Roman" w:cs="Times New Roman"/>
                <w:sz w:val="24"/>
                <w:szCs w:val="24"/>
                <w:lang w:eastAsia="ru-RU"/>
              </w:rPr>
              <w:t xml:space="preserve"> п</w:t>
            </w:r>
            <w:r w:rsidR="008C5199">
              <w:rPr>
                <w:rFonts w:ascii="Times New Roman" w:eastAsia="Times New Roman" w:hAnsi="Times New Roman" w:cs="Times New Roman"/>
                <w:sz w:val="24"/>
                <w:szCs w:val="24"/>
                <w:lang w:eastAsia="ru-RU"/>
              </w:rPr>
              <w:t>одготовк</w:t>
            </w:r>
            <w:r>
              <w:rPr>
                <w:rFonts w:ascii="Times New Roman" w:eastAsia="Times New Roman" w:hAnsi="Times New Roman" w:cs="Times New Roman"/>
                <w:sz w:val="24"/>
                <w:szCs w:val="24"/>
                <w:lang w:eastAsia="ru-RU"/>
              </w:rPr>
              <w:t>а</w:t>
            </w:r>
            <w:r w:rsidR="00B9782C">
              <w:rPr>
                <w:rFonts w:ascii="Times New Roman" w:eastAsia="Times New Roman" w:hAnsi="Times New Roman" w:cs="Times New Roman"/>
                <w:sz w:val="24"/>
                <w:szCs w:val="24"/>
                <w:lang w:eastAsia="ru-RU"/>
              </w:rPr>
              <w:t xml:space="preserve"> обучающихся к О</w:t>
            </w:r>
            <w:r w:rsidR="008C5199">
              <w:rPr>
                <w:rFonts w:ascii="Times New Roman" w:eastAsia="Times New Roman" w:hAnsi="Times New Roman" w:cs="Times New Roman"/>
                <w:sz w:val="24"/>
                <w:szCs w:val="24"/>
                <w:lang w:eastAsia="ru-RU"/>
              </w:rPr>
              <w:t>ГЭ</w:t>
            </w:r>
            <w:r w:rsidR="008C5199" w:rsidRPr="008C51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оказание помощи</w:t>
            </w:r>
            <w:r w:rsidR="008C5199" w:rsidRPr="008C5199">
              <w:rPr>
                <w:rFonts w:ascii="Times New Roman" w:eastAsia="Times New Roman" w:hAnsi="Times New Roman" w:cs="Times New Roman"/>
                <w:sz w:val="24"/>
                <w:szCs w:val="24"/>
                <w:lang w:eastAsia="ru-RU"/>
              </w:rPr>
              <w:t xml:space="preserve"> в выработке индивидуального способа деятельности в процессе выполнения экзаменационных заданий</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 xml:space="preserve"> в течение года (многократно)</w:t>
            </w:r>
          </w:p>
        </w:tc>
        <w:tc>
          <w:tcPr>
            <w:tcW w:w="13017" w:type="dxa"/>
          </w:tcPr>
          <w:p w:rsidR="008C5199" w:rsidRPr="008C5199" w:rsidRDefault="008C5199" w:rsidP="008C5199">
            <w:pPr>
              <w:rPr>
                <w:rFonts w:ascii="Times New Roman" w:eastAsia="Calibri" w:hAnsi="Times New Roman" w:cs="Times New Roman"/>
                <w:sz w:val="24"/>
                <w:szCs w:val="24"/>
              </w:rPr>
            </w:pPr>
            <w:r w:rsidRPr="008C5199">
              <w:rPr>
                <w:rFonts w:ascii="Times New Roman" w:eastAsia="Times New Roman" w:hAnsi="Times New Roman" w:cs="Times New Roman"/>
                <w:sz w:val="24"/>
                <w:szCs w:val="24"/>
                <w:lang w:eastAsia="ru-RU"/>
              </w:rPr>
              <w:t xml:space="preserve"> </w:t>
            </w:r>
            <w:r w:rsidRPr="008C5199">
              <w:rPr>
                <w:rFonts w:ascii="Times New Roman" w:eastAsia="Calibri" w:hAnsi="Times New Roman" w:cs="Times New Roman"/>
                <w:sz w:val="24"/>
                <w:szCs w:val="24"/>
              </w:rPr>
              <w:t>а)</w:t>
            </w:r>
            <w:r w:rsidR="00093B18">
              <w:rPr>
                <w:rFonts w:ascii="Times New Roman" w:eastAsia="Calibri" w:hAnsi="Times New Roman" w:cs="Times New Roman"/>
                <w:sz w:val="24"/>
                <w:szCs w:val="24"/>
              </w:rPr>
              <w:t xml:space="preserve"> </w:t>
            </w:r>
            <w:r w:rsidRPr="008C5199">
              <w:rPr>
                <w:rFonts w:ascii="Times New Roman" w:eastAsia="Calibri" w:hAnsi="Times New Roman" w:cs="Times New Roman"/>
                <w:sz w:val="24"/>
                <w:szCs w:val="24"/>
              </w:rPr>
              <w:t>ознакомление учащихся с правилами заполнения бланков ответов.</w:t>
            </w:r>
          </w:p>
          <w:p w:rsidR="008C5199" w:rsidRPr="008C5199" w:rsidRDefault="008C5199" w:rsidP="008C5199">
            <w:pPr>
              <w:jc w:val="both"/>
              <w:rPr>
                <w:rFonts w:ascii="Times New Roman" w:eastAsia="Times New Roman" w:hAnsi="Times New Roman" w:cs="Times New Roman"/>
                <w:sz w:val="24"/>
                <w:szCs w:val="24"/>
                <w:lang w:eastAsia="ru-RU"/>
              </w:rPr>
            </w:pPr>
            <w:r w:rsidRPr="008C5199">
              <w:rPr>
                <w:rFonts w:ascii="Times New Roman" w:eastAsia="Calibri" w:hAnsi="Times New Roman" w:cs="Times New Roman"/>
                <w:sz w:val="24"/>
                <w:szCs w:val="24"/>
              </w:rPr>
              <w:t>б)</w:t>
            </w:r>
            <w:r w:rsidR="00093B18">
              <w:rPr>
                <w:rFonts w:ascii="Times New Roman" w:eastAsia="Calibri" w:hAnsi="Times New Roman" w:cs="Times New Roman"/>
                <w:sz w:val="24"/>
                <w:szCs w:val="24"/>
              </w:rPr>
              <w:t xml:space="preserve"> </w:t>
            </w:r>
            <w:r w:rsidRPr="008C5199">
              <w:rPr>
                <w:rFonts w:ascii="Times New Roman" w:eastAsia="Calibri" w:hAnsi="Times New Roman" w:cs="Times New Roman"/>
                <w:sz w:val="24"/>
                <w:szCs w:val="24"/>
              </w:rPr>
              <w:t>репетиция с учащимися заполнения бланков регистрации и бланков ответов</w:t>
            </w:r>
            <w:r w:rsidR="00093B18">
              <w:rPr>
                <w:rFonts w:ascii="Times New Roman" w:eastAsia="Calibri" w:hAnsi="Times New Roman" w:cs="Times New Roman"/>
                <w:sz w:val="24"/>
                <w:szCs w:val="24"/>
              </w:rPr>
              <w:t>.</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в течение года</w:t>
            </w:r>
          </w:p>
        </w:tc>
        <w:tc>
          <w:tcPr>
            <w:tcW w:w="13017"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знакомство учащихся  с информа</w:t>
            </w:r>
            <w:r w:rsidR="00B9782C">
              <w:rPr>
                <w:rFonts w:ascii="Times New Roman" w:eastAsia="Times New Roman" w:hAnsi="Times New Roman" w:cs="Times New Roman"/>
                <w:sz w:val="24"/>
                <w:szCs w:val="24"/>
                <w:lang w:eastAsia="ru-RU"/>
              </w:rPr>
              <w:t>цией по  регламенту проведения О</w:t>
            </w:r>
            <w:r w:rsidRPr="008C5199">
              <w:rPr>
                <w:rFonts w:ascii="Times New Roman" w:eastAsia="Times New Roman" w:hAnsi="Times New Roman" w:cs="Times New Roman"/>
                <w:sz w:val="24"/>
                <w:szCs w:val="24"/>
                <w:lang w:eastAsia="ru-RU"/>
              </w:rPr>
              <w:t>ГЭ</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в течение года</w:t>
            </w:r>
          </w:p>
        </w:tc>
        <w:tc>
          <w:tcPr>
            <w:tcW w:w="13017"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Calibri" w:hAnsi="Times New Roman" w:cs="Times New Roman"/>
                <w:sz w:val="24"/>
                <w:szCs w:val="24"/>
              </w:rPr>
              <w:t>проведение индивидуально-групповых занятий по математике</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в течение года</w:t>
            </w:r>
          </w:p>
        </w:tc>
        <w:tc>
          <w:tcPr>
            <w:tcW w:w="13017" w:type="dxa"/>
          </w:tcPr>
          <w:p w:rsidR="008C5199" w:rsidRPr="008C5199" w:rsidRDefault="008C5199" w:rsidP="008C5199">
            <w:pPr>
              <w:spacing w:before="100" w:beforeAutospacing="1" w:after="100" w:afterAutospacing="1"/>
              <w:rPr>
                <w:rFonts w:ascii="Times New Roman" w:eastAsia="Calibri" w:hAnsi="Times New Roman" w:cs="Times New Roman"/>
                <w:sz w:val="24"/>
                <w:szCs w:val="24"/>
              </w:rPr>
            </w:pPr>
            <w:r w:rsidRPr="008C5199">
              <w:rPr>
                <w:rFonts w:ascii="Times New Roman" w:eastAsia="Calibri" w:hAnsi="Times New Roman" w:cs="Times New Roman"/>
                <w:sz w:val="24"/>
                <w:szCs w:val="24"/>
              </w:rPr>
              <w:t>индивидуальная работа с учащимися «группы риска»</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в течение года</w:t>
            </w:r>
          </w:p>
        </w:tc>
        <w:tc>
          <w:tcPr>
            <w:tcW w:w="13017" w:type="dxa"/>
          </w:tcPr>
          <w:p w:rsidR="008C5199" w:rsidRPr="008C5199" w:rsidRDefault="008C5199" w:rsidP="008C5199">
            <w:pPr>
              <w:spacing w:before="100" w:beforeAutospacing="1" w:after="100" w:afterAutospacing="1"/>
              <w:rPr>
                <w:rFonts w:ascii="Times New Roman" w:eastAsia="Calibri" w:hAnsi="Times New Roman" w:cs="Times New Roman"/>
                <w:sz w:val="24"/>
                <w:szCs w:val="24"/>
              </w:rPr>
            </w:pPr>
            <w:r w:rsidRPr="008C5199">
              <w:rPr>
                <w:rFonts w:ascii="Times New Roman" w:eastAsia="Calibri" w:hAnsi="Times New Roman" w:cs="Times New Roman"/>
                <w:sz w:val="24"/>
                <w:szCs w:val="24"/>
              </w:rPr>
              <w:t>индивидуальная работа с  мотивированными учащимися</w:t>
            </w:r>
          </w:p>
        </w:tc>
      </w:tr>
      <w:tr w:rsidR="008C5199" w:rsidRPr="008C5199" w:rsidTr="002F2642">
        <w:trPr>
          <w:trHeight w:val="1802"/>
        </w:trPr>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lastRenderedPageBreak/>
              <w:t>в течение года</w:t>
            </w:r>
          </w:p>
        </w:tc>
        <w:tc>
          <w:tcPr>
            <w:tcW w:w="13017" w:type="dxa"/>
          </w:tcPr>
          <w:p w:rsidR="008C5199" w:rsidRPr="008C5199" w:rsidRDefault="008C5199" w:rsidP="008C5199">
            <w:pPr>
              <w:rPr>
                <w:rFonts w:ascii="Times New Roman" w:eastAsia="Calibri" w:hAnsi="Times New Roman" w:cs="Times New Roman"/>
                <w:sz w:val="24"/>
                <w:szCs w:val="24"/>
              </w:rPr>
            </w:pPr>
            <w:r w:rsidRPr="008C5199">
              <w:rPr>
                <w:rFonts w:ascii="Times New Roman" w:eastAsia="Calibri" w:hAnsi="Times New Roman" w:cs="Times New Roman"/>
                <w:sz w:val="24"/>
                <w:szCs w:val="24"/>
              </w:rPr>
              <w:t>Инфо</w:t>
            </w:r>
            <w:r w:rsidR="00B9782C">
              <w:rPr>
                <w:rFonts w:ascii="Times New Roman" w:eastAsia="Calibri" w:hAnsi="Times New Roman" w:cs="Times New Roman"/>
                <w:sz w:val="24"/>
                <w:szCs w:val="24"/>
              </w:rPr>
              <w:t>рмирование родителей учеников 9</w:t>
            </w:r>
            <w:r w:rsidRPr="008C5199">
              <w:rPr>
                <w:rFonts w:ascii="Times New Roman" w:eastAsia="Calibri" w:hAnsi="Times New Roman" w:cs="Times New Roman"/>
                <w:sz w:val="24"/>
                <w:szCs w:val="24"/>
              </w:rPr>
              <w:t xml:space="preserve"> класса по вопросам:</w:t>
            </w:r>
          </w:p>
          <w:p w:rsidR="008C5199" w:rsidRPr="008C5199" w:rsidRDefault="00B9782C" w:rsidP="008C5199">
            <w:pPr>
              <w:rPr>
                <w:rFonts w:ascii="Times New Roman" w:eastAsia="Calibri" w:hAnsi="Times New Roman" w:cs="Times New Roman"/>
                <w:sz w:val="24"/>
                <w:szCs w:val="24"/>
              </w:rPr>
            </w:pPr>
            <w:r>
              <w:rPr>
                <w:rFonts w:ascii="Times New Roman" w:eastAsia="Calibri" w:hAnsi="Times New Roman" w:cs="Times New Roman"/>
                <w:sz w:val="24"/>
                <w:szCs w:val="24"/>
              </w:rPr>
              <w:t>1) положение о О</w:t>
            </w:r>
            <w:r w:rsidR="008C5199" w:rsidRPr="008C5199">
              <w:rPr>
                <w:rFonts w:ascii="Times New Roman" w:eastAsia="Calibri" w:hAnsi="Times New Roman" w:cs="Times New Roman"/>
                <w:sz w:val="24"/>
                <w:szCs w:val="24"/>
              </w:rPr>
              <w:t xml:space="preserve">ГЭ, </w:t>
            </w:r>
            <w:r>
              <w:rPr>
                <w:rFonts w:ascii="Times New Roman" w:eastAsia="Calibri" w:hAnsi="Times New Roman" w:cs="Times New Roman"/>
                <w:sz w:val="24"/>
                <w:szCs w:val="24"/>
              </w:rPr>
              <w:t>правила и процедура проведения О</w:t>
            </w:r>
            <w:r w:rsidR="008C5199" w:rsidRPr="008C5199">
              <w:rPr>
                <w:rFonts w:ascii="Times New Roman" w:eastAsia="Calibri" w:hAnsi="Times New Roman" w:cs="Times New Roman"/>
                <w:sz w:val="24"/>
                <w:szCs w:val="24"/>
              </w:rPr>
              <w:t>ГЭ;</w:t>
            </w:r>
          </w:p>
          <w:p w:rsidR="008C5199" w:rsidRPr="008C5199" w:rsidRDefault="00B9782C" w:rsidP="008C5199">
            <w:pPr>
              <w:rPr>
                <w:rFonts w:ascii="Times New Roman" w:eastAsia="Calibri" w:hAnsi="Times New Roman" w:cs="Times New Roman"/>
                <w:sz w:val="24"/>
                <w:szCs w:val="24"/>
              </w:rPr>
            </w:pPr>
            <w:r>
              <w:rPr>
                <w:rFonts w:ascii="Times New Roman" w:eastAsia="Calibri" w:hAnsi="Times New Roman" w:cs="Times New Roman"/>
                <w:sz w:val="24"/>
                <w:szCs w:val="24"/>
              </w:rPr>
              <w:t>2) Документы ОГЭ; пункт сдачи О</w:t>
            </w:r>
            <w:r w:rsidR="008C5199" w:rsidRPr="008C5199">
              <w:rPr>
                <w:rFonts w:ascii="Times New Roman" w:eastAsia="Calibri" w:hAnsi="Times New Roman" w:cs="Times New Roman"/>
                <w:sz w:val="24"/>
                <w:szCs w:val="24"/>
              </w:rPr>
              <w:t>ГЭ;</w:t>
            </w:r>
          </w:p>
          <w:p w:rsidR="008C5199" w:rsidRPr="008C5199" w:rsidRDefault="008C5199" w:rsidP="008C5199">
            <w:pPr>
              <w:rPr>
                <w:rFonts w:ascii="Times New Roman" w:eastAsia="Calibri" w:hAnsi="Times New Roman" w:cs="Times New Roman"/>
                <w:sz w:val="24"/>
                <w:szCs w:val="24"/>
              </w:rPr>
            </w:pPr>
            <w:r w:rsidRPr="008C5199">
              <w:rPr>
                <w:rFonts w:ascii="Times New Roman" w:eastAsia="Calibri" w:hAnsi="Times New Roman" w:cs="Times New Roman"/>
                <w:sz w:val="24"/>
                <w:szCs w:val="24"/>
              </w:rPr>
              <w:t>3) своевременное информирование родителей о ходе подготовк</w:t>
            </w:r>
            <w:r w:rsidR="00093B18">
              <w:rPr>
                <w:rFonts w:ascii="Times New Roman" w:eastAsia="Calibri" w:hAnsi="Times New Roman" w:cs="Times New Roman"/>
                <w:sz w:val="24"/>
                <w:szCs w:val="24"/>
              </w:rPr>
              <w:t>и</w:t>
            </w:r>
            <w:r w:rsidR="00B9782C">
              <w:rPr>
                <w:rFonts w:ascii="Times New Roman" w:eastAsia="Calibri" w:hAnsi="Times New Roman" w:cs="Times New Roman"/>
                <w:sz w:val="24"/>
                <w:szCs w:val="24"/>
              </w:rPr>
              <w:t xml:space="preserve"> к О</w:t>
            </w:r>
            <w:r w:rsidRPr="008C5199">
              <w:rPr>
                <w:rFonts w:ascii="Times New Roman" w:eastAsia="Calibri" w:hAnsi="Times New Roman" w:cs="Times New Roman"/>
                <w:sz w:val="24"/>
                <w:szCs w:val="24"/>
              </w:rPr>
              <w:t>ГЭ</w:t>
            </w:r>
          </w:p>
          <w:p w:rsidR="008C5199" w:rsidRPr="008C5199" w:rsidRDefault="008C5199" w:rsidP="008C5199">
            <w:pPr>
              <w:rPr>
                <w:rFonts w:ascii="Times New Roman" w:eastAsia="Calibri" w:hAnsi="Times New Roman" w:cs="Times New Roman"/>
                <w:sz w:val="24"/>
                <w:szCs w:val="24"/>
              </w:rPr>
            </w:pPr>
            <w:r w:rsidRPr="008C5199">
              <w:rPr>
                <w:rFonts w:ascii="Times New Roman" w:eastAsia="Calibri" w:hAnsi="Times New Roman" w:cs="Times New Roman"/>
                <w:sz w:val="24"/>
                <w:szCs w:val="24"/>
              </w:rPr>
              <w:t>4) результаты тренировочных, диагностических и репетиционных работ; график</w:t>
            </w:r>
            <w:r w:rsidR="00093B18">
              <w:rPr>
                <w:rFonts w:ascii="Times New Roman" w:eastAsia="Calibri" w:hAnsi="Times New Roman" w:cs="Times New Roman"/>
                <w:sz w:val="24"/>
                <w:szCs w:val="24"/>
              </w:rPr>
              <w:t xml:space="preserve"> проведения </w:t>
            </w:r>
            <w:r w:rsidRPr="008C5199">
              <w:rPr>
                <w:rFonts w:ascii="Times New Roman" w:eastAsia="Calibri" w:hAnsi="Times New Roman" w:cs="Times New Roman"/>
                <w:sz w:val="24"/>
                <w:szCs w:val="24"/>
              </w:rPr>
              <w:t xml:space="preserve"> работ; </w:t>
            </w:r>
          </w:p>
          <w:p w:rsidR="008C5199" w:rsidRPr="008C5199" w:rsidRDefault="00093B18" w:rsidP="008C5199">
            <w:pPr>
              <w:rPr>
                <w:rFonts w:ascii="Times New Roman" w:eastAsia="Calibri" w:hAnsi="Times New Roman" w:cs="Times New Roman"/>
                <w:sz w:val="24"/>
                <w:szCs w:val="24"/>
              </w:rPr>
            </w:pPr>
            <w:r>
              <w:rPr>
                <w:rFonts w:ascii="Times New Roman" w:eastAsia="Calibri" w:hAnsi="Times New Roman" w:cs="Times New Roman"/>
                <w:sz w:val="24"/>
                <w:szCs w:val="24"/>
              </w:rPr>
              <w:t>5</w:t>
            </w:r>
            <w:r w:rsidR="008C5199" w:rsidRPr="008C5199">
              <w:rPr>
                <w:rFonts w:ascii="Times New Roman" w:eastAsia="Calibri" w:hAnsi="Times New Roman" w:cs="Times New Roman"/>
                <w:sz w:val="24"/>
                <w:szCs w:val="24"/>
              </w:rPr>
              <w:t xml:space="preserve">) порядок подачи </w:t>
            </w:r>
            <w:r w:rsidR="000643CA" w:rsidRPr="008C5199">
              <w:rPr>
                <w:rFonts w:ascii="Times New Roman" w:eastAsia="Calibri" w:hAnsi="Times New Roman" w:cs="Times New Roman"/>
                <w:sz w:val="24"/>
                <w:szCs w:val="24"/>
              </w:rPr>
              <w:t>апелляции</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6</w:t>
            </w:r>
            <w:r w:rsidR="00B9782C">
              <w:rPr>
                <w:rFonts w:ascii="Times New Roman" w:eastAsia="Calibri" w:hAnsi="Times New Roman" w:cs="Times New Roman"/>
                <w:sz w:val="24"/>
                <w:szCs w:val="24"/>
              </w:rPr>
              <w:t>) результаты О</w:t>
            </w:r>
            <w:r w:rsidR="008C5199">
              <w:rPr>
                <w:rFonts w:ascii="Times New Roman" w:eastAsia="Calibri" w:hAnsi="Times New Roman" w:cs="Times New Roman"/>
                <w:sz w:val="24"/>
                <w:szCs w:val="24"/>
              </w:rPr>
              <w:t>ГЭ</w:t>
            </w:r>
            <w:r w:rsidR="008C5199" w:rsidRPr="008C5199">
              <w:rPr>
                <w:rFonts w:ascii="Times New Roman" w:eastAsia="Calibri" w:hAnsi="Times New Roman" w:cs="Times New Roman"/>
                <w:sz w:val="24"/>
                <w:szCs w:val="24"/>
              </w:rPr>
              <w:t xml:space="preserve"> по математике.</w:t>
            </w:r>
          </w:p>
        </w:tc>
      </w:tr>
      <w:tr w:rsidR="008C5199" w:rsidRPr="008C5199" w:rsidTr="002F2642">
        <w:tc>
          <w:tcPr>
            <w:tcW w:w="1692" w:type="dxa"/>
          </w:tcPr>
          <w:p w:rsidR="008C5199" w:rsidRPr="008C5199" w:rsidRDefault="008C5199" w:rsidP="008C5199">
            <w:pPr>
              <w:spacing w:before="100" w:beforeAutospacing="1" w:after="100" w:afterAutospacing="1"/>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в течение года</w:t>
            </w:r>
          </w:p>
        </w:tc>
        <w:tc>
          <w:tcPr>
            <w:tcW w:w="13017" w:type="dxa"/>
          </w:tcPr>
          <w:p w:rsidR="008C5199" w:rsidRPr="008C5199" w:rsidRDefault="008C5199" w:rsidP="008C5199">
            <w:pPr>
              <w:rPr>
                <w:rFonts w:ascii="Times New Roman" w:eastAsia="Calibri" w:hAnsi="Times New Roman" w:cs="Times New Roman"/>
                <w:sz w:val="24"/>
                <w:szCs w:val="24"/>
              </w:rPr>
            </w:pPr>
            <w:r w:rsidRPr="008C5199">
              <w:rPr>
                <w:rFonts w:ascii="Times New Roman" w:eastAsia="Calibri" w:hAnsi="Times New Roman" w:cs="Times New Roman"/>
                <w:sz w:val="24"/>
                <w:szCs w:val="24"/>
              </w:rPr>
              <w:t xml:space="preserve">оформление информационных стендов </w:t>
            </w:r>
            <w:r w:rsidR="00B9782C">
              <w:rPr>
                <w:rFonts w:ascii="Times New Roman" w:eastAsia="Calibri" w:hAnsi="Times New Roman" w:cs="Times New Roman"/>
                <w:sz w:val="24"/>
                <w:szCs w:val="24"/>
              </w:rPr>
              <w:t>«Готовимся к О</w:t>
            </w:r>
            <w:r w:rsidRPr="008C5199">
              <w:rPr>
                <w:rFonts w:ascii="Times New Roman" w:eastAsia="Calibri" w:hAnsi="Times New Roman" w:cs="Times New Roman"/>
                <w:sz w:val="24"/>
                <w:szCs w:val="24"/>
              </w:rPr>
              <w:t>ГЭ»</w:t>
            </w:r>
          </w:p>
        </w:tc>
      </w:tr>
      <w:tr w:rsidR="002F2642" w:rsidRPr="000F4AB2" w:rsidTr="002F2642">
        <w:tc>
          <w:tcPr>
            <w:tcW w:w="1692" w:type="dxa"/>
          </w:tcPr>
          <w:p w:rsidR="002F2642" w:rsidRPr="000F4AB2" w:rsidRDefault="002F2642" w:rsidP="008C5199">
            <w:pPr>
              <w:spacing w:before="100" w:beforeAutospacing="1" w:after="100" w:afterAutospacing="1"/>
              <w:rPr>
                <w:rFonts w:ascii="Times New Roman" w:eastAsia="Times New Roman" w:hAnsi="Times New Roman" w:cs="Times New Roman"/>
                <w:sz w:val="24"/>
                <w:szCs w:val="24"/>
                <w:lang w:eastAsia="ru-RU"/>
              </w:rPr>
            </w:pPr>
            <w:r w:rsidRPr="000F4AB2">
              <w:rPr>
                <w:rFonts w:ascii="Times New Roman" w:eastAsia="Times New Roman" w:hAnsi="Times New Roman" w:cs="Times New Roman"/>
                <w:sz w:val="24"/>
                <w:szCs w:val="24"/>
                <w:lang w:eastAsia="ru-RU"/>
              </w:rPr>
              <w:t>в течение года</w:t>
            </w:r>
          </w:p>
        </w:tc>
        <w:tc>
          <w:tcPr>
            <w:tcW w:w="13017" w:type="dxa"/>
          </w:tcPr>
          <w:p w:rsidR="002F2642" w:rsidRPr="000F4AB2" w:rsidRDefault="002F2642" w:rsidP="008C5199">
            <w:pPr>
              <w:rPr>
                <w:rFonts w:ascii="Times New Roman" w:eastAsia="Calibri" w:hAnsi="Times New Roman" w:cs="Times New Roman"/>
                <w:sz w:val="24"/>
                <w:szCs w:val="24"/>
              </w:rPr>
            </w:pPr>
            <w:r w:rsidRPr="000F4AB2">
              <w:rPr>
                <w:rFonts w:ascii="Times New Roman" w:eastAsia="Calibri" w:hAnsi="Times New Roman" w:cs="Times New Roman"/>
                <w:sz w:val="24"/>
                <w:szCs w:val="24"/>
              </w:rPr>
              <w:t>Практикум по решению заданий первой части экзаменационной работы</w:t>
            </w:r>
          </w:p>
        </w:tc>
      </w:tr>
    </w:tbl>
    <w:p w:rsidR="008C5199" w:rsidRPr="000F4AB2" w:rsidRDefault="008C5199" w:rsidP="008C5199">
      <w:pPr>
        <w:spacing w:after="0" w:line="240" w:lineRule="auto"/>
        <w:jc w:val="both"/>
        <w:rPr>
          <w:rFonts w:ascii="Times New Roman" w:hAnsi="Times New Roman" w:cs="Times New Roman"/>
          <w:sz w:val="24"/>
          <w:szCs w:val="24"/>
        </w:rPr>
      </w:pPr>
    </w:p>
    <w:p w:rsidR="0065043B" w:rsidRDefault="0065043B" w:rsidP="008C5199">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Определение групп учащихся по уровню подготовки</w:t>
      </w:r>
    </w:p>
    <w:p w:rsidR="00CF68AF" w:rsidRDefault="00CF68AF" w:rsidP="008C5199">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Результаты входной диагностической работы (сентябрь-октябрь) позволить определить группы </w:t>
      </w:r>
      <w:r w:rsidRPr="00CF68AF">
        <w:rPr>
          <w:rFonts w:ascii="Times New Roman" w:eastAsia="Times New Roman" w:hAnsi="Times New Roman" w:cs="Times New Roman"/>
          <w:bCs/>
          <w:sz w:val="24"/>
          <w:szCs w:val="24"/>
          <w:lang w:eastAsia="ru-RU"/>
        </w:rPr>
        <w:t xml:space="preserve"> выпускников с различным уровнем подготовки</w:t>
      </w:r>
      <w:r w:rsidR="00FC12A1">
        <w:rPr>
          <w:rFonts w:ascii="Times New Roman" w:eastAsia="Times New Roman" w:hAnsi="Times New Roman" w:cs="Times New Roman"/>
          <w:bCs/>
          <w:sz w:val="24"/>
          <w:szCs w:val="24"/>
          <w:lang w:eastAsia="ru-RU"/>
        </w:rPr>
        <w:t xml:space="preserve"> и определением плана работы ориентированным на сформированные группы</w:t>
      </w:r>
      <w:r>
        <w:rPr>
          <w:rFonts w:ascii="Times New Roman" w:eastAsia="Times New Roman" w:hAnsi="Times New Roman" w:cs="Times New Roman"/>
          <w:bCs/>
          <w:sz w:val="24"/>
          <w:szCs w:val="24"/>
          <w:lang w:eastAsia="ru-RU"/>
        </w:rPr>
        <w:t>:</w:t>
      </w:r>
    </w:p>
    <w:tbl>
      <w:tblPr>
        <w:tblStyle w:val="a3"/>
        <w:tblW w:w="0" w:type="auto"/>
        <w:tblLook w:val="04A0"/>
      </w:tblPr>
      <w:tblGrid>
        <w:gridCol w:w="2376"/>
        <w:gridCol w:w="1560"/>
        <w:gridCol w:w="10773"/>
      </w:tblGrid>
      <w:tr w:rsidR="00167871" w:rsidTr="002F2642">
        <w:tc>
          <w:tcPr>
            <w:tcW w:w="2376" w:type="dxa"/>
          </w:tcPr>
          <w:p w:rsidR="00167871" w:rsidRPr="00FC12A1" w:rsidRDefault="00167871" w:rsidP="00FC12A1">
            <w:pPr>
              <w:spacing w:before="100" w:beforeAutospacing="1" w:after="100" w:afterAutospacing="1"/>
              <w:jc w:val="center"/>
              <w:rPr>
                <w:rFonts w:ascii="Times New Roman" w:eastAsia="Times New Roman" w:hAnsi="Times New Roman" w:cs="Times New Roman"/>
                <w:b/>
                <w:bCs/>
                <w:sz w:val="24"/>
                <w:szCs w:val="24"/>
                <w:lang w:eastAsia="ru-RU"/>
              </w:rPr>
            </w:pPr>
            <w:r w:rsidRPr="00FC12A1">
              <w:rPr>
                <w:rFonts w:ascii="Times New Roman" w:eastAsia="Times New Roman" w:hAnsi="Times New Roman" w:cs="Times New Roman"/>
                <w:b/>
                <w:bCs/>
                <w:sz w:val="24"/>
                <w:szCs w:val="24"/>
                <w:lang w:eastAsia="ru-RU"/>
              </w:rPr>
              <w:t>Группа</w:t>
            </w:r>
          </w:p>
        </w:tc>
        <w:tc>
          <w:tcPr>
            <w:tcW w:w="1560" w:type="dxa"/>
          </w:tcPr>
          <w:p w:rsidR="00167871" w:rsidRPr="00FC12A1" w:rsidRDefault="00167871" w:rsidP="00FC12A1">
            <w:pPr>
              <w:spacing w:before="100" w:beforeAutospacing="1" w:after="100" w:afterAutospacing="1"/>
              <w:jc w:val="center"/>
              <w:rPr>
                <w:rFonts w:ascii="Times New Roman" w:eastAsia="Times New Roman" w:hAnsi="Times New Roman" w:cs="Times New Roman"/>
                <w:b/>
                <w:bCs/>
                <w:sz w:val="24"/>
                <w:szCs w:val="24"/>
                <w:lang w:eastAsia="ru-RU"/>
              </w:rPr>
            </w:pPr>
            <w:proofErr w:type="spellStart"/>
            <w:r w:rsidRPr="00FC12A1">
              <w:rPr>
                <w:rFonts w:ascii="Times New Roman" w:eastAsia="Times New Roman" w:hAnsi="Times New Roman" w:cs="Times New Roman"/>
                <w:b/>
                <w:bCs/>
                <w:sz w:val="24"/>
                <w:szCs w:val="24"/>
                <w:lang w:eastAsia="ru-RU"/>
              </w:rPr>
              <w:t>Перв</w:t>
            </w:r>
            <w:proofErr w:type="spellEnd"/>
            <w:r w:rsidRPr="00FC12A1">
              <w:rPr>
                <w:rFonts w:ascii="Times New Roman" w:eastAsia="Times New Roman" w:hAnsi="Times New Roman" w:cs="Times New Roman"/>
                <w:b/>
                <w:bCs/>
                <w:sz w:val="24"/>
                <w:szCs w:val="24"/>
                <w:lang w:eastAsia="ru-RU"/>
              </w:rPr>
              <w:t>. балл</w:t>
            </w:r>
          </w:p>
        </w:tc>
        <w:tc>
          <w:tcPr>
            <w:tcW w:w="10773" w:type="dxa"/>
          </w:tcPr>
          <w:p w:rsidR="00167871" w:rsidRPr="00FC12A1" w:rsidRDefault="00167871" w:rsidP="00FC12A1">
            <w:pPr>
              <w:spacing w:before="100" w:beforeAutospacing="1" w:after="100" w:afterAutospacing="1"/>
              <w:jc w:val="center"/>
              <w:rPr>
                <w:rFonts w:ascii="Times New Roman" w:eastAsia="Times New Roman" w:hAnsi="Times New Roman" w:cs="Times New Roman"/>
                <w:b/>
                <w:bCs/>
                <w:sz w:val="24"/>
                <w:szCs w:val="24"/>
                <w:lang w:eastAsia="ru-RU"/>
              </w:rPr>
            </w:pPr>
            <w:r w:rsidRPr="00FC12A1">
              <w:rPr>
                <w:rFonts w:ascii="Times New Roman" w:eastAsia="Times New Roman" w:hAnsi="Times New Roman" w:cs="Times New Roman"/>
                <w:b/>
                <w:bCs/>
                <w:sz w:val="24"/>
                <w:szCs w:val="24"/>
                <w:lang w:eastAsia="ru-RU"/>
              </w:rPr>
              <w:t>Характеристика группы</w:t>
            </w:r>
          </w:p>
        </w:tc>
      </w:tr>
      <w:tr w:rsidR="00167871" w:rsidTr="002F2642">
        <w:tc>
          <w:tcPr>
            <w:tcW w:w="2376" w:type="dxa"/>
          </w:tcPr>
          <w:p w:rsidR="00167871" w:rsidRDefault="00167871" w:rsidP="00167871">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I </w:t>
            </w:r>
            <w:r w:rsidRPr="00167871">
              <w:rPr>
                <w:rFonts w:ascii="Times New Roman" w:eastAsia="Times New Roman" w:hAnsi="Times New Roman" w:cs="Times New Roman"/>
                <w:bCs/>
                <w:sz w:val="24"/>
                <w:szCs w:val="24"/>
                <w:lang w:eastAsia="ru-RU"/>
              </w:rPr>
              <w:t>(низкий)</w:t>
            </w:r>
          </w:p>
        </w:tc>
        <w:tc>
          <w:tcPr>
            <w:tcW w:w="1560" w:type="dxa"/>
          </w:tcPr>
          <w:p w:rsidR="00167871" w:rsidRDefault="00167871" w:rsidP="008C5199">
            <w:pPr>
              <w:spacing w:before="100" w:beforeAutospacing="1" w:after="100" w:afterAutospacing="1"/>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Не более</w:t>
            </w:r>
            <w:r w:rsidR="00B9782C">
              <w:rPr>
                <w:rFonts w:ascii="Times New Roman" w:eastAsia="Times New Roman" w:hAnsi="Times New Roman" w:cs="Times New Roman"/>
                <w:bCs/>
                <w:sz w:val="24"/>
                <w:szCs w:val="24"/>
                <w:lang w:eastAsia="ru-RU"/>
              </w:rPr>
              <w:t xml:space="preserve"> 8</w:t>
            </w:r>
          </w:p>
        </w:tc>
        <w:tc>
          <w:tcPr>
            <w:tcW w:w="10773" w:type="dxa"/>
          </w:tcPr>
          <w:p w:rsidR="00167871" w:rsidRDefault="00167871" w:rsidP="004B6955">
            <w:pPr>
              <w:spacing w:before="100" w:beforeAutospacing="1" w:after="100" w:afterAutospacing="1"/>
              <w:jc w:val="both"/>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Выпускники, не обладающие математическими умениями на базовом, общественно значимом уровне</w:t>
            </w:r>
          </w:p>
        </w:tc>
      </w:tr>
      <w:tr w:rsidR="00167871" w:rsidTr="002F2642">
        <w:tc>
          <w:tcPr>
            <w:tcW w:w="2376" w:type="dxa"/>
          </w:tcPr>
          <w:p w:rsidR="00167871" w:rsidRDefault="00167871" w:rsidP="008C5199">
            <w:pPr>
              <w:spacing w:before="100" w:beforeAutospacing="1" w:after="100" w:afterAutospacing="1"/>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II (базовый)</w:t>
            </w:r>
          </w:p>
        </w:tc>
        <w:tc>
          <w:tcPr>
            <w:tcW w:w="1560" w:type="dxa"/>
          </w:tcPr>
          <w:p w:rsidR="00167871" w:rsidRDefault="00B9782C" w:rsidP="008C519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9–11</w:t>
            </w:r>
          </w:p>
        </w:tc>
        <w:tc>
          <w:tcPr>
            <w:tcW w:w="10773" w:type="dxa"/>
          </w:tcPr>
          <w:p w:rsidR="00167871" w:rsidRDefault="00167871" w:rsidP="004B6955">
            <w:pPr>
              <w:spacing w:before="100" w:beforeAutospacing="1" w:after="100" w:afterAutospacing="1"/>
              <w:jc w:val="both"/>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Выпускники, освоившие курс математики на базовом уровне, не имеющие достаточной подготовки для успешного продолжения образования по техническим специальностям</w:t>
            </w:r>
          </w:p>
        </w:tc>
      </w:tr>
      <w:tr w:rsidR="00167871" w:rsidTr="002F2642">
        <w:tc>
          <w:tcPr>
            <w:tcW w:w="2376" w:type="dxa"/>
          </w:tcPr>
          <w:p w:rsidR="00167871" w:rsidRDefault="00167871" w:rsidP="008C5199">
            <w:pPr>
              <w:spacing w:before="100" w:beforeAutospacing="1" w:after="100" w:afterAutospacing="1"/>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III</w:t>
            </w:r>
            <w:r>
              <w:t xml:space="preserve"> </w:t>
            </w:r>
            <w:r w:rsidRPr="00167871">
              <w:rPr>
                <w:rFonts w:ascii="Times New Roman" w:eastAsia="Times New Roman" w:hAnsi="Times New Roman" w:cs="Times New Roman"/>
                <w:bCs/>
                <w:sz w:val="24"/>
                <w:szCs w:val="24"/>
                <w:lang w:eastAsia="ru-RU"/>
              </w:rPr>
              <w:t>(базовый)</w:t>
            </w:r>
          </w:p>
        </w:tc>
        <w:tc>
          <w:tcPr>
            <w:tcW w:w="1560" w:type="dxa"/>
          </w:tcPr>
          <w:p w:rsidR="00167871" w:rsidRDefault="00B9782C" w:rsidP="008C519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12–14</w:t>
            </w:r>
          </w:p>
        </w:tc>
        <w:tc>
          <w:tcPr>
            <w:tcW w:w="10773" w:type="dxa"/>
          </w:tcPr>
          <w:p w:rsidR="00167871" w:rsidRDefault="00167871" w:rsidP="00B9782C">
            <w:pPr>
              <w:spacing w:before="100" w:beforeAutospacing="1" w:after="100" w:afterAutospacing="1"/>
              <w:jc w:val="both"/>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Выпускники, успешно освоившие</w:t>
            </w:r>
            <w:r>
              <w:t xml:space="preserve"> </w:t>
            </w:r>
            <w:r w:rsidRPr="00167871">
              <w:rPr>
                <w:rFonts w:ascii="Times New Roman" w:eastAsia="Times New Roman" w:hAnsi="Times New Roman" w:cs="Times New Roman"/>
                <w:bCs/>
                <w:sz w:val="24"/>
                <w:szCs w:val="24"/>
                <w:lang w:eastAsia="ru-RU"/>
              </w:rPr>
              <w:t xml:space="preserve">базовый курс, фактически близкие к следующему уровню подготовки. Это участники экзамена, имеющие шансы на переход в следующую группу по уровню подготовки. </w:t>
            </w:r>
          </w:p>
        </w:tc>
      </w:tr>
      <w:tr w:rsidR="00167871" w:rsidTr="002F2642">
        <w:tc>
          <w:tcPr>
            <w:tcW w:w="2376" w:type="dxa"/>
          </w:tcPr>
          <w:p w:rsidR="00167871" w:rsidRDefault="00167871" w:rsidP="008C5199">
            <w:pPr>
              <w:spacing w:before="100" w:beforeAutospacing="1" w:after="100" w:afterAutospacing="1"/>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IV (повышенный)</w:t>
            </w:r>
          </w:p>
        </w:tc>
        <w:tc>
          <w:tcPr>
            <w:tcW w:w="1560" w:type="dxa"/>
          </w:tcPr>
          <w:p w:rsidR="00167871" w:rsidRDefault="00B9782C" w:rsidP="008C519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15–21</w:t>
            </w:r>
          </w:p>
        </w:tc>
        <w:tc>
          <w:tcPr>
            <w:tcW w:w="10773" w:type="dxa"/>
          </w:tcPr>
          <w:p w:rsidR="00167871" w:rsidRDefault="00167871" w:rsidP="004B6955">
            <w:pPr>
              <w:spacing w:before="100" w:beforeAutospacing="1" w:after="100" w:afterAutospacing="1"/>
              <w:jc w:val="both"/>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Выпускники, освоившие курс математики и имеющие достаточный уровень математической подготовки для продолжения образования по большинству специальностей, требующих повышенного и высокого уровней математической компетентности</w:t>
            </w:r>
          </w:p>
        </w:tc>
      </w:tr>
      <w:tr w:rsidR="00167871" w:rsidTr="002F2642">
        <w:tc>
          <w:tcPr>
            <w:tcW w:w="2376" w:type="dxa"/>
          </w:tcPr>
          <w:p w:rsidR="00167871" w:rsidRPr="00167871" w:rsidRDefault="00167871" w:rsidP="008C5199">
            <w:pPr>
              <w:spacing w:before="100" w:beforeAutospacing="1" w:after="100" w:afterAutospacing="1"/>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V (высокий)</w:t>
            </w:r>
          </w:p>
        </w:tc>
        <w:tc>
          <w:tcPr>
            <w:tcW w:w="1560" w:type="dxa"/>
          </w:tcPr>
          <w:p w:rsidR="00167871" w:rsidRPr="00167871" w:rsidRDefault="002F2642" w:rsidP="008C5199">
            <w:pPr>
              <w:spacing w:before="100" w:beforeAutospacing="1" w:after="100" w:afterAutospacing="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22</w:t>
            </w:r>
          </w:p>
        </w:tc>
        <w:tc>
          <w:tcPr>
            <w:tcW w:w="10773" w:type="dxa"/>
          </w:tcPr>
          <w:p w:rsidR="00167871" w:rsidRPr="00167871" w:rsidRDefault="00167871" w:rsidP="004B6955">
            <w:pPr>
              <w:spacing w:before="100" w:beforeAutospacing="1" w:after="100" w:afterAutospacing="1"/>
              <w:jc w:val="both"/>
              <w:rPr>
                <w:rFonts w:ascii="Times New Roman" w:eastAsia="Times New Roman" w:hAnsi="Times New Roman" w:cs="Times New Roman"/>
                <w:bCs/>
                <w:sz w:val="24"/>
                <w:szCs w:val="24"/>
                <w:lang w:eastAsia="ru-RU"/>
              </w:rPr>
            </w:pPr>
            <w:r w:rsidRPr="00167871">
              <w:rPr>
                <w:rFonts w:ascii="Times New Roman" w:eastAsia="Times New Roman" w:hAnsi="Times New Roman" w:cs="Times New Roman"/>
                <w:bCs/>
                <w:sz w:val="24"/>
                <w:szCs w:val="24"/>
                <w:lang w:eastAsia="ru-RU"/>
              </w:rPr>
              <w:t>Выпускники, имеющие уровень подготовки, достаточный для продолжения обучения с самыми высокими требованиями к уровню математической компетентности</w:t>
            </w:r>
          </w:p>
        </w:tc>
      </w:tr>
    </w:tbl>
    <w:p w:rsidR="008C5199" w:rsidRPr="008C5199" w:rsidRDefault="008C5199" w:rsidP="008C5199">
      <w:pPr>
        <w:spacing w:before="100" w:beforeAutospacing="1" w:after="100" w:afterAutospacing="1" w:line="240" w:lineRule="auto"/>
        <w:rPr>
          <w:rFonts w:ascii="Times New Roman" w:eastAsia="Times New Roman" w:hAnsi="Times New Roman" w:cs="Times New Roman"/>
          <w:sz w:val="24"/>
          <w:szCs w:val="24"/>
          <w:lang w:eastAsia="ru-RU"/>
        </w:rPr>
      </w:pPr>
      <w:r w:rsidRPr="008C5199">
        <w:rPr>
          <w:rFonts w:ascii="Times New Roman" w:eastAsia="Times New Roman" w:hAnsi="Times New Roman" w:cs="Times New Roman"/>
          <w:b/>
          <w:bCs/>
          <w:sz w:val="24"/>
          <w:szCs w:val="24"/>
          <w:u w:val="single"/>
          <w:lang w:eastAsia="ru-RU"/>
        </w:rPr>
        <w:t>Организация повторения.</w:t>
      </w:r>
    </w:p>
    <w:p w:rsidR="008C5199" w:rsidRDefault="008C5199" w:rsidP="00E83302">
      <w:pPr>
        <w:spacing w:after="0" w:line="240" w:lineRule="auto"/>
        <w:ind w:firstLine="709"/>
        <w:jc w:val="both"/>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lastRenderedPageBreak/>
        <w:t xml:space="preserve">     На этом этапе необходимо разраб</w:t>
      </w:r>
      <w:r w:rsidR="000643CA">
        <w:rPr>
          <w:rFonts w:ascii="Times New Roman" w:eastAsia="Times New Roman" w:hAnsi="Times New Roman" w:cs="Times New Roman"/>
          <w:sz w:val="24"/>
          <w:szCs w:val="24"/>
          <w:lang w:eastAsia="ru-RU"/>
        </w:rPr>
        <w:t xml:space="preserve">отать план подготовки к </w:t>
      </w:r>
      <w:r w:rsidR="00B9782C">
        <w:rPr>
          <w:rFonts w:ascii="Times New Roman" w:eastAsia="Times New Roman" w:hAnsi="Times New Roman" w:cs="Times New Roman"/>
          <w:sz w:val="24"/>
          <w:szCs w:val="24"/>
          <w:lang w:eastAsia="ru-RU"/>
        </w:rPr>
        <w:t>О</w:t>
      </w:r>
      <w:r w:rsidR="000643CA">
        <w:rPr>
          <w:rFonts w:ascii="Times New Roman" w:eastAsia="Times New Roman" w:hAnsi="Times New Roman" w:cs="Times New Roman"/>
          <w:sz w:val="24"/>
          <w:szCs w:val="24"/>
          <w:lang w:eastAsia="ru-RU"/>
        </w:rPr>
        <w:t>ГЭ</w:t>
      </w:r>
      <w:r w:rsidRPr="008C5199">
        <w:rPr>
          <w:rFonts w:ascii="Times New Roman" w:eastAsia="Times New Roman" w:hAnsi="Times New Roman" w:cs="Times New Roman"/>
          <w:sz w:val="24"/>
          <w:szCs w:val="24"/>
          <w:lang w:eastAsia="ru-RU"/>
        </w:rPr>
        <w:t>, который должен включать в себя список ключевых тем для повторения. Это позволит параллельно с изучением нового материала систе</w:t>
      </w:r>
      <w:r w:rsidR="000643CA">
        <w:rPr>
          <w:rFonts w:ascii="Times New Roman" w:eastAsia="Times New Roman" w:hAnsi="Times New Roman" w:cs="Times New Roman"/>
          <w:sz w:val="24"/>
          <w:szCs w:val="24"/>
          <w:lang w:eastAsia="ru-RU"/>
        </w:rPr>
        <w:t xml:space="preserve">мно повторить пройденное ранее </w:t>
      </w:r>
      <w:r w:rsidRPr="008C5199">
        <w:rPr>
          <w:rFonts w:ascii="Times New Roman" w:eastAsia="Times New Roman" w:hAnsi="Times New Roman" w:cs="Times New Roman"/>
          <w:sz w:val="24"/>
          <w:szCs w:val="24"/>
          <w:lang w:eastAsia="ru-RU"/>
        </w:rPr>
        <w:t>(используемый материал из открытого банка заданий ФИПИ)</w:t>
      </w:r>
      <w:r w:rsidR="00A31AE6">
        <w:rPr>
          <w:rFonts w:ascii="Times New Roman" w:eastAsia="Times New Roman" w:hAnsi="Times New Roman" w:cs="Times New Roman"/>
          <w:sz w:val="24"/>
          <w:szCs w:val="24"/>
          <w:lang w:eastAsia="ru-RU"/>
        </w:rPr>
        <w:t>.</w:t>
      </w:r>
    </w:p>
    <w:p w:rsidR="00A31AE6" w:rsidRDefault="00A31AE6" w:rsidP="00E83302">
      <w:pPr>
        <w:spacing w:after="0" w:line="240" w:lineRule="auto"/>
        <w:ind w:firstLine="709"/>
        <w:jc w:val="both"/>
        <w:rPr>
          <w:rFonts w:ascii="Times New Roman" w:eastAsia="Times New Roman" w:hAnsi="Times New Roman" w:cs="Times New Roman"/>
          <w:sz w:val="24"/>
          <w:szCs w:val="24"/>
          <w:lang w:eastAsia="ru-RU"/>
        </w:rPr>
      </w:pPr>
      <w:r w:rsidRPr="00A31AE6">
        <w:rPr>
          <w:rFonts w:ascii="Times New Roman" w:eastAsia="Times New Roman" w:hAnsi="Times New Roman" w:cs="Times New Roman"/>
          <w:sz w:val="24"/>
          <w:szCs w:val="24"/>
          <w:lang w:eastAsia="ru-RU"/>
        </w:rPr>
        <w:t>При повторении решения задач нужно добиваться от учеников осмысления каждого шага решения, требовать от них ссылок на соответствующие правила, формулы, чтобы у учащихся формировались ассоциации.</w:t>
      </w:r>
    </w:p>
    <w:p w:rsidR="00E83302" w:rsidRPr="008C5199" w:rsidRDefault="00E83302" w:rsidP="00E83302">
      <w:pPr>
        <w:spacing w:after="0" w:line="240" w:lineRule="auto"/>
        <w:ind w:firstLine="709"/>
        <w:jc w:val="both"/>
        <w:rPr>
          <w:rFonts w:ascii="Times New Roman" w:eastAsia="Times New Roman" w:hAnsi="Times New Roman" w:cs="Times New Roman"/>
          <w:sz w:val="24"/>
          <w:szCs w:val="24"/>
          <w:lang w:eastAsia="ru-RU"/>
        </w:rPr>
      </w:pPr>
      <w:r w:rsidRPr="00E83302">
        <w:rPr>
          <w:rFonts w:ascii="Times New Roman" w:eastAsia="Times New Roman" w:hAnsi="Times New Roman" w:cs="Times New Roman"/>
          <w:sz w:val="24"/>
          <w:szCs w:val="24"/>
          <w:lang w:eastAsia="ru-RU"/>
        </w:rPr>
        <w:t>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Включить примеры серии «найди ошибку в решении», «проверь полученный ответ подстановкой в уравнение (систему)» и т.д.</w:t>
      </w:r>
    </w:p>
    <w:p w:rsidR="008C5199" w:rsidRPr="008C5199" w:rsidRDefault="008C5199" w:rsidP="00E83302">
      <w:pPr>
        <w:spacing w:after="0" w:line="240" w:lineRule="auto"/>
        <w:ind w:firstLine="709"/>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В зависимости от результатов, которые показывают учащиеся данного класса, план п</w:t>
      </w:r>
      <w:r w:rsidR="00B9782C">
        <w:rPr>
          <w:rFonts w:ascii="Times New Roman" w:eastAsia="Times New Roman" w:hAnsi="Times New Roman" w:cs="Times New Roman"/>
          <w:sz w:val="24"/>
          <w:szCs w:val="24"/>
          <w:lang w:eastAsia="ru-RU"/>
        </w:rPr>
        <w:t>одготовки к О</w:t>
      </w:r>
      <w:r w:rsidRPr="008C5199">
        <w:rPr>
          <w:rFonts w:ascii="Times New Roman" w:eastAsia="Times New Roman" w:hAnsi="Times New Roman" w:cs="Times New Roman"/>
          <w:sz w:val="24"/>
          <w:szCs w:val="24"/>
          <w:lang w:eastAsia="ru-RU"/>
        </w:rPr>
        <w:t>ГЭ в течение учебного года может быть скорректирован.</w:t>
      </w:r>
    </w:p>
    <w:p w:rsidR="008C5199" w:rsidRPr="00FD4FA6" w:rsidRDefault="008C5199" w:rsidP="008C5199">
      <w:pPr>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8C5199">
        <w:rPr>
          <w:rFonts w:ascii="Times New Roman" w:eastAsia="Times New Roman" w:hAnsi="Times New Roman" w:cs="Times New Roman"/>
          <w:b/>
          <w:bCs/>
          <w:sz w:val="24"/>
          <w:szCs w:val="24"/>
          <w:u w:val="single"/>
          <w:lang w:eastAsia="ru-RU"/>
        </w:rPr>
        <w:t>Организация и проведение мониторингов.</w:t>
      </w:r>
    </w:p>
    <w:p w:rsidR="008C5199" w:rsidRDefault="008C5199" w:rsidP="008C51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C5199">
        <w:rPr>
          <w:rFonts w:ascii="Times New Roman" w:eastAsia="Times New Roman" w:hAnsi="Times New Roman" w:cs="Times New Roman"/>
          <w:sz w:val="24"/>
          <w:szCs w:val="24"/>
          <w:lang w:eastAsia="ru-RU"/>
        </w:rPr>
        <w:t xml:space="preserve">  Мониторинг по математике включает в себя не только ди</w:t>
      </w:r>
      <w:r w:rsidR="00B9782C">
        <w:rPr>
          <w:rFonts w:ascii="Times New Roman" w:eastAsia="Times New Roman" w:hAnsi="Times New Roman" w:cs="Times New Roman"/>
          <w:sz w:val="24"/>
          <w:szCs w:val="24"/>
          <w:lang w:eastAsia="ru-RU"/>
        </w:rPr>
        <w:t>агностические работы в формате О</w:t>
      </w:r>
      <w:r w:rsidRPr="008C5199">
        <w:rPr>
          <w:rFonts w:ascii="Times New Roman" w:eastAsia="Times New Roman" w:hAnsi="Times New Roman" w:cs="Times New Roman"/>
          <w:sz w:val="24"/>
          <w:szCs w:val="24"/>
          <w:lang w:eastAsia="ru-RU"/>
        </w:rPr>
        <w:t>ГЭ, но и регулярные срезы знаний. Основная цель подобных работ – оперативное получение информации о качестве усвоения определенных тем, анализ типичных ошибок и организация индивидуальной работы с учащимися по устранению пробелов в знаниях. Доводить до сведения родителей результаты таких работ и срезов, что, в свою очередь, благоприятно скажется на дальнейшем процессе обучения.</w:t>
      </w:r>
    </w:p>
    <w:p w:rsidR="0065043B" w:rsidRDefault="0065043B"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Диагностические работы на уровне образовател</w:t>
      </w:r>
      <w:r w:rsidR="002F2642">
        <w:rPr>
          <w:rFonts w:ascii="Times New Roman" w:eastAsia="Times New Roman" w:hAnsi="Times New Roman" w:cs="Times New Roman"/>
          <w:sz w:val="24"/>
          <w:szCs w:val="24"/>
          <w:lang w:eastAsia="ru-RU"/>
        </w:rPr>
        <w:t>ьной организации (1 раз в месяц).</w:t>
      </w:r>
    </w:p>
    <w:p w:rsidR="0065043B" w:rsidRPr="002F2642" w:rsidRDefault="0065043B"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Диагностические работы н</w:t>
      </w:r>
      <w:r w:rsidR="002F2642">
        <w:rPr>
          <w:rFonts w:ascii="Times New Roman" w:eastAsia="Times New Roman" w:hAnsi="Times New Roman" w:cs="Times New Roman"/>
          <w:sz w:val="24"/>
          <w:szCs w:val="24"/>
          <w:lang w:eastAsia="ru-RU"/>
        </w:rPr>
        <w:t>а уровне муниципального района</w:t>
      </w:r>
      <w:r w:rsidR="002F2642" w:rsidRPr="002F2642">
        <w:rPr>
          <w:rFonts w:ascii="Times New Roman" w:eastAsia="Times New Roman" w:hAnsi="Times New Roman" w:cs="Times New Roman"/>
          <w:sz w:val="24"/>
          <w:szCs w:val="24"/>
          <w:lang w:eastAsia="ru-RU"/>
        </w:rPr>
        <w:t xml:space="preserve"> </w:t>
      </w:r>
      <w:r w:rsidR="002F2642">
        <w:rPr>
          <w:rFonts w:ascii="Times New Roman" w:eastAsia="Times New Roman" w:hAnsi="Times New Roman" w:cs="Times New Roman"/>
          <w:sz w:val="24"/>
          <w:szCs w:val="24"/>
          <w:lang w:eastAsia="ru-RU"/>
        </w:rPr>
        <w:t>по графику.</w:t>
      </w:r>
    </w:p>
    <w:p w:rsidR="0065043B" w:rsidRPr="002F2642" w:rsidRDefault="0065043B"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Диагностические работы системы </w:t>
      </w:r>
      <w:proofErr w:type="spellStart"/>
      <w:r>
        <w:rPr>
          <w:rFonts w:ascii="Times New Roman" w:eastAsia="Times New Roman" w:hAnsi="Times New Roman" w:cs="Times New Roman"/>
          <w:sz w:val="24"/>
          <w:szCs w:val="24"/>
          <w:lang w:val="en-US" w:eastAsia="ru-RU"/>
        </w:rPr>
        <w:t>StatGrad</w:t>
      </w:r>
      <w:proofErr w:type="spellEnd"/>
      <w:r w:rsidR="002F2642">
        <w:rPr>
          <w:rFonts w:ascii="Times New Roman" w:eastAsia="Times New Roman" w:hAnsi="Times New Roman" w:cs="Times New Roman"/>
          <w:sz w:val="24"/>
          <w:szCs w:val="24"/>
          <w:lang w:eastAsia="ru-RU"/>
        </w:rPr>
        <w:t>.</w:t>
      </w:r>
    </w:p>
    <w:p w:rsidR="0065043B" w:rsidRDefault="0065043B"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работы</w:t>
      </w:r>
      <w:r w:rsidR="002F2642">
        <w:rPr>
          <w:rFonts w:ascii="Times New Roman" w:eastAsia="Times New Roman" w:hAnsi="Times New Roman" w:cs="Times New Roman"/>
          <w:sz w:val="24"/>
          <w:szCs w:val="24"/>
          <w:lang w:eastAsia="ru-RU"/>
        </w:rPr>
        <w:t>.</w:t>
      </w:r>
    </w:p>
    <w:p w:rsidR="0065043B" w:rsidRDefault="0065043B"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Зачеты по теоретическому материалу за курс основной школы</w:t>
      </w:r>
      <w:r w:rsidR="002F2642">
        <w:rPr>
          <w:rFonts w:ascii="Times New Roman" w:eastAsia="Times New Roman" w:hAnsi="Times New Roman" w:cs="Times New Roman"/>
          <w:sz w:val="24"/>
          <w:szCs w:val="24"/>
          <w:lang w:eastAsia="ru-RU"/>
        </w:rPr>
        <w:t>.</w:t>
      </w:r>
    </w:p>
    <w:p w:rsidR="0065043B" w:rsidRDefault="0065043B"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Ведение диагностических карт</w:t>
      </w:r>
      <w:r w:rsidR="00167871">
        <w:rPr>
          <w:rFonts w:ascii="Times New Roman" w:eastAsia="Times New Roman" w:hAnsi="Times New Roman" w:cs="Times New Roman"/>
          <w:sz w:val="24"/>
          <w:szCs w:val="24"/>
          <w:lang w:eastAsia="ru-RU"/>
        </w:rPr>
        <w:t>.</w:t>
      </w:r>
    </w:p>
    <w:p w:rsidR="00167871" w:rsidRDefault="00167871" w:rsidP="00167871">
      <w:pPr>
        <w:spacing w:after="0" w:line="240" w:lineRule="auto"/>
        <w:jc w:val="center"/>
        <w:rPr>
          <w:rFonts w:ascii="Times New Roman" w:hAnsi="Times New Roman" w:cs="Times New Roman"/>
          <w:b/>
          <w:sz w:val="24"/>
          <w:szCs w:val="24"/>
        </w:rPr>
      </w:pPr>
    </w:p>
    <w:p w:rsidR="002F2642" w:rsidRPr="001F2B71" w:rsidRDefault="002F2642" w:rsidP="002C3D4D">
      <w:pPr>
        <w:spacing w:after="0" w:line="240" w:lineRule="auto"/>
        <w:rPr>
          <w:rFonts w:ascii="Times New Roman" w:hAnsi="Times New Roman" w:cs="Times New Roman"/>
          <w:b/>
          <w:sz w:val="24"/>
          <w:szCs w:val="24"/>
        </w:rPr>
      </w:pPr>
    </w:p>
    <w:p w:rsidR="002C3D4D" w:rsidRPr="001F2B71" w:rsidRDefault="002C3D4D" w:rsidP="002C3D4D">
      <w:pPr>
        <w:spacing w:after="0" w:line="240" w:lineRule="auto"/>
        <w:rPr>
          <w:rFonts w:ascii="Times New Roman" w:hAnsi="Times New Roman" w:cs="Times New Roman"/>
          <w:b/>
          <w:sz w:val="24"/>
          <w:szCs w:val="24"/>
        </w:rPr>
      </w:pPr>
    </w:p>
    <w:p w:rsidR="002F2642" w:rsidRDefault="002F2642" w:rsidP="00167871">
      <w:pPr>
        <w:spacing w:after="0" w:line="240" w:lineRule="auto"/>
        <w:jc w:val="center"/>
        <w:rPr>
          <w:rFonts w:ascii="Times New Roman" w:hAnsi="Times New Roman" w:cs="Times New Roman"/>
          <w:b/>
          <w:sz w:val="24"/>
          <w:szCs w:val="24"/>
        </w:rPr>
      </w:pPr>
    </w:p>
    <w:p w:rsidR="00B9782C" w:rsidRPr="000B082F" w:rsidRDefault="00B9782C" w:rsidP="00B9782C">
      <w:pPr>
        <w:spacing w:after="0" w:line="240" w:lineRule="auto"/>
        <w:jc w:val="center"/>
        <w:rPr>
          <w:rFonts w:ascii="Times New Roman" w:hAnsi="Times New Roman" w:cs="Times New Roman"/>
          <w:b/>
          <w:sz w:val="24"/>
          <w:szCs w:val="24"/>
        </w:rPr>
      </w:pPr>
      <w:r w:rsidRPr="000B082F">
        <w:rPr>
          <w:rFonts w:ascii="Times New Roman" w:hAnsi="Times New Roman" w:cs="Times New Roman"/>
          <w:b/>
          <w:sz w:val="24"/>
          <w:szCs w:val="24"/>
        </w:rPr>
        <w:t>Диаг</w:t>
      </w:r>
      <w:r>
        <w:rPr>
          <w:rFonts w:ascii="Times New Roman" w:hAnsi="Times New Roman" w:cs="Times New Roman"/>
          <w:b/>
          <w:sz w:val="24"/>
          <w:szCs w:val="24"/>
        </w:rPr>
        <w:t>ностическая карта подготовки к О</w:t>
      </w:r>
      <w:r w:rsidRPr="000B082F">
        <w:rPr>
          <w:rFonts w:ascii="Times New Roman" w:hAnsi="Times New Roman" w:cs="Times New Roman"/>
          <w:b/>
          <w:sz w:val="24"/>
          <w:szCs w:val="24"/>
        </w:rPr>
        <w:t xml:space="preserve">ГЭ по математике   </w:t>
      </w:r>
    </w:p>
    <w:p w:rsidR="00B9782C" w:rsidRDefault="00B9782C" w:rsidP="00B978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ученика (</w:t>
      </w:r>
      <w:proofErr w:type="spellStart"/>
      <w:r>
        <w:rPr>
          <w:rFonts w:ascii="Times New Roman" w:hAnsi="Times New Roman" w:cs="Times New Roman"/>
          <w:b/>
          <w:sz w:val="24"/>
          <w:szCs w:val="24"/>
        </w:rPr>
        <w:t>цы</w:t>
      </w:r>
      <w:proofErr w:type="spellEnd"/>
      <w:r>
        <w:rPr>
          <w:rFonts w:ascii="Times New Roman" w:hAnsi="Times New Roman" w:cs="Times New Roman"/>
          <w:b/>
          <w:sz w:val="24"/>
          <w:szCs w:val="24"/>
        </w:rPr>
        <w:t xml:space="preserve">)  9 </w:t>
      </w:r>
      <w:r w:rsidRPr="000B082F">
        <w:rPr>
          <w:rFonts w:ascii="Times New Roman" w:hAnsi="Times New Roman" w:cs="Times New Roman"/>
          <w:b/>
          <w:sz w:val="24"/>
          <w:szCs w:val="24"/>
        </w:rPr>
        <w:t xml:space="preserve">класса   </w:t>
      </w:r>
      <w:r w:rsidR="001F2B71">
        <w:rPr>
          <w:rFonts w:ascii="Times New Roman" w:hAnsi="Times New Roman" w:cs="Times New Roman"/>
          <w:b/>
          <w:sz w:val="24"/>
          <w:szCs w:val="24"/>
        </w:rPr>
        <w:t>МБОУ Высочинская ООШ</w:t>
      </w:r>
    </w:p>
    <w:p w:rsidR="00B9782C" w:rsidRDefault="00B9782C" w:rsidP="00B9782C">
      <w:pPr>
        <w:spacing w:after="0" w:line="240" w:lineRule="auto"/>
        <w:jc w:val="center"/>
        <w:rPr>
          <w:rFonts w:ascii="Times New Roman" w:hAnsi="Times New Roman" w:cs="Times New Roman"/>
          <w:b/>
          <w:sz w:val="24"/>
          <w:szCs w:val="24"/>
        </w:rPr>
      </w:pPr>
      <w:r w:rsidRPr="000B082F">
        <w:rPr>
          <w:rFonts w:ascii="Times New Roman" w:hAnsi="Times New Roman" w:cs="Times New Roman"/>
          <w:b/>
          <w:sz w:val="24"/>
          <w:szCs w:val="24"/>
        </w:rPr>
        <w:t xml:space="preserve">      </w:t>
      </w:r>
      <w:r>
        <w:rPr>
          <w:rFonts w:ascii="Times New Roman" w:hAnsi="Times New Roman" w:cs="Times New Roman"/>
          <w:b/>
          <w:sz w:val="24"/>
          <w:szCs w:val="24"/>
        </w:rPr>
        <w:t>__________________________ (Ф.И.О. уч-ся)</w:t>
      </w:r>
    </w:p>
    <w:p w:rsidR="00B9782C" w:rsidRDefault="00B9782C" w:rsidP="00B978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ОГЭ</w:t>
      </w:r>
    </w:p>
    <w:tbl>
      <w:tblPr>
        <w:tblStyle w:val="a3"/>
        <w:tblW w:w="15276" w:type="dxa"/>
        <w:tblLook w:val="04A0"/>
      </w:tblPr>
      <w:tblGrid>
        <w:gridCol w:w="738"/>
        <w:gridCol w:w="448"/>
        <w:gridCol w:w="448"/>
        <w:gridCol w:w="449"/>
        <w:gridCol w:w="449"/>
        <w:gridCol w:w="450"/>
        <w:gridCol w:w="450"/>
        <w:gridCol w:w="451"/>
        <w:gridCol w:w="451"/>
        <w:gridCol w:w="451"/>
        <w:gridCol w:w="467"/>
        <w:gridCol w:w="467"/>
        <w:gridCol w:w="467"/>
        <w:gridCol w:w="467"/>
        <w:gridCol w:w="460"/>
        <w:gridCol w:w="7"/>
        <w:gridCol w:w="467"/>
        <w:gridCol w:w="467"/>
        <w:gridCol w:w="467"/>
        <w:gridCol w:w="467"/>
        <w:gridCol w:w="467"/>
        <w:gridCol w:w="467"/>
        <w:gridCol w:w="467"/>
        <w:gridCol w:w="467"/>
        <w:gridCol w:w="467"/>
        <w:gridCol w:w="541"/>
        <w:gridCol w:w="541"/>
        <w:gridCol w:w="541"/>
        <w:gridCol w:w="482"/>
        <w:gridCol w:w="482"/>
        <w:gridCol w:w="459"/>
        <w:gridCol w:w="907"/>
      </w:tblGrid>
      <w:tr w:rsidR="006314AB" w:rsidRPr="003046A4" w:rsidTr="006314AB">
        <w:tc>
          <w:tcPr>
            <w:tcW w:w="738" w:type="dxa"/>
            <w:vMerge w:val="restart"/>
            <w:vAlign w:val="center"/>
          </w:tcPr>
          <w:p w:rsidR="006314AB" w:rsidRPr="003046A4" w:rsidRDefault="006314AB" w:rsidP="00092327">
            <w:pPr>
              <w:jc w:val="center"/>
              <w:rPr>
                <w:rFonts w:ascii="Times New Roman" w:hAnsi="Times New Roman" w:cs="Times New Roman"/>
                <w:b/>
                <w:sz w:val="20"/>
                <w:szCs w:val="20"/>
              </w:rPr>
            </w:pPr>
            <w:r w:rsidRPr="003046A4">
              <w:rPr>
                <w:rFonts w:ascii="Times New Roman" w:hAnsi="Times New Roman" w:cs="Times New Roman"/>
                <w:b/>
                <w:sz w:val="20"/>
                <w:szCs w:val="20"/>
              </w:rPr>
              <w:lastRenderedPageBreak/>
              <w:t xml:space="preserve">Дата </w:t>
            </w:r>
            <w:proofErr w:type="gramStart"/>
            <w:r w:rsidRPr="003046A4">
              <w:rPr>
                <w:rFonts w:ascii="Times New Roman" w:hAnsi="Times New Roman" w:cs="Times New Roman"/>
                <w:b/>
                <w:sz w:val="20"/>
                <w:szCs w:val="20"/>
              </w:rPr>
              <w:t>ДР</w:t>
            </w:r>
            <w:proofErr w:type="gramEnd"/>
          </w:p>
        </w:tc>
        <w:tc>
          <w:tcPr>
            <w:tcW w:w="6375" w:type="dxa"/>
            <w:gridSpan w:val="14"/>
            <w:vMerge w:val="restart"/>
            <w:vAlign w:val="center"/>
          </w:tcPr>
          <w:p w:rsidR="006314AB" w:rsidRPr="003046A4" w:rsidRDefault="006314AB" w:rsidP="00092327">
            <w:pPr>
              <w:jc w:val="center"/>
              <w:rPr>
                <w:rFonts w:ascii="Times New Roman" w:hAnsi="Times New Roman" w:cs="Times New Roman"/>
                <w:b/>
                <w:sz w:val="20"/>
                <w:szCs w:val="20"/>
              </w:rPr>
            </w:pPr>
            <w:r w:rsidRPr="003046A4">
              <w:rPr>
                <w:rFonts w:ascii="Times New Roman" w:hAnsi="Times New Roman" w:cs="Times New Roman"/>
                <w:b/>
                <w:sz w:val="20"/>
                <w:szCs w:val="20"/>
              </w:rPr>
              <w:t>Модуль «Алгебра»</w:t>
            </w:r>
          </w:p>
          <w:p w:rsidR="006314AB" w:rsidRPr="003046A4" w:rsidRDefault="006314AB" w:rsidP="001F2B71">
            <w:pPr>
              <w:rPr>
                <w:rFonts w:ascii="Times New Roman" w:hAnsi="Times New Roman" w:cs="Times New Roman"/>
                <w:b/>
                <w:sz w:val="20"/>
                <w:szCs w:val="20"/>
              </w:rPr>
            </w:pPr>
          </w:p>
        </w:tc>
        <w:tc>
          <w:tcPr>
            <w:tcW w:w="2809" w:type="dxa"/>
            <w:gridSpan w:val="7"/>
            <w:vMerge w:val="restart"/>
            <w:vAlign w:val="center"/>
          </w:tcPr>
          <w:p w:rsidR="006314AB" w:rsidRDefault="006314AB">
            <w:pPr>
              <w:rPr>
                <w:rFonts w:ascii="Times New Roman" w:hAnsi="Times New Roman" w:cs="Times New Roman"/>
                <w:b/>
                <w:sz w:val="20"/>
                <w:szCs w:val="20"/>
              </w:rPr>
            </w:pPr>
            <w:r w:rsidRPr="003046A4">
              <w:rPr>
                <w:rFonts w:ascii="Times New Roman" w:hAnsi="Times New Roman" w:cs="Times New Roman"/>
                <w:b/>
                <w:sz w:val="20"/>
                <w:szCs w:val="20"/>
              </w:rPr>
              <w:t>Модуль «Геометрия»</w:t>
            </w:r>
          </w:p>
          <w:p w:rsidR="006314AB" w:rsidRPr="003046A4" w:rsidRDefault="006314AB" w:rsidP="006314AB">
            <w:pPr>
              <w:rPr>
                <w:rFonts w:ascii="Times New Roman" w:hAnsi="Times New Roman" w:cs="Times New Roman"/>
                <w:b/>
                <w:sz w:val="20"/>
                <w:szCs w:val="20"/>
              </w:rPr>
            </w:pPr>
          </w:p>
        </w:tc>
        <w:tc>
          <w:tcPr>
            <w:tcW w:w="3024" w:type="dxa"/>
            <w:gridSpan w:val="6"/>
            <w:vAlign w:val="center"/>
          </w:tcPr>
          <w:p w:rsidR="006314AB" w:rsidRPr="003046A4" w:rsidRDefault="006314AB" w:rsidP="00092327">
            <w:pPr>
              <w:jc w:val="center"/>
              <w:rPr>
                <w:rFonts w:ascii="Times New Roman" w:hAnsi="Times New Roman" w:cs="Times New Roman"/>
                <w:b/>
                <w:sz w:val="20"/>
                <w:szCs w:val="20"/>
              </w:rPr>
            </w:pPr>
            <w:r w:rsidRPr="003046A4">
              <w:rPr>
                <w:rFonts w:ascii="Times New Roman" w:hAnsi="Times New Roman" w:cs="Times New Roman"/>
                <w:b/>
                <w:sz w:val="20"/>
                <w:szCs w:val="20"/>
              </w:rPr>
              <w:t>Часть 2</w:t>
            </w:r>
          </w:p>
        </w:tc>
        <w:tc>
          <w:tcPr>
            <w:tcW w:w="482" w:type="dxa"/>
            <w:vMerge w:val="restart"/>
            <w:textDirection w:val="btLr"/>
            <w:vAlign w:val="center"/>
          </w:tcPr>
          <w:p w:rsidR="006314AB" w:rsidRPr="003046A4" w:rsidRDefault="006314AB" w:rsidP="00092327">
            <w:pPr>
              <w:ind w:left="113" w:right="113"/>
              <w:jc w:val="center"/>
              <w:rPr>
                <w:rFonts w:ascii="Times New Roman" w:hAnsi="Times New Roman" w:cs="Times New Roman"/>
                <w:b/>
                <w:sz w:val="20"/>
                <w:szCs w:val="20"/>
              </w:rPr>
            </w:pPr>
            <w:r w:rsidRPr="003046A4">
              <w:rPr>
                <w:rFonts w:ascii="Times New Roman" w:hAnsi="Times New Roman" w:cs="Times New Roman"/>
                <w:b/>
                <w:sz w:val="20"/>
                <w:szCs w:val="20"/>
              </w:rPr>
              <w:t>итого</w:t>
            </w:r>
          </w:p>
        </w:tc>
        <w:tc>
          <w:tcPr>
            <w:tcW w:w="482" w:type="dxa"/>
            <w:vMerge w:val="restart"/>
            <w:textDirection w:val="btLr"/>
            <w:vAlign w:val="center"/>
          </w:tcPr>
          <w:p w:rsidR="006314AB" w:rsidRPr="003046A4" w:rsidRDefault="006314AB" w:rsidP="00092327">
            <w:pPr>
              <w:ind w:left="113" w:right="113"/>
              <w:jc w:val="center"/>
              <w:rPr>
                <w:rFonts w:ascii="Times New Roman" w:hAnsi="Times New Roman" w:cs="Times New Roman"/>
                <w:b/>
                <w:sz w:val="20"/>
                <w:szCs w:val="20"/>
              </w:rPr>
            </w:pPr>
            <w:r w:rsidRPr="003046A4">
              <w:rPr>
                <w:rFonts w:ascii="Times New Roman" w:hAnsi="Times New Roman" w:cs="Times New Roman"/>
                <w:b/>
                <w:sz w:val="20"/>
                <w:szCs w:val="20"/>
              </w:rPr>
              <w:t>%</w:t>
            </w:r>
          </w:p>
        </w:tc>
        <w:tc>
          <w:tcPr>
            <w:tcW w:w="459" w:type="dxa"/>
            <w:vMerge w:val="restart"/>
            <w:textDirection w:val="btLr"/>
            <w:vAlign w:val="center"/>
          </w:tcPr>
          <w:p w:rsidR="006314AB" w:rsidRPr="003046A4" w:rsidRDefault="006314AB" w:rsidP="00092327">
            <w:pPr>
              <w:ind w:left="113" w:right="113"/>
              <w:jc w:val="center"/>
              <w:rPr>
                <w:rFonts w:ascii="Times New Roman" w:hAnsi="Times New Roman" w:cs="Times New Roman"/>
                <w:b/>
                <w:sz w:val="20"/>
                <w:szCs w:val="20"/>
              </w:rPr>
            </w:pPr>
            <w:r w:rsidRPr="003046A4">
              <w:rPr>
                <w:rFonts w:ascii="Times New Roman" w:hAnsi="Times New Roman" w:cs="Times New Roman"/>
                <w:b/>
                <w:sz w:val="20"/>
                <w:szCs w:val="20"/>
              </w:rPr>
              <w:t>оценка</w:t>
            </w:r>
          </w:p>
        </w:tc>
        <w:tc>
          <w:tcPr>
            <w:tcW w:w="907" w:type="dxa"/>
            <w:vMerge w:val="restart"/>
            <w:textDirection w:val="btLr"/>
            <w:vAlign w:val="center"/>
          </w:tcPr>
          <w:p w:rsidR="006314AB" w:rsidRPr="003046A4" w:rsidRDefault="006314AB" w:rsidP="00092327">
            <w:pPr>
              <w:ind w:left="113" w:right="113"/>
              <w:jc w:val="center"/>
              <w:rPr>
                <w:rFonts w:ascii="Times New Roman" w:hAnsi="Times New Roman" w:cs="Times New Roman"/>
                <w:b/>
                <w:sz w:val="20"/>
                <w:szCs w:val="20"/>
              </w:rPr>
            </w:pPr>
            <w:r w:rsidRPr="003046A4">
              <w:rPr>
                <w:rFonts w:ascii="Times New Roman" w:hAnsi="Times New Roman" w:cs="Times New Roman"/>
                <w:b/>
                <w:sz w:val="20"/>
                <w:szCs w:val="20"/>
              </w:rPr>
              <w:t>Подпись родителей</w:t>
            </w:r>
          </w:p>
        </w:tc>
      </w:tr>
      <w:tr w:rsidR="006314AB" w:rsidRPr="003046A4" w:rsidTr="006314AB">
        <w:tc>
          <w:tcPr>
            <w:tcW w:w="738" w:type="dxa"/>
            <w:vMerge/>
            <w:vAlign w:val="center"/>
          </w:tcPr>
          <w:p w:rsidR="006314AB" w:rsidRPr="003046A4" w:rsidRDefault="006314AB" w:rsidP="00092327">
            <w:pPr>
              <w:jc w:val="center"/>
              <w:rPr>
                <w:rFonts w:ascii="Times New Roman" w:hAnsi="Times New Roman" w:cs="Times New Roman"/>
                <w:b/>
                <w:sz w:val="20"/>
                <w:szCs w:val="20"/>
              </w:rPr>
            </w:pPr>
          </w:p>
        </w:tc>
        <w:tc>
          <w:tcPr>
            <w:tcW w:w="6375" w:type="dxa"/>
            <w:gridSpan w:val="14"/>
            <w:vMerge/>
            <w:vAlign w:val="center"/>
          </w:tcPr>
          <w:p w:rsidR="006314AB" w:rsidRPr="003046A4" w:rsidRDefault="006314AB" w:rsidP="00092327">
            <w:pPr>
              <w:jc w:val="center"/>
              <w:rPr>
                <w:rFonts w:ascii="Times New Roman" w:hAnsi="Times New Roman" w:cs="Times New Roman"/>
                <w:b/>
                <w:sz w:val="20"/>
                <w:szCs w:val="20"/>
              </w:rPr>
            </w:pPr>
          </w:p>
        </w:tc>
        <w:tc>
          <w:tcPr>
            <w:tcW w:w="2809" w:type="dxa"/>
            <w:gridSpan w:val="7"/>
            <w:vMerge/>
            <w:vAlign w:val="center"/>
          </w:tcPr>
          <w:p w:rsidR="006314AB" w:rsidRPr="003046A4" w:rsidRDefault="006314AB" w:rsidP="00092327">
            <w:pPr>
              <w:jc w:val="center"/>
              <w:rPr>
                <w:rFonts w:ascii="Times New Roman" w:hAnsi="Times New Roman" w:cs="Times New Roman"/>
                <w:b/>
                <w:sz w:val="20"/>
                <w:szCs w:val="20"/>
              </w:rPr>
            </w:pPr>
          </w:p>
        </w:tc>
        <w:tc>
          <w:tcPr>
            <w:tcW w:w="1401" w:type="dxa"/>
            <w:gridSpan w:val="3"/>
            <w:vAlign w:val="center"/>
          </w:tcPr>
          <w:p w:rsidR="006314AB" w:rsidRPr="003046A4" w:rsidRDefault="006314AB" w:rsidP="00092327">
            <w:pPr>
              <w:jc w:val="center"/>
              <w:rPr>
                <w:rFonts w:ascii="Times New Roman" w:hAnsi="Times New Roman" w:cs="Times New Roman"/>
                <w:b/>
                <w:sz w:val="20"/>
                <w:szCs w:val="20"/>
              </w:rPr>
            </w:pPr>
            <w:r w:rsidRPr="003046A4">
              <w:rPr>
                <w:rFonts w:ascii="Times New Roman" w:hAnsi="Times New Roman" w:cs="Times New Roman"/>
                <w:b/>
                <w:sz w:val="20"/>
                <w:szCs w:val="20"/>
              </w:rPr>
              <w:t>Модуль «Алгебра»</w:t>
            </w:r>
          </w:p>
        </w:tc>
        <w:tc>
          <w:tcPr>
            <w:tcW w:w="1623" w:type="dxa"/>
            <w:gridSpan w:val="3"/>
            <w:vAlign w:val="center"/>
          </w:tcPr>
          <w:p w:rsidR="006314AB" w:rsidRPr="003046A4" w:rsidRDefault="006314AB" w:rsidP="00092327">
            <w:pPr>
              <w:jc w:val="center"/>
              <w:rPr>
                <w:rFonts w:ascii="Times New Roman" w:hAnsi="Times New Roman" w:cs="Times New Roman"/>
                <w:b/>
                <w:sz w:val="20"/>
                <w:szCs w:val="20"/>
              </w:rPr>
            </w:pPr>
            <w:r w:rsidRPr="003046A4">
              <w:rPr>
                <w:rFonts w:ascii="Times New Roman" w:hAnsi="Times New Roman" w:cs="Times New Roman"/>
                <w:b/>
                <w:sz w:val="20"/>
                <w:szCs w:val="20"/>
              </w:rPr>
              <w:t>Модуль «Геометрия»</w:t>
            </w:r>
          </w:p>
        </w:tc>
        <w:tc>
          <w:tcPr>
            <w:tcW w:w="482" w:type="dxa"/>
            <w:vMerge/>
            <w:vAlign w:val="center"/>
          </w:tcPr>
          <w:p w:rsidR="006314AB" w:rsidRPr="003046A4" w:rsidRDefault="006314AB" w:rsidP="00092327">
            <w:pPr>
              <w:jc w:val="center"/>
              <w:rPr>
                <w:rFonts w:ascii="Times New Roman" w:hAnsi="Times New Roman" w:cs="Times New Roman"/>
                <w:b/>
                <w:sz w:val="20"/>
                <w:szCs w:val="20"/>
              </w:rPr>
            </w:pPr>
          </w:p>
        </w:tc>
        <w:tc>
          <w:tcPr>
            <w:tcW w:w="482" w:type="dxa"/>
            <w:vMerge/>
            <w:vAlign w:val="center"/>
          </w:tcPr>
          <w:p w:rsidR="006314AB" w:rsidRPr="003046A4" w:rsidRDefault="006314AB" w:rsidP="00092327">
            <w:pPr>
              <w:jc w:val="center"/>
              <w:rPr>
                <w:rFonts w:ascii="Times New Roman" w:hAnsi="Times New Roman" w:cs="Times New Roman"/>
                <w:b/>
                <w:sz w:val="20"/>
                <w:szCs w:val="20"/>
              </w:rPr>
            </w:pPr>
          </w:p>
        </w:tc>
        <w:tc>
          <w:tcPr>
            <w:tcW w:w="459" w:type="dxa"/>
            <w:vMerge/>
            <w:vAlign w:val="center"/>
          </w:tcPr>
          <w:p w:rsidR="006314AB" w:rsidRPr="003046A4" w:rsidRDefault="006314AB" w:rsidP="00092327">
            <w:pPr>
              <w:jc w:val="center"/>
              <w:rPr>
                <w:rFonts w:ascii="Times New Roman" w:hAnsi="Times New Roman" w:cs="Times New Roman"/>
                <w:b/>
                <w:sz w:val="20"/>
                <w:szCs w:val="20"/>
              </w:rPr>
            </w:pPr>
          </w:p>
        </w:tc>
        <w:tc>
          <w:tcPr>
            <w:tcW w:w="907" w:type="dxa"/>
            <w:vMerge/>
            <w:vAlign w:val="center"/>
          </w:tcPr>
          <w:p w:rsidR="006314AB" w:rsidRPr="003046A4" w:rsidRDefault="006314AB" w:rsidP="00092327">
            <w:pPr>
              <w:jc w:val="center"/>
              <w:rPr>
                <w:rFonts w:ascii="Times New Roman" w:hAnsi="Times New Roman" w:cs="Times New Roman"/>
                <w:b/>
                <w:sz w:val="20"/>
                <w:szCs w:val="20"/>
              </w:rPr>
            </w:pPr>
          </w:p>
        </w:tc>
      </w:tr>
      <w:tr w:rsidR="00B9782C" w:rsidRPr="003046A4" w:rsidTr="001F2B71">
        <w:trPr>
          <w:trHeight w:val="592"/>
        </w:trPr>
        <w:tc>
          <w:tcPr>
            <w:tcW w:w="738" w:type="dxa"/>
            <w:vMerge/>
            <w:vAlign w:val="center"/>
          </w:tcPr>
          <w:p w:rsidR="00B9782C" w:rsidRPr="003046A4" w:rsidRDefault="00B9782C" w:rsidP="00092327">
            <w:pPr>
              <w:jc w:val="center"/>
              <w:rPr>
                <w:rFonts w:ascii="Times New Roman" w:hAnsi="Times New Roman" w:cs="Times New Roman"/>
                <w:b/>
                <w:sz w:val="20"/>
                <w:szCs w:val="20"/>
              </w:rPr>
            </w:pPr>
          </w:p>
        </w:tc>
        <w:tc>
          <w:tcPr>
            <w:tcW w:w="448"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w:t>
            </w:r>
          </w:p>
        </w:tc>
        <w:tc>
          <w:tcPr>
            <w:tcW w:w="448"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2</w:t>
            </w:r>
          </w:p>
        </w:tc>
        <w:tc>
          <w:tcPr>
            <w:tcW w:w="449"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3</w:t>
            </w:r>
          </w:p>
        </w:tc>
        <w:tc>
          <w:tcPr>
            <w:tcW w:w="449"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4</w:t>
            </w:r>
          </w:p>
        </w:tc>
        <w:tc>
          <w:tcPr>
            <w:tcW w:w="450"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5</w:t>
            </w:r>
          </w:p>
        </w:tc>
        <w:tc>
          <w:tcPr>
            <w:tcW w:w="450"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6</w:t>
            </w:r>
          </w:p>
        </w:tc>
        <w:tc>
          <w:tcPr>
            <w:tcW w:w="451"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7</w:t>
            </w:r>
          </w:p>
        </w:tc>
        <w:tc>
          <w:tcPr>
            <w:tcW w:w="451"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8</w:t>
            </w:r>
          </w:p>
        </w:tc>
        <w:tc>
          <w:tcPr>
            <w:tcW w:w="451"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9</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10</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11</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12</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13</w:t>
            </w:r>
          </w:p>
        </w:tc>
        <w:tc>
          <w:tcPr>
            <w:tcW w:w="467" w:type="dxa"/>
            <w:gridSpan w:val="2"/>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14</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15</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16</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17</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18</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19</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20</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21</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22</w:t>
            </w:r>
          </w:p>
        </w:tc>
        <w:tc>
          <w:tcPr>
            <w:tcW w:w="467"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23</w:t>
            </w:r>
          </w:p>
        </w:tc>
        <w:tc>
          <w:tcPr>
            <w:tcW w:w="541"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24</w:t>
            </w:r>
          </w:p>
        </w:tc>
        <w:tc>
          <w:tcPr>
            <w:tcW w:w="541"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25</w:t>
            </w:r>
          </w:p>
        </w:tc>
        <w:tc>
          <w:tcPr>
            <w:tcW w:w="541" w:type="dxa"/>
            <w:vAlign w:val="center"/>
          </w:tcPr>
          <w:p w:rsidR="00B9782C" w:rsidRPr="003046A4" w:rsidRDefault="00B9782C" w:rsidP="00092327">
            <w:pPr>
              <w:jc w:val="center"/>
              <w:rPr>
                <w:rFonts w:ascii="Times New Roman" w:hAnsi="Times New Roman" w:cs="Times New Roman"/>
                <w:b/>
                <w:sz w:val="20"/>
                <w:szCs w:val="20"/>
              </w:rPr>
            </w:pPr>
            <w:r w:rsidRPr="003046A4">
              <w:rPr>
                <w:rFonts w:ascii="Times New Roman" w:hAnsi="Times New Roman" w:cs="Times New Roman"/>
                <w:b/>
                <w:sz w:val="20"/>
                <w:szCs w:val="20"/>
              </w:rPr>
              <w:t>26</w:t>
            </w:r>
          </w:p>
        </w:tc>
        <w:tc>
          <w:tcPr>
            <w:tcW w:w="482" w:type="dxa"/>
            <w:vMerge/>
            <w:vAlign w:val="center"/>
          </w:tcPr>
          <w:p w:rsidR="00B9782C" w:rsidRPr="003046A4" w:rsidRDefault="00B9782C" w:rsidP="00092327">
            <w:pPr>
              <w:jc w:val="center"/>
              <w:rPr>
                <w:rFonts w:ascii="Times New Roman" w:hAnsi="Times New Roman" w:cs="Times New Roman"/>
                <w:b/>
                <w:sz w:val="20"/>
                <w:szCs w:val="20"/>
              </w:rPr>
            </w:pPr>
          </w:p>
        </w:tc>
        <w:tc>
          <w:tcPr>
            <w:tcW w:w="482" w:type="dxa"/>
            <w:vMerge/>
            <w:vAlign w:val="center"/>
          </w:tcPr>
          <w:p w:rsidR="00B9782C" w:rsidRPr="003046A4" w:rsidRDefault="00B9782C" w:rsidP="00092327">
            <w:pPr>
              <w:jc w:val="center"/>
              <w:rPr>
                <w:rFonts w:ascii="Times New Roman" w:hAnsi="Times New Roman" w:cs="Times New Roman"/>
                <w:b/>
                <w:sz w:val="20"/>
                <w:szCs w:val="20"/>
              </w:rPr>
            </w:pPr>
          </w:p>
        </w:tc>
        <w:tc>
          <w:tcPr>
            <w:tcW w:w="459" w:type="dxa"/>
            <w:vMerge/>
            <w:vAlign w:val="center"/>
          </w:tcPr>
          <w:p w:rsidR="00B9782C" w:rsidRPr="003046A4" w:rsidRDefault="00B9782C" w:rsidP="00092327">
            <w:pPr>
              <w:jc w:val="center"/>
              <w:rPr>
                <w:rFonts w:ascii="Times New Roman" w:hAnsi="Times New Roman" w:cs="Times New Roman"/>
                <w:b/>
                <w:sz w:val="20"/>
                <w:szCs w:val="20"/>
              </w:rPr>
            </w:pPr>
          </w:p>
        </w:tc>
        <w:tc>
          <w:tcPr>
            <w:tcW w:w="907" w:type="dxa"/>
            <w:vMerge/>
            <w:vAlign w:val="center"/>
          </w:tcPr>
          <w:p w:rsidR="00B9782C" w:rsidRPr="003046A4" w:rsidRDefault="00B9782C" w:rsidP="00092327">
            <w:pPr>
              <w:jc w:val="center"/>
              <w:rPr>
                <w:rFonts w:ascii="Times New Roman" w:hAnsi="Times New Roman" w:cs="Times New Roman"/>
                <w:b/>
                <w:sz w:val="20"/>
                <w:szCs w:val="20"/>
              </w:rPr>
            </w:pPr>
          </w:p>
        </w:tc>
      </w:tr>
      <w:tr w:rsidR="00B9782C" w:rsidRPr="003046A4" w:rsidTr="001F2B71">
        <w:tc>
          <w:tcPr>
            <w:tcW w:w="738" w:type="dxa"/>
            <w:vAlign w:val="center"/>
          </w:tcPr>
          <w:p w:rsidR="00B9782C" w:rsidRPr="003046A4" w:rsidRDefault="00B9782C" w:rsidP="00092327">
            <w:pPr>
              <w:jc w:val="center"/>
              <w:rPr>
                <w:rFonts w:ascii="Times New Roman" w:hAnsi="Times New Roman" w:cs="Times New Roman"/>
                <w:b/>
                <w:sz w:val="20"/>
                <w:szCs w:val="20"/>
              </w:rPr>
            </w:pPr>
          </w:p>
        </w:tc>
        <w:tc>
          <w:tcPr>
            <w:tcW w:w="448" w:type="dxa"/>
            <w:vAlign w:val="center"/>
          </w:tcPr>
          <w:p w:rsidR="00B9782C" w:rsidRPr="003046A4" w:rsidRDefault="00B9782C" w:rsidP="00092327">
            <w:pPr>
              <w:jc w:val="center"/>
              <w:rPr>
                <w:rFonts w:ascii="Times New Roman" w:hAnsi="Times New Roman" w:cs="Times New Roman"/>
                <w:b/>
                <w:sz w:val="20"/>
                <w:szCs w:val="20"/>
              </w:rPr>
            </w:pPr>
          </w:p>
        </w:tc>
        <w:tc>
          <w:tcPr>
            <w:tcW w:w="448" w:type="dxa"/>
            <w:vAlign w:val="center"/>
          </w:tcPr>
          <w:p w:rsidR="00B9782C" w:rsidRPr="003046A4" w:rsidRDefault="00B9782C" w:rsidP="00092327">
            <w:pPr>
              <w:jc w:val="center"/>
              <w:rPr>
                <w:rFonts w:ascii="Times New Roman" w:hAnsi="Times New Roman" w:cs="Times New Roman"/>
                <w:b/>
                <w:sz w:val="20"/>
                <w:szCs w:val="20"/>
              </w:rPr>
            </w:pPr>
          </w:p>
        </w:tc>
        <w:tc>
          <w:tcPr>
            <w:tcW w:w="449" w:type="dxa"/>
            <w:vAlign w:val="center"/>
          </w:tcPr>
          <w:p w:rsidR="00B9782C" w:rsidRPr="003046A4" w:rsidRDefault="00B9782C" w:rsidP="00092327">
            <w:pPr>
              <w:jc w:val="center"/>
              <w:rPr>
                <w:rFonts w:ascii="Times New Roman" w:hAnsi="Times New Roman" w:cs="Times New Roman"/>
                <w:b/>
                <w:sz w:val="20"/>
                <w:szCs w:val="20"/>
              </w:rPr>
            </w:pPr>
          </w:p>
        </w:tc>
        <w:tc>
          <w:tcPr>
            <w:tcW w:w="449" w:type="dxa"/>
            <w:vAlign w:val="center"/>
          </w:tcPr>
          <w:p w:rsidR="00B9782C" w:rsidRPr="003046A4" w:rsidRDefault="00B9782C" w:rsidP="00092327">
            <w:pPr>
              <w:jc w:val="center"/>
              <w:rPr>
                <w:rFonts w:ascii="Times New Roman" w:hAnsi="Times New Roman" w:cs="Times New Roman"/>
                <w:b/>
                <w:sz w:val="20"/>
                <w:szCs w:val="20"/>
              </w:rPr>
            </w:pPr>
          </w:p>
        </w:tc>
        <w:tc>
          <w:tcPr>
            <w:tcW w:w="450" w:type="dxa"/>
            <w:vAlign w:val="center"/>
          </w:tcPr>
          <w:p w:rsidR="00B9782C" w:rsidRPr="003046A4" w:rsidRDefault="00B9782C" w:rsidP="00092327">
            <w:pPr>
              <w:jc w:val="center"/>
              <w:rPr>
                <w:rFonts w:ascii="Times New Roman" w:hAnsi="Times New Roman" w:cs="Times New Roman"/>
                <w:b/>
                <w:sz w:val="20"/>
                <w:szCs w:val="20"/>
              </w:rPr>
            </w:pPr>
          </w:p>
        </w:tc>
        <w:tc>
          <w:tcPr>
            <w:tcW w:w="450" w:type="dxa"/>
            <w:vAlign w:val="center"/>
          </w:tcPr>
          <w:p w:rsidR="00B9782C" w:rsidRPr="003046A4" w:rsidRDefault="00B9782C" w:rsidP="00092327">
            <w:pPr>
              <w:jc w:val="center"/>
              <w:rPr>
                <w:rFonts w:ascii="Times New Roman" w:hAnsi="Times New Roman" w:cs="Times New Roman"/>
                <w:b/>
                <w:sz w:val="20"/>
                <w:szCs w:val="20"/>
              </w:rPr>
            </w:pPr>
          </w:p>
        </w:tc>
        <w:tc>
          <w:tcPr>
            <w:tcW w:w="451" w:type="dxa"/>
            <w:vAlign w:val="center"/>
          </w:tcPr>
          <w:p w:rsidR="00B9782C" w:rsidRPr="003046A4" w:rsidRDefault="00B9782C" w:rsidP="00092327">
            <w:pPr>
              <w:jc w:val="center"/>
              <w:rPr>
                <w:rFonts w:ascii="Times New Roman" w:hAnsi="Times New Roman" w:cs="Times New Roman"/>
                <w:b/>
                <w:sz w:val="20"/>
                <w:szCs w:val="20"/>
              </w:rPr>
            </w:pPr>
          </w:p>
        </w:tc>
        <w:tc>
          <w:tcPr>
            <w:tcW w:w="451" w:type="dxa"/>
            <w:vAlign w:val="center"/>
          </w:tcPr>
          <w:p w:rsidR="00B9782C" w:rsidRPr="003046A4" w:rsidRDefault="00B9782C" w:rsidP="00092327">
            <w:pPr>
              <w:jc w:val="center"/>
              <w:rPr>
                <w:rFonts w:ascii="Times New Roman" w:hAnsi="Times New Roman" w:cs="Times New Roman"/>
                <w:b/>
                <w:sz w:val="20"/>
                <w:szCs w:val="20"/>
              </w:rPr>
            </w:pPr>
          </w:p>
        </w:tc>
        <w:tc>
          <w:tcPr>
            <w:tcW w:w="451"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gridSpan w:val="2"/>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467" w:type="dxa"/>
            <w:vAlign w:val="center"/>
          </w:tcPr>
          <w:p w:rsidR="00B9782C" w:rsidRPr="003046A4" w:rsidRDefault="00B9782C" w:rsidP="00092327">
            <w:pPr>
              <w:jc w:val="center"/>
              <w:rPr>
                <w:rFonts w:ascii="Times New Roman" w:hAnsi="Times New Roman" w:cs="Times New Roman"/>
                <w:b/>
                <w:sz w:val="20"/>
                <w:szCs w:val="20"/>
              </w:rPr>
            </w:pPr>
          </w:p>
        </w:tc>
        <w:tc>
          <w:tcPr>
            <w:tcW w:w="541" w:type="dxa"/>
            <w:vAlign w:val="center"/>
          </w:tcPr>
          <w:p w:rsidR="00B9782C" w:rsidRPr="003046A4" w:rsidRDefault="00B9782C" w:rsidP="00092327">
            <w:pPr>
              <w:jc w:val="center"/>
              <w:rPr>
                <w:rFonts w:ascii="Times New Roman" w:hAnsi="Times New Roman" w:cs="Times New Roman"/>
                <w:b/>
                <w:sz w:val="20"/>
                <w:szCs w:val="20"/>
              </w:rPr>
            </w:pPr>
          </w:p>
        </w:tc>
        <w:tc>
          <w:tcPr>
            <w:tcW w:w="541" w:type="dxa"/>
            <w:vAlign w:val="center"/>
          </w:tcPr>
          <w:p w:rsidR="00B9782C" w:rsidRPr="003046A4" w:rsidRDefault="00B9782C" w:rsidP="00092327">
            <w:pPr>
              <w:jc w:val="center"/>
              <w:rPr>
                <w:rFonts w:ascii="Times New Roman" w:hAnsi="Times New Roman" w:cs="Times New Roman"/>
                <w:b/>
                <w:sz w:val="20"/>
                <w:szCs w:val="20"/>
              </w:rPr>
            </w:pPr>
          </w:p>
        </w:tc>
        <w:tc>
          <w:tcPr>
            <w:tcW w:w="541" w:type="dxa"/>
            <w:vAlign w:val="center"/>
          </w:tcPr>
          <w:p w:rsidR="00B9782C" w:rsidRPr="003046A4" w:rsidRDefault="00B9782C" w:rsidP="00092327">
            <w:pPr>
              <w:jc w:val="center"/>
              <w:rPr>
                <w:rFonts w:ascii="Times New Roman" w:hAnsi="Times New Roman" w:cs="Times New Roman"/>
                <w:b/>
                <w:sz w:val="20"/>
                <w:szCs w:val="20"/>
              </w:rPr>
            </w:pPr>
          </w:p>
        </w:tc>
        <w:tc>
          <w:tcPr>
            <w:tcW w:w="482" w:type="dxa"/>
            <w:vAlign w:val="center"/>
          </w:tcPr>
          <w:p w:rsidR="00B9782C" w:rsidRPr="003046A4" w:rsidRDefault="00B9782C" w:rsidP="00092327">
            <w:pPr>
              <w:jc w:val="center"/>
              <w:rPr>
                <w:rFonts w:ascii="Times New Roman" w:hAnsi="Times New Roman" w:cs="Times New Roman"/>
                <w:b/>
                <w:sz w:val="20"/>
                <w:szCs w:val="20"/>
              </w:rPr>
            </w:pPr>
          </w:p>
        </w:tc>
        <w:tc>
          <w:tcPr>
            <w:tcW w:w="482" w:type="dxa"/>
            <w:vAlign w:val="center"/>
          </w:tcPr>
          <w:p w:rsidR="00B9782C" w:rsidRPr="003046A4" w:rsidRDefault="00B9782C" w:rsidP="00092327">
            <w:pPr>
              <w:jc w:val="center"/>
              <w:rPr>
                <w:rFonts w:ascii="Times New Roman" w:hAnsi="Times New Roman" w:cs="Times New Roman"/>
                <w:b/>
                <w:sz w:val="20"/>
                <w:szCs w:val="20"/>
              </w:rPr>
            </w:pPr>
          </w:p>
        </w:tc>
        <w:tc>
          <w:tcPr>
            <w:tcW w:w="459" w:type="dxa"/>
            <w:vAlign w:val="center"/>
          </w:tcPr>
          <w:p w:rsidR="00B9782C" w:rsidRPr="003046A4" w:rsidRDefault="00B9782C" w:rsidP="00092327">
            <w:pPr>
              <w:jc w:val="center"/>
              <w:rPr>
                <w:rFonts w:ascii="Times New Roman" w:hAnsi="Times New Roman" w:cs="Times New Roman"/>
                <w:b/>
                <w:sz w:val="20"/>
                <w:szCs w:val="20"/>
              </w:rPr>
            </w:pPr>
          </w:p>
        </w:tc>
        <w:tc>
          <w:tcPr>
            <w:tcW w:w="907" w:type="dxa"/>
            <w:vAlign w:val="center"/>
          </w:tcPr>
          <w:p w:rsidR="00B9782C" w:rsidRPr="003046A4" w:rsidRDefault="00B9782C" w:rsidP="00092327">
            <w:pPr>
              <w:jc w:val="center"/>
              <w:rPr>
                <w:rFonts w:ascii="Times New Roman" w:hAnsi="Times New Roman" w:cs="Times New Roman"/>
                <w:b/>
                <w:sz w:val="20"/>
                <w:szCs w:val="20"/>
              </w:rPr>
            </w:pPr>
          </w:p>
        </w:tc>
      </w:tr>
    </w:tbl>
    <w:p w:rsidR="00B9782C" w:rsidRDefault="00B9782C" w:rsidP="0065043B">
      <w:pPr>
        <w:spacing w:after="0" w:line="240" w:lineRule="auto"/>
        <w:jc w:val="both"/>
        <w:rPr>
          <w:rFonts w:ascii="Times New Roman" w:eastAsia="Times New Roman" w:hAnsi="Times New Roman" w:cs="Times New Roman"/>
          <w:sz w:val="24"/>
          <w:szCs w:val="24"/>
          <w:lang w:eastAsia="ru-RU"/>
        </w:rPr>
      </w:pPr>
    </w:p>
    <w:p w:rsidR="0065043B" w:rsidRDefault="0065043B"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проведенных работ</w:t>
      </w:r>
      <w:r w:rsidR="00167871">
        <w:rPr>
          <w:rFonts w:ascii="Times New Roman" w:eastAsia="Times New Roman" w:hAnsi="Times New Roman" w:cs="Times New Roman"/>
          <w:sz w:val="24"/>
          <w:szCs w:val="24"/>
          <w:lang w:eastAsia="ru-RU"/>
        </w:rPr>
        <w:t xml:space="preserve"> в сравнении с результатами других диагностических работ.</w:t>
      </w:r>
    </w:p>
    <w:p w:rsidR="00CF68AF" w:rsidRDefault="00CF68AF"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CF68AF">
        <w:rPr>
          <w:rFonts w:ascii="Times New Roman" w:eastAsia="Times New Roman" w:hAnsi="Times New Roman" w:cs="Times New Roman"/>
          <w:sz w:val="24"/>
          <w:szCs w:val="24"/>
          <w:lang w:eastAsia="ru-RU"/>
        </w:rPr>
        <w:t>воевременно знакомить под роспись с результатами учащихся и их родителей</w:t>
      </w:r>
      <w:r>
        <w:rPr>
          <w:rFonts w:ascii="Times New Roman" w:eastAsia="Times New Roman" w:hAnsi="Times New Roman" w:cs="Times New Roman"/>
          <w:sz w:val="24"/>
          <w:szCs w:val="24"/>
          <w:lang w:eastAsia="ru-RU"/>
        </w:rPr>
        <w:t>.</w:t>
      </w:r>
    </w:p>
    <w:p w:rsidR="00167871" w:rsidRDefault="00167871" w:rsidP="006504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типичных ошибок.</w:t>
      </w:r>
    </w:p>
    <w:p w:rsidR="0065043B" w:rsidRPr="008C5199" w:rsidRDefault="0065043B" w:rsidP="0065043B">
      <w:pPr>
        <w:spacing w:after="0" w:line="240" w:lineRule="auto"/>
        <w:jc w:val="both"/>
        <w:rPr>
          <w:rFonts w:ascii="Times New Roman" w:eastAsia="Times New Roman" w:hAnsi="Times New Roman" w:cs="Times New Roman"/>
          <w:sz w:val="24"/>
          <w:szCs w:val="24"/>
          <w:lang w:eastAsia="ru-RU"/>
        </w:rPr>
      </w:pPr>
    </w:p>
    <w:p w:rsidR="008C5199" w:rsidRDefault="008C5199" w:rsidP="008C5199">
      <w:pPr>
        <w:spacing w:after="0" w:line="240" w:lineRule="auto"/>
        <w:jc w:val="both"/>
        <w:rPr>
          <w:rFonts w:ascii="Times New Roman" w:eastAsia="Times New Roman" w:hAnsi="Times New Roman" w:cs="Times New Roman"/>
          <w:b/>
          <w:bCs/>
          <w:sz w:val="24"/>
          <w:szCs w:val="24"/>
          <w:u w:val="single"/>
          <w:lang w:eastAsia="ru-RU"/>
        </w:rPr>
      </w:pPr>
      <w:r w:rsidRPr="008C5199">
        <w:rPr>
          <w:rFonts w:ascii="Times New Roman" w:eastAsia="Times New Roman" w:hAnsi="Times New Roman" w:cs="Times New Roman"/>
          <w:b/>
          <w:bCs/>
          <w:sz w:val="24"/>
          <w:szCs w:val="24"/>
          <w:u w:val="single"/>
          <w:lang w:eastAsia="ru-RU"/>
        </w:rPr>
        <w:t xml:space="preserve">Использование ИКТ при </w:t>
      </w:r>
      <w:r w:rsidR="00B9782C">
        <w:rPr>
          <w:rFonts w:ascii="Times New Roman" w:eastAsia="Times New Roman" w:hAnsi="Times New Roman" w:cs="Times New Roman"/>
          <w:b/>
          <w:bCs/>
          <w:sz w:val="24"/>
          <w:szCs w:val="24"/>
          <w:u w:val="single"/>
          <w:lang w:eastAsia="ru-RU"/>
        </w:rPr>
        <w:t>подготовке к О</w:t>
      </w:r>
      <w:r>
        <w:rPr>
          <w:rFonts w:ascii="Times New Roman" w:eastAsia="Times New Roman" w:hAnsi="Times New Roman" w:cs="Times New Roman"/>
          <w:b/>
          <w:bCs/>
          <w:sz w:val="24"/>
          <w:szCs w:val="24"/>
          <w:u w:val="single"/>
          <w:lang w:eastAsia="ru-RU"/>
        </w:rPr>
        <w:t>ГЭ</w:t>
      </w:r>
    </w:p>
    <w:p w:rsidR="008C5199" w:rsidRDefault="008C5199" w:rsidP="008C5199">
      <w:pPr>
        <w:spacing w:after="0" w:line="240" w:lineRule="auto"/>
        <w:jc w:val="both"/>
        <w:rPr>
          <w:rFonts w:ascii="Times New Roman" w:eastAsia="Times New Roman" w:hAnsi="Times New Roman" w:cs="Times New Roman"/>
          <w:b/>
          <w:bCs/>
          <w:sz w:val="24"/>
          <w:szCs w:val="24"/>
          <w:u w:val="single"/>
          <w:lang w:eastAsia="ru-RU"/>
        </w:rPr>
      </w:pPr>
    </w:p>
    <w:p w:rsidR="008C5199" w:rsidRDefault="008C5199" w:rsidP="008C5199">
      <w:pPr>
        <w:spacing w:after="0" w:line="240" w:lineRule="auto"/>
        <w:jc w:val="both"/>
        <w:rPr>
          <w:rFonts w:ascii="Times New Roman" w:hAnsi="Times New Roman" w:cs="Times New Roman"/>
          <w:b/>
          <w:sz w:val="24"/>
          <w:szCs w:val="24"/>
          <w:u w:val="single"/>
        </w:rPr>
      </w:pPr>
      <w:r w:rsidRPr="008C5199">
        <w:rPr>
          <w:rFonts w:ascii="Times New Roman" w:hAnsi="Times New Roman" w:cs="Times New Roman"/>
          <w:b/>
          <w:sz w:val="24"/>
          <w:szCs w:val="24"/>
          <w:u w:val="single"/>
        </w:rPr>
        <w:t>Психологическая подготовка</w:t>
      </w:r>
    </w:p>
    <w:p w:rsidR="008C5199" w:rsidRPr="0065043B" w:rsidRDefault="008C5199" w:rsidP="0065043B">
      <w:pPr>
        <w:pStyle w:val="Default"/>
        <w:rPr>
          <w:rFonts w:ascii="Times New Roman" w:hAnsi="Times New Roman" w:cs="Times New Roman"/>
        </w:rPr>
      </w:pPr>
      <w:r w:rsidRPr="0065043B">
        <w:rPr>
          <w:rFonts w:ascii="Times New Roman" w:hAnsi="Times New Roman" w:cs="Times New Roman"/>
        </w:rPr>
        <w:t>Обучение приему «Движение вверх-вниз»</w:t>
      </w:r>
    </w:p>
    <w:p w:rsidR="008C5199" w:rsidRPr="0065043B" w:rsidRDefault="008C5199" w:rsidP="0065043B">
      <w:pPr>
        <w:pStyle w:val="Default"/>
        <w:rPr>
          <w:rFonts w:ascii="Times New Roman" w:hAnsi="Times New Roman" w:cs="Times New Roman"/>
        </w:rPr>
      </w:pPr>
      <w:r w:rsidRPr="0065043B">
        <w:rPr>
          <w:rFonts w:ascii="Times New Roman" w:hAnsi="Times New Roman" w:cs="Times New Roman"/>
        </w:rPr>
        <w:t>Обучение жесткому самоконтролю времени</w:t>
      </w:r>
    </w:p>
    <w:p w:rsidR="008C5199" w:rsidRPr="0065043B" w:rsidRDefault="008C5199" w:rsidP="0065043B">
      <w:pPr>
        <w:pStyle w:val="Default"/>
        <w:rPr>
          <w:rFonts w:ascii="Times New Roman" w:hAnsi="Times New Roman" w:cs="Times New Roman"/>
        </w:rPr>
      </w:pPr>
      <w:r w:rsidRPr="0065043B">
        <w:rPr>
          <w:rFonts w:ascii="Times New Roman" w:hAnsi="Times New Roman" w:cs="Times New Roman"/>
        </w:rPr>
        <w:t>Обучение оценке трудности заданий и разумному выбору этих заданий</w:t>
      </w:r>
    </w:p>
    <w:p w:rsidR="008C5199" w:rsidRDefault="008C5199" w:rsidP="0065043B">
      <w:pPr>
        <w:pStyle w:val="Default"/>
        <w:rPr>
          <w:rFonts w:ascii="Times New Roman" w:hAnsi="Times New Roman" w:cs="Times New Roman"/>
        </w:rPr>
      </w:pPr>
      <w:r w:rsidRPr="0065043B">
        <w:rPr>
          <w:rFonts w:ascii="Times New Roman" w:hAnsi="Times New Roman" w:cs="Times New Roman"/>
        </w:rPr>
        <w:t>Обучение прикидке границ результатов и минимальной подстановке как способам проверки результатов</w:t>
      </w:r>
    </w:p>
    <w:p w:rsidR="0065043B" w:rsidRPr="0065043B" w:rsidRDefault="0065043B" w:rsidP="0065043B">
      <w:pPr>
        <w:pStyle w:val="Default"/>
        <w:rPr>
          <w:rFonts w:ascii="Times New Roman" w:hAnsi="Times New Roman" w:cs="Times New Roman"/>
        </w:rPr>
      </w:pPr>
    </w:p>
    <w:p w:rsidR="008C5199" w:rsidRDefault="0065043B" w:rsidP="008C5199">
      <w:pPr>
        <w:spacing w:after="0" w:line="240" w:lineRule="auto"/>
        <w:jc w:val="both"/>
        <w:rPr>
          <w:rFonts w:ascii="Times New Roman" w:hAnsi="Times New Roman" w:cs="Times New Roman"/>
          <w:b/>
          <w:sz w:val="24"/>
          <w:szCs w:val="24"/>
          <w:u w:val="single"/>
        </w:rPr>
      </w:pPr>
      <w:r w:rsidRPr="0065043B">
        <w:rPr>
          <w:rFonts w:ascii="Times New Roman" w:hAnsi="Times New Roman" w:cs="Times New Roman"/>
          <w:b/>
          <w:sz w:val="24"/>
          <w:szCs w:val="24"/>
          <w:u w:val="single"/>
        </w:rPr>
        <w:t>Создание банка тестовых заданий</w:t>
      </w:r>
    </w:p>
    <w:p w:rsidR="0065043B" w:rsidRP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Создание тестов по основным темам курса</w:t>
      </w:r>
    </w:p>
    <w:p w:rsidR="0065043B" w:rsidRP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Тренировочные тесты</w:t>
      </w:r>
    </w:p>
    <w:p w:rsidR="0065043B" w:rsidRP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Итоговые тесты</w:t>
      </w:r>
    </w:p>
    <w:p w:rsidR="0065043B" w:rsidRP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Тесты прошлых лет</w:t>
      </w:r>
    </w:p>
    <w:p w:rsid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Тесты пробных экзаменов</w:t>
      </w:r>
    </w:p>
    <w:p w:rsidR="00A31AE6" w:rsidRDefault="00A31AE6" w:rsidP="00650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Открытый банк</w:t>
      </w:r>
      <w:r w:rsidRPr="00A31AE6">
        <w:rPr>
          <w:rFonts w:ascii="Times New Roman" w:hAnsi="Times New Roman" w:cs="Times New Roman"/>
          <w:sz w:val="24"/>
          <w:szCs w:val="24"/>
        </w:rPr>
        <w:t xml:space="preserve"> заданий ЕГЭ: </w:t>
      </w:r>
      <w:r>
        <w:rPr>
          <w:rFonts w:ascii="Times New Roman" w:hAnsi="Times New Roman" w:cs="Times New Roman"/>
          <w:sz w:val="24"/>
          <w:szCs w:val="24"/>
        </w:rPr>
        <w:t xml:space="preserve"> </w:t>
      </w:r>
      <w:hyperlink r:id="rId8" w:history="1">
        <w:r w:rsidRPr="00E84D7C">
          <w:rPr>
            <w:rStyle w:val="a4"/>
            <w:rFonts w:ascii="Times New Roman" w:hAnsi="Times New Roman" w:cs="Times New Roman"/>
            <w:sz w:val="24"/>
            <w:szCs w:val="24"/>
          </w:rPr>
          <w:t>http://www.fipi.ru</w:t>
        </w:r>
      </w:hyperlink>
      <w:r>
        <w:rPr>
          <w:rFonts w:ascii="Times New Roman" w:hAnsi="Times New Roman" w:cs="Times New Roman"/>
          <w:sz w:val="24"/>
          <w:szCs w:val="24"/>
        </w:rPr>
        <w:t xml:space="preserve"> </w:t>
      </w:r>
    </w:p>
    <w:p w:rsidR="0065043B" w:rsidRDefault="0065043B" w:rsidP="0065043B">
      <w:pPr>
        <w:spacing w:after="0" w:line="240" w:lineRule="auto"/>
        <w:jc w:val="both"/>
        <w:rPr>
          <w:rFonts w:ascii="Times New Roman" w:hAnsi="Times New Roman" w:cs="Times New Roman"/>
          <w:sz w:val="24"/>
          <w:szCs w:val="24"/>
        </w:rPr>
      </w:pPr>
    </w:p>
    <w:p w:rsidR="00FC12A1" w:rsidRPr="0065043B" w:rsidRDefault="0065043B" w:rsidP="0065043B">
      <w:pPr>
        <w:spacing w:after="0" w:line="240" w:lineRule="auto"/>
        <w:jc w:val="both"/>
        <w:rPr>
          <w:rFonts w:ascii="Times New Roman" w:hAnsi="Times New Roman" w:cs="Times New Roman"/>
          <w:b/>
          <w:sz w:val="24"/>
          <w:szCs w:val="24"/>
          <w:u w:val="single"/>
        </w:rPr>
      </w:pPr>
      <w:r w:rsidRPr="0065043B">
        <w:rPr>
          <w:rFonts w:ascii="Times New Roman" w:hAnsi="Times New Roman" w:cs="Times New Roman"/>
          <w:b/>
          <w:sz w:val="24"/>
          <w:szCs w:val="24"/>
          <w:u w:val="single"/>
        </w:rPr>
        <w:t>Устный счет</w:t>
      </w:r>
      <w:r w:rsidR="00A31AE6">
        <w:rPr>
          <w:rFonts w:ascii="Times New Roman" w:hAnsi="Times New Roman" w:cs="Times New Roman"/>
          <w:b/>
          <w:sz w:val="24"/>
          <w:szCs w:val="24"/>
          <w:u w:val="single"/>
        </w:rPr>
        <w:t>. Устные упражнения.</w:t>
      </w:r>
    </w:p>
    <w:p w:rsidR="00A31AE6" w:rsidRDefault="00D4676D" w:rsidP="00650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Устный сче</w:t>
      </w:r>
      <w:r w:rsidR="0065043B" w:rsidRPr="0065043B">
        <w:rPr>
          <w:rFonts w:ascii="Times New Roman" w:hAnsi="Times New Roman" w:cs="Times New Roman"/>
          <w:sz w:val="24"/>
          <w:szCs w:val="24"/>
        </w:rPr>
        <w:t>т на каждом уроке строить тольк</w:t>
      </w:r>
      <w:r w:rsidR="00A31AE6">
        <w:rPr>
          <w:rFonts w:ascii="Times New Roman" w:hAnsi="Times New Roman" w:cs="Times New Roman"/>
          <w:sz w:val="24"/>
          <w:szCs w:val="24"/>
        </w:rPr>
        <w:t>о на основе упражнений ОГЭ</w:t>
      </w:r>
      <w:r w:rsidR="0065043B">
        <w:rPr>
          <w:rFonts w:ascii="Times New Roman" w:hAnsi="Times New Roman" w:cs="Times New Roman"/>
          <w:sz w:val="24"/>
          <w:szCs w:val="24"/>
        </w:rPr>
        <w:t>.</w:t>
      </w:r>
      <w:r w:rsidR="00A31AE6">
        <w:rPr>
          <w:rFonts w:ascii="Times New Roman" w:hAnsi="Times New Roman" w:cs="Times New Roman"/>
          <w:sz w:val="24"/>
          <w:szCs w:val="24"/>
        </w:rPr>
        <w:t xml:space="preserve"> </w:t>
      </w:r>
    </w:p>
    <w:p w:rsidR="0065043B" w:rsidRDefault="00A31AE6" w:rsidP="0065043B">
      <w:pPr>
        <w:spacing w:after="0" w:line="240" w:lineRule="auto"/>
        <w:jc w:val="both"/>
        <w:rPr>
          <w:rFonts w:ascii="Times New Roman" w:hAnsi="Times New Roman" w:cs="Times New Roman"/>
          <w:sz w:val="24"/>
          <w:szCs w:val="24"/>
        </w:rPr>
      </w:pPr>
      <w:r w:rsidRPr="00A31AE6">
        <w:rPr>
          <w:rFonts w:ascii="Times New Roman" w:hAnsi="Times New Roman" w:cs="Times New Roman"/>
          <w:sz w:val="24"/>
          <w:szCs w:val="24"/>
        </w:rPr>
        <w:t>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65043B" w:rsidRDefault="0065043B" w:rsidP="0065043B">
      <w:pPr>
        <w:spacing w:after="0" w:line="240" w:lineRule="auto"/>
        <w:jc w:val="both"/>
        <w:rPr>
          <w:rFonts w:ascii="Times New Roman" w:hAnsi="Times New Roman" w:cs="Times New Roman"/>
          <w:sz w:val="24"/>
          <w:szCs w:val="24"/>
        </w:rPr>
      </w:pPr>
    </w:p>
    <w:p w:rsidR="0065043B" w:rsidRDefault="0065043B" w:rsidP="0065043B">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Обучать «технике сдачи теста»</w:t>
      </w:r>
    </w:p>
    <w:p w:rsidR="0065043B" w:rsidRP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Обучать</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строгому</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самоконтролю</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времени;</w:t>
      </w:r>
    </w:p>
    <w:p w:rsidR="0065043B" w:rsidRP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Учим</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определять</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трудность</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заданий;</w:t>
      </w:r>
    </w:p>
    <w:p w:rsidR="0065043B" w:rsidRP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Знакомим</w:t>
      </w:r>
      <w:r w:rsidR="00D4676D">
        <w:rPr>
          <w:rFonts w:ascii="Times New Roman" w:hAnsi="Times New Roman" w:cs="Times New Roman"/>
          <w:sz w:val="24"/>
          <w:szCs w:val="24"/>
        </w:rPr>
        <w:t xml:space="preserve"> с прие</w:t>
      </w:r>
      <w:r w:rsidRPr="0065043B">
        <w:rPr>
          <w:rFonts w:ascii="Times New Roman" w:hAnsi="Times New Roman" w:cs="Times New Roman"/>
          <w:sz w:val="24"/>
          <w:szCs w:val="24"/>
        </w:rPr>
        <w:t>мом</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«прикидки»</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результата</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подстановкой;</w:t>
      </w:r>
    </w:p>
    <w:p w:rsidR="0065043B" w:rsidRPr="0065043B" w:rsidRDefault="00D4676D" w:rsidP="00650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Знакомим с прие</w:t>
      </w:r>
      <w:r w:rsidR="0065043B" w:rsidRPr="0065043B">
        <w:rPr>
          <w:rFonts w:ascii="Times New Roman" w:hAnsi="Times New Roman" w:cs="Times New Roman"/>
          <w:sz w:val="24"/>
          <w:szCs w:val="24"/>
        </w:rPr>
        <w:t>мом</w:t>
      </w:r>
      <w:r>
        <w:rPr>
          <w:rFonts w:ascii="Times New Roman" w:hAnsi="Times New Roman" w:cs="Times New Roman"/>
          <w:sz w:val="24"/>
          <w:szCs w:val="24"/>
        </w:rPr>
        <w:t xml:space="preserve"> </w:t>
      </w:r>
      <w:r w:rsidR="0065043B" w:rsidRPr="0065043B">
        <w:rPr>
          <w:rFonts w:ascii="Times New Roman" w:hAnsi="Times New Roman" w:cs="Times New Roman"/>
          <w:sz w:val="24"/>
          <w:szCs w:val="24"/>
        </w:rPr>
        <w:t>«спирального</w:t>
      </w:r>
      <w:r>
        <w:rPr>
          <w:rFonts w:ascii="Times New Roman" w:hAnsi="Times New Roman" w:cs="Times New Roman"/>
          <w:sz w:val="24"/>
          <w:szCs w:val="24"/>
        </w:rPr>
        <w:t xml:space="preserve"> </w:t>
      </w:r>
      <w:r w:rsidR="0065043B" w:rsidRPr="0065043B">
        <w:rPr>
          <w:rFonts w:ascii="Times New Roman" w:hAnsi="Times New Roman" w:cs="Times New Roman"/>
          <w:sz w:val="24"/>
          <w:szCs w:val="24"/>
        </w:rPr>
        <w:t>движения</w:t>
      </w:r>
      <w:r>
        <w:rPr>
          <w:rFonts w:ascii="Times New Roman" w:hAnsi="Times New Roman" w:cs="Times New Roman"/>
          <w:sz w:val="24"/>
          <w:szCs w:val="24"/>
        </w:rPr>
        <w:t xml:space="preserve"> </w:t>
      </w:r>
      <w:r w:rsidR="0065043B" w:rsidRPr="0065043B">
        <w:rPr>
          <w:rFonts w:ascii="Times New Roman" w:hAnsi="Times New Roman" w:cs="Times New Roman"/>
          <w:sz w:val="24"/>
          <w:szCs w:val="24"/>
        </w:rPr>
        <w:t>по</w:t>
      </w:r>
      <w:r>
        <w:rPr>
          <w:rFonts w:ascii="Times New Roman" w:hAnsi="Times New Roman" w:cs="Times New Roman"/>
          <w:sz w:val="24"/>
          <w:szCs w:val="24"/>
        </w:rPr>
        <w:t xml:space="preserve"> </w:t>
      </w:r>
      <w:r w:rsidR="0065043B" w:rsidRPr="0065043B">
        <w:rPr>
          <w:rFonts w:ascii="Times New Roman" w:hAnsi="Times New Roman" w:cs="Times New Roman"/>
          <w:sz w:val="24"/>
          <w:szCs w:val="24"/>
        </w:rPr>
        <w:t>тесту».</w:t>
      </w:r>
    </w:p>
    <w:p w:rsidR="0065043B" w:rsidRDefault="0065043B" w:rsidP="0065043B">
      <w:pPr>
        <w:spacing w:after="0" w:line="240" w:lineRule="auto"/>
        <w:jc w:val="both"/>
        <w:rPr>
          <w:rFonts w:ascii="Times New Roman" w:hAnsi="Times New Roman" w:cs="Times New Roman"/>
          <w:sz w:val="24"/>
          <w:szCs w:val="24"/>
        </w:rPr>
      </w:pPr>
      <w:r w:rsidRPr="0065043B">
        <w:rPr>
          <w:rFonts w:ascii="Times New Roman" w:hAnsi="Times New Roman" w:cs="Times New Roman"/>
          <w:sz w:val="24"/>
          <w:szCs w:val="24"/>
        </w:rPr>
        <w:t>Приучаем</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ребят</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к</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методу</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«пристального</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взгляда»</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w:t>
      </w:r>
      <w:r w:rsidR="00A31AE6">
        <w:rPr>
          <w:rFonts w:ascii="Times New Roman" w:hAnsi="Times New Roman" w:cs="Times New Roman"/>
          <w:sz w:val="24"/>
          <w:szCs w:val="24"/>
        </w:rPr>
        <w:t xml:space="preserve"> </w:t>
      </w:r>
      <w:r w:rsidRPr="0065043B">
        <w:rPr>
          <w:rFonts w:ascii="Times New Roman" w:hAnsi="Times New Roman" w:cs="Times New Roman"/>
          <w:sz w:val="24"/>
          <w:szCs w:val="24"/>
        </w:rPr>
        <w:t>внимательно</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посмотри:</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«Нет</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ли</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короткого</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пути</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решения?</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Так</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как</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ты</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ограничен</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во</w:t>
      </w:r>
      <w:r w:rsidR="00D4676D">
        <w:rPr>
          <w:rFonts w:ascii="Times New Roman" w:hAnsi="Times New Roman" w:cs="Times New Roman"/>
          <w:sz w:val="24"/>
          <w:szCs w:val="24"/>
        </w:rPr>
        <w:t xml:space="preserve"> </w:t>
      </w:r>
      <w:r w:rsidRPr="0065043B">
        <w:rPr>
          <w:rFonts w:ascii="Times New Roman" w:hAnsi="Times New Roman" w:cs="Times New Roman"/>
          <w:sz w:val="24"/>
          <w:szCs w:val="24"/>
        </w:rPr>
        <w:t>времени»</w:t>
      </w:r>
    </w:p>
    <w:p w:rsidR="00EB416A" w:rsidRDefault="00EB416A" w:rsidP="0065043B">
      <w:pPr>
        <w:spacing w:after="0" w:line="240" w:lineRule="auto"/>
        <w:jc w:val="both"/>
        <w:rPr>
          <w:rFonts w:ascii="Times New Roman" w:hAnsi="Times New Roman" w:cs="Times New Roman"/>
          <w:sz w:val="24"/>
          <w:szCs w:val="24"/>
        </w:rPr>
      </w:pPr>
    </w:p>
    <w:p w:rsidR="00A31AE6" w:rsidRDefault="00A31AE6" w:rsidP="0065043B">
      <w:pPr>
        <w:spacing w:after="0" w:line="240" w:lineRule="auto"/>
        <w:jc w:val="both"/>
        <w:rPr>
          <w:rFonts w:ascii="Times New Roman" w:hAnsi="Times New Roman" w:cs="Times New Roman"/>
          <w:b/>
          <w:sz w:val="24"/>
          <w:szCs w:val="24"/>
          <w:u w:val="single"/>
        </w:rPr>
      </w:pPr>
      <w:r w:rsidRPr="00A31AE6">
        <w:rPr>
          <w:rFonts w:ascii="Times New Roman" w:hAnsi="Times New Roman" w:cs="Times New Roman"/>
          <w:b/>
          <w:sz w:val="24"/>
          <w:szCs w:val="24"/>
          <w:u w:val="single"/>
        </w:rPr>
        <w:t xml:space="preserve">Работа с бланками </w:t>
      </w:r>
    </w:p>
    <w:p w:rsidR="00FC12A1" w:rsidRDefault="00FC12A1" w:rsidP="0065043B">
      <w:pPr>
        <w:spacing w:after="0" w:line="240" w:lineRule="auto"/>
        <w:jc w:val="both"/>
        <w:rPr>
          <w:rFonts w:ascii="Times New Roman" w:hAnsi="Times New Roman" w:cs="Times New Roman"/>
          <w:b/>
          <w:sz w:val="24"/>
          <w:szCs w:val="24"/>
          <w:u w:val="single"/>
        </w:rPr>
      </w:pPr>
    </w:p>
    <w:p w:rsidR="00CF68AF" w:rsidRDefault="00FC12A1" w:rsidP="00650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68AF" w:rsidRPr="00CF68AF">
        <w:rPr>
          <w:rFonts w:ascii="Times New Roman" w:hAnsi="Times New Roman" w:cs="Times New Roman"/>
          <w:sz w:val="24"/>
          <w:szCs w:val="24"/>
        </w:rPr>
        <w:t>Приучать выпускников к внимательному чтению и неукоснительному выполнению инструкци</w:t>
      </w:r>
      <w:r w:rsidR="008D4E56">
        <w:rPr>
          <w:rFonts w:ascii="Times New Roman" w:hAnsi="Times New Roman" w:cs="Times New Roman"/>
          <w:sz w:val="24"/>
          <w:szCs w:val="24"/>
        </w:rPr>
        <w:t>й, использующихся в материалах О</w:t>
      </w:r>
      <w:r w:rsidR="00CF68AF" w:rsidRPr="00CF68AF">
        <w:rPr>
          <w:rFonts w:ascii="Times New Roman" w:hAnsi="Times New Roman" w:cs="Times New Roman"/>
          <w:sz w:val="24"/>
          <w:szCs w:val="24"/>
        </w:rPr>
        <w:t>ГЭ, к четкому, разборчивому письму</w:t>
      </w:r>
      <w:r w:rsidR="00CF68AF">
        <w:rPr>
          <w:rFonts w:ascii="Times New Roman" w:hAnsi="Times New Roman" w:cs="Times New Roman"/>
          <w:sz w:val="24"/>
          <w:szCs w:val="24"/>
        </w:rPr>
        <w:t>. Заполнению бланка регистрации и бланка №2</w:t>
      </w:r>
      <w:r>
        <w:rPr>
          <w:rFonts w:ascii="Times New Roman" w:hAnsi="Times New Roman" w:cs="Times New Roman"/>
          <w:sz w:val="24"/>
          <w:szCs w:val="24"/>
        </w:rPr>
        <w:t>, дополнительного бланка</w:t>
      </w:r>
      <w:r w:rsidR="00CF68AF">
        <w:rPr>
          <w:rFonts w:ascii="Times New Roman" w:hAnsi="Times New Roman" w:cs="Times New Roman"/>
          <w:sz w:val="24"/>
          <w:szCs w:val="24"/>
        </w:rPr>
        <w:t>.</w:t>
      </w:r>
    </w:p>
    <w:p w:rsidR="00AA4F34" w:rsidRDefault="00AA4F34" w:rsidP="00AA4F34">
      <w:pPr>
        <w:tabs>
          <w:tab w:val="left" w:pos="25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A4F34" w:rsidRPr="002F2642" w:rsidRDefault="00AA4F34" w:rsidP="00AA4F34">
      <w:pPr>
        <w:spacing w:after="0" w:line="240" w:lineRule="auto"/>
        <w:jc w:val="both"/>
        <w:rPr>
          <w:rFonts w:ascii="Times New Roman" w:hAnsi="Times New Roman" w:cs="Times New Roman"/>
          <w:b/>
          <w:sz w:val="24"/>
          <w:szCs w:val="24"/>
          <w:u w:val="single"/>
        </w:rPr>
      </w:pPr>
      <w:r w:rsidRPr="00AA4F34">
        <w:rPr>
          <w:rFonts w:ascii="Times New Roman" w:hAnsi="Times New Roman" w:cs="Times New Roman"/>
          <w:b/>
          <w:sz w:val="24"/>
          <w:szCs w:val="24"/>
          <w:u w:val="single"/>
        </w:rPr>
        <w:t xml:space="preserve">Папка </w:t>
      </w:r>
      <w:r w:rsidR="008D4E56">
        <w:rPr>
          <w:rFonts w:ascii="Times New Roman" w:hAnsi="Times New Roman" w:cs="Times New Roman"/>
          <w:b/>
          <w:sz w:val="24"/>
          <w:szCs w:val="24"/>
          <w:u w:val="single"/>
        </w:rPr>
        <w:t>учащегося по подготовке к О</w:t>
      </w:r>
      <w:r w:rsidRPr="00AA4F34">
        <w:rPr>
          <w:rFonts w:ascii="Times New Roman" w:hAnsi="Times New Roman" w:cs="Times New Roman"/>
          <w:b/>
          <w:sz w:val="24"/>
          <w:szCs w:val="24"/>
          <w:u w:val="single"/>
        </w:rPr>
        <w:t>ГЭ</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Теоретический справочник</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Индивидуальная диагностическая карта.</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Разбор заданий с типичными ошибками.</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Мониторинг сдачи теоретического материала.</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Диагностические работы.</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 xml:space="preserve">Подборка заданий части </w:t>
      </w:r>
      <w:r>
        <w:rPr>
          <w:rFonts w:ascii="Times New Roman" w:hAnsi="Times New Roman" w:cs="Times New Roman"/>
          <w:sz w:val="24"/>
          <w:szCs w:val="24"/>
        </w:rPr>
        <w:t>1 и части 2.</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Инструкция по работе с бланками. Бланки №1 и №2, дополнительный бланк.</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График консультаций.</w:t>
      </w:r>
    </w:p>
    <w:p w:rsidR="00AA4F34" w:rsidRP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Индивидуальные маршруты.</w:t>
      </w:r>
    </w:p>
    <w:p w:rsidR="00AA4F34" w:rsidRDefault="00AA4F34" w:rsidP="00AA4F34">
      <w:pPr>
        <w:spacing w:after="0" w:line="240" w:lineRule="auto"/>
        <w:jc w:val="both"/>
        <w:rPr>
          <w:rFonts w:ascii="Times New Roman" w:hAnsi="Times New Roman" w:cs="Times New Roman"/>
          <w:sz w:val="24"/>
          <w:szCs w:val="24"/>
        </w:rPr>
      </w:pPr>
      <w:r w:rsidRPr="00AA4F34">
        <w:rPr>
          <w:rFonts w:ascii="Times New Roman" w:hAnsi="Times New Roman" w:cs="Times New Roman"/>
          <w:sz w:val="24"/>
          <w:szCs w:val="24"/>
        </w:rPr>
        <w:t>•</w:t>
      </w:r>
      <w:r w:rsidRPr="00AA4F34">
        <w:rPr>
          <w:rFonts w:ascii="Times New Roman" w:hAnsi="Times New Roman" w:cs="Times New Roman"/>
          <w:sz w:val="24"/>
          <w:szCs w:val="24"/>
        </w:rPr>
        <w:tab/>
        <w:t>Список пособий и интернет ресурсов.</w:t>
      </w:r>
    </w:p>
    <w:p w:rsidR="00FD4FA6" w:rsidRDefault="00FD4FA6" w:rsidP="00AA4F34">
      <w:pPr>
        <w:spacing w:after="0" w:line="240" w:lineRule="auto"/>
        <w:jc w:val="both"/>
        <w:rPr>
          <w:rFonts w:ascii="Times New Roman" w:hAnsi="Times New Roman" w:cs="Times New Roman"/>
          <w:sz w:val="24"/>
          <w:szCs w:val="24"/>
        </w:rPr>
      </w:pPr>
    </w:p>
    <w:p w:rsidR="00FD4FA6" w:rsidRPr="00FD4FA6" w:rsidRDefault="00FD4FA6" w:rsidP="00AA4F34">
      <w:pPr>
        <w:spacing w:after="0" w:line="240" w:lineRule="auto"/>
        <w:jc w:val="both"/>
        <w:rPr>
          <w:rFonts w:ascii="Times New Roman" w:hAnsi="Times New Roman" w:cs="Times New Roman"/>
          <w:b/>
          <w:sz w:val="24"/>
          <w:szCs w:val="24"/>
          <w:u w:val="single"/>
        </w:rPr>
      </w:pPr>
      <w:r w:rsidRPr="00FD4FA6">
        <w:rPr>
          <w:rFonts w:ascii="Times New Roman" w:hAnsi="Times New Roman" w:cs="Times New Roman"/>
          <w:b/>
          <w:sz w:val="24"/>
          <w:szCs w:val="24"/>
          <w:u w:val="single"/>
        </w:rPr>
        <w:t>Тет</w:t>
      </w:r>
      <w:r w:rsidR="008D4E56">
        <w:rPr>
          <w:rFonts w:ascii="Times New Roman" w:hAnsi="Times New Roman" w:cs="Times New Roman"/>
          <w:b/>
          <w:sz w:val="24"/>
          <w:szCs w:val="24"/>
          <w:u w:val="single"/>
        </w:rPr>
        <w:t>радь учащегося по подготовке к О</w:t>
      </w:r>
      <w:r w:rsidRPr="00FD4FA6">
        <w:rPr>
          <w:rFonts w:ascii="Times New Roman" w:hAnsi="Times New Roman" w:cs="Times New Roman"/>
          <w:b/>
          <w:sz w:val="24"/>
          <w:szCs w:val="24"/>
          <w:u w:val="single"/>
        </w:rPr>
        <w:t>ГЭ.</w:t>
      </w:r>
    </w:p>
    <w:p w:rsidR="00AA4F34" w:rsidRDefault="00AA4F34" w:rsidP="00AA4F34">
      <w:pPr>
        <w:spacing w:after="0" w:line="240" w:lineRule="auto"/>
        <w:jc w:val="both"/>
        <w:rPr>
          <w:rFonts w:ascii="Times New Roman" w:hAnsi="Times New Roman" w:cs="Times New Roman"/>
          <w:sz w:val="24"/>
          <w:szCs w:val="24"/>
        </w:rPr>
      </w:pPr>
    </w:p>
    <w:p w:rsidR="00AA4F34" w:rsidRDefault="008D4E56" w:rsidP="00AA4F3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Папка учителя по подготовке к О</w:t>
      </w:r>
      <w:r w:rsidR="00CA7868" w:rsidRPr="00CA7868">
        <w:rPr>
          <w:rFonts w:ascii="Times New Roman" w:hAnsi="Times New Roman" w:cs="Times New Roman"/>
          <w:b/>
          <w:sz w:val="24"/>
          <w:szCs w:val="24"/>
          <w:u w:val="single"/>
        </w:rPr>
        <w:t>ГЭ</w:t>
      </w:r>
    </w:p>
    <w:p w:rsidR="006314AB" w:rsidRDefault="006314AB" w:rsidP="00AA4F34">
      <w:pPr>
        <w:spacing w:after="0" w:line="240" w:lineRule="auto"/>
        <w:jc w:val="both"/>
        <w:rPr>
          <w:rFonts w:ascii="Times New Roman" w:hAnsi="Times New Roman" w:cs="Times New Roman"/>
          <w:b/>
          <w:sz w:val="24"/>
          <w:szCs w:val="24"/>
          <w:u w:val="single"/>
        </w:rPr>
      </w:pPr>
    </w:p>
    <w:p w:rsidR="006314AB" w:rsidRPr="00CA7868" w:rsidRDefault="006314AB" w:rsidP="00AA4F34">
      <w:pPr>
        <w:spacing w:after="0" w:line="240" w:lineRule="auto"/>
        <w:jc w:val="both"/>
        <w:rPr>
          <w:rFonts w:ascii="Times New Roman" w:hAnsi="Times New Roman" w:cs="Times New Roman"/>
          <w:b/>
          <w:sz w:val="24"/>
          <w:szCs w:val="24"/>
          <w:u w:val="single"/>
        </w:rPr>
      </w:pPr>
      <w:bookmarkStart w:id="0" w:name="_GoBack"/>
      <w:bookmarkEnd w:id="0"/>
    </w:p>
    <w:p w:rsidR="00AA4F34" w:rsidRPr="00CA7868" w:rsidRDefault="00AA4F34" w:rsidP="00AA4F34">
      <w:pPr>
        <w:spacing w:after="0" w:line="240" w:lineRule="auto"/>
        <w:jc w:val="both"/>
        <w:rPr>
          <w:rFonts w:ascii="Times New Roman" w:hAnsi="Times New Roman" w:cs="Times New Roman"/>
          <w:b/>
          <w:sz w:val="24"/>
          <w:szCs w:val="24"/>
          <w:u w:val="single"/>
        </w:rPr>
      </w:pPr>
    </w:p>
    <w:sectPr w:rsidR="00AA4F34" w:rsidRPr="00CA7868" w:rsidSect="00B9782C">
      <w:headerReference w:type="default" r:id="rId9"/>
      <w:pgSz w:w="16838" w:h="11906" w:orient="landscape"/>
      <w:pgMar w:top="1701" w:right="70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E35" w:rsidRDefault="00C15E35" w:rsidP="002F2642">
      <w:pPr>
        <w:spacing w:after="0" w:line="240" w:lineRule="auto"/>
      </w:pPr>
      <w:r>
        <w:separator/>
      </w:r>
    </w:p>
  </w:endnote>
  <w:endnote w:type="continuationSeparator" w:id="0">
    <w:p w:rsidR="00C15E35" w:rsidRDefault="00C15E35" w:rsidP="002F2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E35" w:rsidRDefault="00C15E35" w:rsidP="002F2642">
      <w:pPr>
        <w:spacing w:after="0" w:line="240" w:lineRule="auto"/>
      </w:pPr>
      <w:r>
        <w:separator/>
      </w:r>
    </w:p>
  </w:footnote>
  <w:footnote w:type="continuationSeparator" w:id="0">
    <w:p w:rsidR="00C15E35" w:rsidRDefault="00C15E35" w:rsidP="002F2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42" w:rsidRDefault="002F2642" w:rsidP="002F2642">
    <w:pPr>
      <w:pStyle w:val="a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2EA2"/>
    <w:multiLevelType w:val="hybridMultilevel"/>
    <w:tmpl w:val="96C6C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5A0C"/>
    <w:rsid w:val="000643CA"/>
    <w:rsid w:val="00093B18"/>
    <w:rsid w:val="000D18D4"/>
    <w:rsid w:val="000F4AB2"/>
    <w:rsid w:val="00135A0C"/>
    <w:rsid w:val="00167871"/>
    <w:rsid w:val="001F2B71"/>
    <w:rsid w:val="002C3D4D"/>
    <w:rsid w:val="002F2642"/>
    <w:rsid w:val="00361508"/>
    <w:rsid w:val="004B6955"/>
    <w:rsid w:val="005F4AEC"/>
    <w:rsid w:val="006314AB"/>
    <w:rsid w:val="0065043B"/>
    <w:rsid w:val="006E19FD"/>
    <w:rsid w:val="007266AE"/>
    <w:rsid w:val="007F6205"/>
    <w:rsid w:val="00854E47"/>
    <w:rsid w:val="008C5199"/>
    <w:rsid w:val="008D4E56"/>
    <w:rsid w:val="00980819"/>
    <w:rsid w:val="009F1017"/>
    <w:rsid w:val="00A31AE6"/>
    <w:rsid w:val="00AA4F34"/>
    <w:rsid w:val="00B9782C"/>
    <w:rsid w:val="00C15E35"/>
    <w:rsid w:val="00C54B9C"/>
    <w:rsid w:val="00CA7868"/>
    <w:rsid w:val="00CF68AF"/>
    <w:rsid w:val="00D330F5"/>
    <w:rsid w:val="00D4676D"/>
    <w:rsid w:val="00D969FA"/>
    <w:rsid w:val="00DA1E11"/>
    <w:rsid w:val="00E83302"/>
    <w:rsid w:val="00EB416A"/>
    <w:rsid w:val="00F82FE1"/>
    <w:rsid w:val="00FB26FA"/>
    <w:rsid w:val="00FC12A1"/>
    <w:rsid w:val="00FC29D1"/>
    <w:rsid w:val="00FD4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11"/>
  </w:style>
  <w:style w:type="paragraph" w:styleId="7">
    <w:name w:val="heading 7"/>
    <w:basedOn w:val="a"/>
    <w:next w:val="a"/>
    <w:link w:val="70"/>
    <w:uiPriority w:val="99"/>
    <w:qFormat/>
    <w:rsid w:val="002F2642"/>
    <w:pPr>
      <w:spacing w:before="240" w:after="6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199"/>
    <w:pPr>
      <w:autoSpaceDE w:val="0"/>
      <w:autoSpaceDN w:val="0"/>
      <w:adjustRightInd w:val="0"/>
      <w:spacing w:after="0" w:line="240" w:lineRule="auto"/>
    </w:pPr>
    <w:rPr>
      <w:rFonts w:ascii="Georgia" w:hAnsi="Georgia" w:cs="Georgia"/>
      <w:color w:val="000000"/>
      <w:sz w:val="24"/>
      <w:szCs w:val="24"/>
    </w:rPr>
  </w:style>
  <w:style w:type="character" w:styleId="a4">
    <w:name w:val="Hyperlink"/>
    <w:basedOn w:val="a0"/>
    <w:uiPriority w:val="99"/>
    <w:unhideWhenUsed/>
    <w:rsid w:val="00A31AE6"/>
    <w:rPr>
      <w:color w:val="0000FF" w:themeColor="hyperlink"/>
      <w:u w:val="single"/>
    </w:rPr>
  </w:style>
  <w:style w:type="paragraph" w:styleId="a5">
    <w:name w:val="List Paragraph"/>
    <w:basedOn w:val="a"/>
    <w:uiPriority w:val="34"/>
    <w:qFormat/>
    <w:rsid w:val="00FC29D1"/>
    <w:pPr>
      <w:ind w:left="720"/>
      <w:contextualSpacing/>
    </w:pPr>
  </w:style>
  <w:style w:type="character" w:customStyle="1" w:styleId="70">
    <w:name w:val="Заголовок 7 Знак"/>
    <w:basedOn w:val="a0"/>
    <w:link w:val="7"/>
    <w:uiPriority w:val="99"/>
    <w:rsid w:val="002F2642"/>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F26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2642"/>
  </w:style>
  <w:style w:type="paragraph" w:styleId="a8">
    <w:name w:val="footer"/>
    <w:basedOn w:val="a"/>
    <w:link w:val="a9"/>
    <w:uiPriority w:val="99"/>
    <w:semiHidden/>
    <w:unhideWhenUsed/>
    <w:rsid w:val="002F26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2642"/>
  </w:style>
  <w:style w:type="paragraph" w:customStyle="1" w:styleId="aa">
    <w:name w:val="Базовый"/>
    <w:rsid w:val="002F2642"/>
    <w:pPr>
      <w:tabs>
        <w:tab w:val="left" w:pos="709"/>
      </w:tabs>
      <w:suppressAutoHyphens/>
      <w:spacing w:line="276" w:lineRule="atLeast"/>
    </w:pPr>
    <w:rPr>
      <w:rFonts w:ascii="Calibri" w:eastAsia="DejaVu Sans"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9"/>
    <w:qFormat/>
    <w:rsid w:val="002F2642"/>
    <w:pPr>
      <w:spacing w:before="240" w:after="60"/>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199"/>
    <w:pPr>
      <w:autoSpaceDE w:val="0"/>
      <w:autoSpaceDN w:val="0"/>
      <w:adjustRightInd w:val="0"/>
      <w:spacing w:after="0" w:line="240" w:lineRule="auto"/>
    </w:pPr>
    <w:rPr>
      <w:rFonts w:ascii="Georgia" w:hAnsi="Georgia" w:cs="Georgia"/>
      <w:color w:val="000000"/>
      <w:sz w:val="24"/>
      <w:szCs w:val="24"/>
    </w:rPr>
  </w:style>
  <w:style w:type="character" w:styleId="a4">
    <w:name w:val="Hyperlink"/>
    <w:basedOn w:val="a0"/>
    <w:uiPriority w:val="99"/>
    <w:unhideWhenUsed/>
    <w:rsid w:val="00A31AE6"/>
    <w:rPr>
      <w:color w:val="0000FF" w:themeColor="hyperlink"/>
      <w:u w:val="single"/>
    </w:rPr>
  </w:style>
  <w:style w:type="paragraph" w:styleId="a5">
    <w:name w:val="List Paragraph"/>
    <w:basedOn w:val="a"/>
    <w:uiPriority w:val="34"/>
    <w:qFormat/>
    <w:rsid w:val="00FC29D1"/>
    <w:pPr>
      <w:ind w:left="720"/>
      <w:contextualSpacing/>
    </w:pPr>
  </w:style>
  <w:style w:type="character" w:customStyle="1" w:styleId="70">
    <w:name w:val="Заголовок 7 Знак"/>
    <w:basedOn w:val="a0"/>
    <w:link w:val="7"/>
    <w:uiPriority w:val="99"/>
    <w:rsid w:val="002F2642"/>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F264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F2642"/>
  </w:style>
  <w:style w:type="paragraph" w:styleId="a8">
    <w:name w:val="footer"/>
    <w:basedOn w:val="a"/>
    <w:link w:val="a9"/>
    <w:uiPriority w:val="99"/>
    <w:semiHidden/>
    <w:unhideWhenUsed/>
    <w:rsid w:val="002F264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F2642"/>
  </w:style>
  <w:style w:type="paragraph" w:customStyle="1" w:styleId="aa">
    <w:name w:val="Базовый"/>
    <w:rsid w:val="002F2642"/>
    <w:pPr>
      <w:tabs>
        <w:tab w:val="left" w:pos="709"/>
      </w:tabs>
      <w:suppressAutoHyphens/>
      <w:spacing w:line="276" w:lineRule="atLeast"/>
    </w:pPr>
    <w:rPr>
      <w:rFonts w:ascii="Calibri" w:eastAsia="DejaVu Sans"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7A863-0CAF-4E47-AD55-B5176B6D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Высочино</cp:lastModifiedBy>
  <cp:revision>5</cp:revision>
  <dcterms:created xsi:type="dcterms:W3CDTF">2017-10-19T12:28:00Z</dcterms:created>
  <dcterms:modified xsi:type="dcterms:W3CDTF">2019-10-17T11:00:00Z</dcterms:modified>
</cp:coreProperties>
</file>