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4CC" w:rsidRDefault="00B0269C">
      <w:pPr>
        <w:shd w:val="clear" w:color="auto" w:fill="FFFFFF"/>
        <w:spacing w:line="100" w:lineRule="atLeast"/>
        <w:jc w:val="center"/>
        <w:rPr>
          <w:sz w:val="21"/>
          <w:szCs w:val="21"/>
        </w:rPr>
      </w:pPr>
      <w:r>
        <w:rPr>
          <w:rFonts w:eastAsia="Times New Roman"/>
          <w:color w:val="000000"/>
          <w:spacing w:val="1"/>
          <w:sz w:val="21"/>
          <w:szCs w:val="21"/>
        </w:rPr>
        <w:t>муниципальное  бюджетное дошкольное образовательное</w:t>
      </w:r>
      <w:r>
        <w:rPr>
          <w:rFonts w:eastAsia="Times New Roman"/>
          <w:bCs/>
          <w:color w:val="000000"/>
          <w:sz w:val="21"/>
          <w:szCs w:val="21"/>
        </w:rPr>
        <w:t xml:space="preserve">  учреждение </w:t>
      </w:r>
      <w:proofErr w:type="gramStart"/>
      <w:r w:rsidR="00F872F2">
        <w:rPr>
          <w:rFonts w:eastAsia="Times New Roman"/>
          <w:bCs/>
          <w:color w:val="000000"/>
          <w:sz w:val="21"/>
          <w:szCs w:val="21"/>
        </w:rPr>
        <w:t>-</w:t>
      </w:r>
      <w:r>
        <w:rPr>
          <w:rFonts w:eastAsia="Times New Roman"/>
          <w:bCs/>
          <w:color w:val="000000"/>
          <w:sz w:val="21"/>
          <w:szCs w:val="21"/>
        </w:rPr>
        <w:t>д</w:t>
      </w:r>
      <w:proofErr w:type="gramEnd"/>
      <w:r>
        <w:rPr>
          <w:rFonts w:eastAsia="Times New Roman"/>
          <w:bCs/>
          <w:color w:val="000000"/>
          <w:sz w:val="21"/>
          <w:szCs w:val="21"/>
        </w:rPr>
        <w:t xml:space="preserve">етский  сад   </w:t>
      </w:r>
      <w:r w:rsidR="00F872F2">
        <w:rPr>
          <w:rFonts w:eastAsia="Times New Roman"/>
          <w:bCs/>
          <w:color w:val="000000"/>
          <w:sz w:val="21"/>
          <w:szCs w:val="21"/>
        </w:rPr>
        <w:t xml:space="preserve">  № 35 «</w:t>
      </w:r>
      <w:r w:rsidR="008001DE">
        <w:rPr>
          <w:rFonts w:eastAsia="Times New Roman"/>
          <w:bCs/>
          <w:color w:val="000000"/>
          <w:sz w:val="21"/>
          <w:szCs w:val="21"/>
        </w:rPr>
        <w:t>Више</w:t>
      </w:r>
      <w:r w:rsidR="00F872F2">
        <w:rPr>
          <w:rFonts w:eastAsia="Times New Roman"/>
          <w:bCs/>
          <w:color w:val="000000"/>
          <w:sz w:val="21"/>
          <w:szCs w:val="21"/>
        </w:rPr>
        <w:t>нка»</w:t>
      </w:r>
      <w:r w:rsidR="008001DE">
        <w:rPr>
          <w:rFonts w:eastAsia="Times New Roman"/>
          <w:bCs/>
          <w:color w:val="000000"/>
          <w:sz w:val="21"/>
          <w:szCs w:val="21"/>
        </w:rPr>
        <w:t xml:space="preserve"> </w:t>
      </w:r>
      <w:bookmarkStart w:id="0" w:name="_GoBack"/>
      <w:bookmarkEnd w:id="0"/>
      <w:r w:rsidR="008001DE">
        <w:rPr>
          <w:rFonts w:eastAsia="Times New Roman"/>
          <w:bCs/>
          <w:color w:val="000000"/>
          <w:sz w:val="21"/>
          <w:szCs w:val="21"/>
        </w:rPr>
        <w:t>третьей категории</w:t>
      </w:r>
      <w:r w:rsidR="00F872F2">
        <w:rPr>
          <w:rFonts w:eastAsia="Times New Roman"/>
          <w:bCs/>
          <w:color w:val="000000"/>
          <w:sz w:val="21"/>
          <w:szCs w:val="21"/>
        </w:rPr>
        <w:t xml:space="preserve">  (МБДОУ д/с № 35 «Вишенка») 346759</w:t>
      </w:r>
      <w:r>
        <w:rPr>
          <w:rFonts w:eastAsia="Times New Roman"/>
          <w:bCs/>
          <w:color w:val="000000"/>
          <w:sz w:val="21"/>
          <w:szCs w:val="21"/>
        </w:rPr>
        <w:t xml:space="preserve"> Ростовская об</w:t>
      </w:r>
      <w:r w:rsidR="00F872F2">
        <w:rPr>
          <w:rFonts w:eastAsia="Times New Roman"/>
          <w:bCs/>
          <w:color w:val="000000"/>
          <w:sz w:val="21"/>
          <w:szCs w:val="21"/>
        </w:rPr>
        <w:t xml:space="preserve">ласть ,Азовский район, село Новотроицкое, улица Гагарина 10в </w:t>
      </w:r>
      <w:r>
        <w:rPr>
          <w:rFonts w:eastAsia="Times New Roman"/>
          <w:bCs/>
          <w:color w:val="000000"/>
          <w:sz w:val="21"/>
          <w:szCs w:val="21"/>
        </w:rPr>
        <w:t>,</w:t>
      </w:r>
      <w:r w:rsidR="00F872F2">
        <w:rPr>
          <w:rFonts w:eastAsia="Times New Roman"/>
          <w:sz w:val="21"/>
          <w:szCs w:val="21"/>
        </w:rPr>
        <w:t>телефон (886342)94-6-75</w:t>
      </w:r>
      <w:bookmarkStart w:id="1" w:name="js-mailbox-user"/>
      <w:bookmarkEnd w:id="1"/>
      <w:r>
        <w:rPr>
          <w:rFonts w:eastAsia="Times New Roman"/>
          <w:sz w:val="21"/>
          <w:szCs w:val="21"/>
        </w:rPr>
        <w:t xml:space="preserve">    </w:t>
      </w:r>
      <w:r w:rsidR="00F872F2">
        <w:t>ИНН  6101029198</w:t>
      </w:r>
    </w:p>
    <w:p w:rsidR="002574CC" w:rsidRDefault="002574CC">
      <w:pPr>
        <w:shd w:val="clear" w:color="auto" w:fill="FFFFFF"/>
        <w:spacing w:line="100" w:lineRule="atLeast"/>
        <w:jc w:val="center"/>
        <w:rPr>
          <w:sz w:val="21"/>
          <w:szCs w:val="21"/>
        </w:rPr>
      </w:pPr>
    </w:p>
    <w:p w:rsidR="002574CC" w:rsidRDefault="002574CC">
      <w:pPr>
        <w:shd w:val="clear" w:color="auto" w:fill="FFFFFF"/>
        <w:spacing w:line="100" w:lineRule="atLeast"/>
        <w:jc w:val="center"/>
        <w:rPr>
          <w:sz w:val="21"/>
          <w:szCs w:val="21"/>
        </w:rPr>
      </w:pPr>
    </w:p>
    <w:p w:rsidR="002574CC" w:rsidRDefault="00B0269C">
      <w:pPr>
        <w:jc w:val="center"/>
        <w:rPr>
          <w:rFonts w:eastAsia="Times New Roman"/>
          <w:b/>
          <w:i/>
          <w:sz w:val="28"/>
          <w:szCs w:val="28"/>
        </w:rPr>
      </w:pPr>
      <w:r>
        <w:t>ПРИКАЗ</w:t>
      </w:r>
    </w:p>
    <w:p w:rsidR="002574CC" w:rsidRDefault="00B0269C">
      <w:pPr>
        <w:keepNext/>
        <w:widowControl/>
        <w:shd w:val="clear" w:color="auto" w:fill="FFFFFF"/>
        <w:tabs>
          <w:tab w:val="left" w:leader="underscore" w:pos="1738"/>
        </w:tabs>
        <w:spacing w:before="408" w:after="200" w:line="0" w:lineRule="atLeast"/>
        <w:ind w:left="-567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</w:t>
      </w:r>
      <w:r>
        <w:rPr>
          <w:rFonts w:eastAsia="Times New Roman"/>
          <w:b/>
          <w:bCs/>
        </w:rPr>
        <w:t xml:space="preserve"> 20. 12. </w:t>
      </w:r>
      <w:r>
        <w:rPr>
          <w:rFonts w:eastAsia="Times New Roman"/>
          <w:b/>
          <w:bCs/>
          <w:spacing w:val="-17"/>
        </w:rPr>
        <w:t xml:space="preserve">2013г.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pacing w:val="-4"/>
        </w:rPr>
        <w:t>№ 85</w:t>
      </w:r>
    </w:p>
    <w:p w:rsidR="002574CC" w:rsidRDefault="00B0269C">
      <w:pPr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2574CC" w:rsidRDefault="00B0269C">
      <w:pPr>
        <w:rPr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32"/>
        </w:rPr>
        <w:t xml:space="preserve"> о порядке и условиях  внесения </w:t>
      </w:r>
    </w:p>
    <w:p w:rsidR="002574CC" w:rsidRDefault="00B0269C">
      <w:pPr>
        <w:spacing w:line="0" w:lineRule="atLeast"/>
        <w:ind w:firstLine="284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физическими и юридическими </w:t>
      </w:r>
    </w:p>
    <w:p w:rsidR="002574CC" w:rsidRDefault="00B0269C">
      <w:pPr>
        <w:spacing w:line="0" w:lineRule="atLeast"/>
        <w:ind w:firstLine="284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 xml:space="preserve">лицами целевых взносов, </w:t>
      </w:r>
    </w:p>
    <w:p w:rsidR="002574CC" w:rsidRDefault="00B0269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добровольных пожертвований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2574CC" w:rsidRDefault="00F872F2">
      <w:r>
        <w:rPr>
          <w:rFonts w:eastAsia="Times New Roman"/>
          <w:b/>
          <w:bCs/>
          <w:sz w:val="28"/>
          <w:szCs w:val="28"/>
        </w:rPr>
        <w:t xml:space="preserve"> МБДОУ д/с № 35 "Више</w:t>
      </w:r>
      <w:r w:rsidR="00B0269C">
        <w:rPr>
          <w:rFonts w:eastAsia="Times New Roman"/>
          <w:b/>
          <w:bCs/>
          <w:sz w:val="28"/>
          <w:szCs w:val="28"/>
        </w:rPr>
        <w:t>нка"</w:t>
      </w:r>
    </w:p>
    <w:p w:rsidR="002574CC" w:rsidRDefault="002574CC">
      <w:pPr>
        <w:pStyle w:val="a0"/>
        <w:spacing w:after="0" w:line="0" w:lineRule="atLeast"/>
        <w:ind w:left="15" w:hanging="15"/>
        <w:jc w:val="both"/>
      </w:pPr>
    </w:p>
    <w:p w:rsidR="002574CC" w:rsidRDefault="00B026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eastAsia="Times New Roman CYR" w:hAnsi="Times New Roman CYR" w:cs="Times New Roman CYR"/>
        </w:rPr>
        <w:t>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ДОУ: Федеральным законом от 11.08.1995 N 135-ФЗ "О благотворительной деятельности и благотворительных организациях"</w:t>
      </w:r>
    </w:p>
    <w:p w:rsidR="002574CC" w:rsidRDefault="00B0269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2574CC" w:rsidRDefault="00B026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574CC" w:rsidRDefault="002574CC">
      <w:pPr>
        <w:jc w:val="both"/>
        <w:rPr>
          <w:sz w:val="28"/>
          <w:szCs w:val="28"/>
        </w:rPr>
      </w:pPr>
    </w:p>
    <w:p w:rsidR="002574CC" w:rsidRDefault="00B0269C">
      <w:pPr>
        <w:numPr>
          <w:ilvl w:val="0"/>
          <w:numId w:val="4"/>
        </w:num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     Положение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32"/>
        </w:rPr>
        <w:t xml:space="preserve"> о порядке и условиях  внесения  </w:t>
      </w:r>
      <w:r>
        <w:rPr>
          <w:sz w:val="28"/>
          <w:szCs w:val="32"/>
        </w:rPr>
        <w:t xml:space="preserve">физическими и юридическими лицами целевых взносов, </w:t>
      </w:r>
      <w:r>
        <w:rPr>
          <w:rFonts w:eastAsia="Times New Roman"/>
          <w:sz w:val="28"/>
          <w:szCs w:val="28"/>
        </w:rPr>
        <w:t xml:space="preserve">добровольных пожертвований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574CC" w:rsidRPr="008001DE" w:rsidRDefault="00F872F2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МБДОУ д/с № 35</w:t>
      </w:r>
      <w:r w:rsidR="00B0269C">
        <w:rPr>
          <w:rFonts w:eastAsia="Times New Roman"/>
          <w:color w:val="000000"/>
          <w:sz w:val="28"/>
          <w:szCs w:val="28"/>
        </w:rPr>
        <w:t xml:space="preserve"> "</w:t>
      </w:r>
      <w:r>
        <w:rPr>
          <w:rFonts w:eastAsia="Times New Roman"/>
          <w:color w:val="000000"/>
          <w:sz w:val="28"/>
          <w:szCs w:val="28"/>
        </w:rPr>
        <w:t>Вишенка</w:t>
      </w:r>
      <w:r w:rsidR="00B0269C">
        <w:rPr>
          <w:rFonts w:eastAsia="Times New Roman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(Приложение</w:t>
      </w:r>
      <w:r w:rsidR="00B0269C">
        <w:rPr>
          <w:color w:val="000000"/>
          <w:sz w:val="28"/>
          <w:szCs w:val="28"/>
        </w:rPr>
        <w:t>)</w:t>
      </w:r>
    </w:p>
    <w:p w:rsidR="008001DE" w:rsidRDefault="008001DE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</w:p>
    <w:p w:rsidR="002574CC" w:rsidRDefault="00B0269C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2.Ввести в действие утверждённое данным приказом Положение с 01.01.2014.</w:t>
      </w:r>
    </w:p>
    <w:p w:rsidR="008001DE" w:rsidRDefault="008001DE" w:rsidP="008001DE">
      <w:pPr>
        <w:pStyle w:val="aa"/>
        <w:rPr>
          <w:sz w:val="28"/>
          <w:szCs w:val="28"/>
        </w:rPr>
      </w:pPr>
    </w:p>
    <w:p w:rsidR="008001DE" w:rsidRDefault="008001DE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</w:p>
    <w:p w:rsidR="008001DE" w:rsidRPr="008001DE" w:rsidRDefault="00B0269C">
      <w:pPr>
        <w:numPr>
          <w:ilvl w:val="0"/>
          <w:numId w:val="4"/>
        </w:numPr>
        <w:spacing w:line="100" w:lineRule="atLeast"/>
        <w:jc w:val="both"/>
        <w:rPr>
          <w:rFonts w:eastAsia="Times New Roman"/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3. Признать  утратившим силу ранее действующее   </w:t>
      </w:r>
      <w:r>
        <w:rPr>
          <w:rFonts w:eastAsia="Times New Roman"/>
          <w:sz w:val="28"/>
          <w:szCs w:val="32"/>
        </w:rPr>
        <w:t xml:space="preserve"> о порядке и условиях  внесения  </w:t>
      </w:r>
      <w:r>
        <w:rPr>
          <w:sz w:val="28"/>
          <w:szCs w:val="32"/>
        </w:rPr>
        <w:t xml:space="preserve">физическими и юридическими лицами целевых взносов, </w:t>
      </w:r>
      <w:r>
        <w:rPr>
          <w:rFonts w:eastAsia="Times New Roman"/>
          <w:sz w:val="28"/>
          <w:szCs w:val="28"/>
        </w:rPr>
        <w:t>добровольных пожертвований в</w:t>
      </w:r>
      <w:r w:rsidR="00F872F2">
        <w:rPr>
          <w:rFonts w:eastAsia="Times New Roman"/>
          <w:color w:val="000000"/>
          <w:sz w:val="28"/>
          <w:szCs w:val="28"/>
        </w:rPr>
        <w:t xml:space="preserve"> МБДОУ д/с № 35 "Више</w:t>
      </w:r>
      <w:r>
        <w:rPr>
          <w:rFonts w:eastAsia="Times New Roman"/>
          <w:color w:val="000000"/>
          <w:sz w:val="28"/>
          <w:szCs w:val="28"/>
        </w:rPr>
        <w:t>нка"</w:t>
      </w:r>
    </w:p>
    <w:p w:rsidR="002574CC" w:rsidRDefault="00B0269C">
      <w:pPr>
        <w:numPr>
          <w:ilvl w:val="0"/>
          <w:numId w:val="4"/>
        </w:numPr>
        <w:spacing w:line="100" w:lineRule="atLeast"/>
        <w:jc w:val="both"/>
        <w:rPr>
          <w:rFonts w:eastAsia="Times New Roman"/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74CC" w:rsidRDefault="00B0269C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4, </w:t>
      </w: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исполнением данного приказа оставляю за собой.</w:t>
      </w:r>
    </w:p>
    <w:p w:rsidR="002574CC" w:rsidRDefault="002574CC">
      <w:pPr>
        <w:jc w:val="both"/>
        <w:rPr>
          <w:sz w:val="28"/>
          <w:szCs w:val="28"/>
        </w:rPr>
      </w:pPr>
    </w:p>
    <w:p w:rsidR="002574CC" w:rsidRDefault="002574CC">
      <w:pPr>
        <w:rPr>
          <w:sz w:val="28"/>
          <w:szCs w:val="28"/>
        </w:rPr>
      </w:pPr>
    </w:p>
    <w:p w:rsidR="002574CC" w:rsidRDefault="00F872F2">
      <w:pPr>
        <w:widowControl/>
        <w:tabs>
          <w:tab w:val="left" w:pos="1008"/>
        </w:tabs>
        <w:spacing w:line="0" w:lineRule="atLeast"/>
        <w:ind w:left="1008" w:hanging="1008"/>
        <w:rPr>
          <w:b/>
          <w:sz w:val="28"/>
          <w:szCs w:val="28"/>
        </w:rPr>
      </w:pPr>
      <w:r>
        <w:rPr>
          <w:sz w:val="28"/>
          <w:szCs w:val="28"/>
        </w:rPr>
        <w:t>Заведующий МБДОУ № 35 «Више</w:t>
      </w:r>
      <w:r w:rsidR="00B0269C">
        <w:rPr>
          <w:sz w:val="28"/>
          <w:szCs w:val="28"/>
        </w:rPr>
        <w:t xml:space="preserve">нка»                          </w:t>
      </w:r>
      <w:r>
        <w:rPr>
          <w:sz w:val="28"/>
          <w:szCs w:val="28"/>
        </w:rPr>
        <w:t xml:space="preserve">                     Г.П. Кудинова</w:t>
      </w:r>
    </w:p>
    <w:p w:rsidR="002574CC" w:rsidRDefault="002574CC">
      <w:pPr>
        <w:pStyle w:val="5"/>
        <w:widowControl/>
        <w:numPr>
          <w:ilvl w:val="0"/>
          <w:numId w:val="0"/>
        </w:numPr>
        <w:tabs>
          <w:tab w:val="left" w:pos="1008"/>
        </w:tabs>
        <w:spacing w:before="0" w:after="0" w:line="0" w:lineRule="atLeast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2574CC">
      <w:pPr>
        <w:spacing w:line="0" w:lineRule="atLeast"/>
        <w:ind w:firstLine="284"/>
        <w:jc w:val="right"/>
      </w:pPr>
    </w:p>
    <w:p w:rsidR="002574CC" w:rsidRDefault="00B0269C">
      <w:pPr>
        <w:spacing w:line="0" w:lineRule="atLeast"/>
        <w:ind w:firstLine="284"/>
        <w:jc w:val="right"/>
      </w:pPr>
      <w:r>
        <w:t>Утверждаю:</w:t>
      </w:r>
    </w:p>
    <w:p w:rsidR="002574CC" w:rsidRDefault="00B0269C">
      <w:pPr>
        <w:spacing w:line="0" w:lineRule="atLeast"/>
        <w:ind w:firstLine="284"/>
        <w:jc w:val="right"/>
      </w:pPr>
      <w:r>
        <w:t xml:space="preserve">Заведующий МБДОУ </w:t>
      </w:r>
      <w:r w:rsidR="00947D9E">
        <w:t>д/с</w:t>
      </w:r>
      <w:r w:rsidR="00F872F2">
        <w:t xml:space="preserve"> № 35 "Више</w:t>
      </w:r>
      <w:r>
        <w:t>нка"</w:t>
      </w:r>
    </w:p>
    <w:p w:rsidR="002574CC" w:rsidRDefault="00F872F2">
      <w:pPr>
        <w:spacing w:line="0" w:lineRule="atLeast"/>
        <w:ind w:firstLine="284"/>
        <w:jc w:val="right"/>
      </w:pPr>
      <w:r>
        <w:t xml:space="preserve">___________  </w:t>
      </w:r>
    </w:p>
    <w:p w:rsidR="002574CC" w:rsidRDefault="00B0269C">
      <w:pPr>
        <w:spacing w:line="0" w:lineRule="atLeast"/>
        <w:ind w:firstLine="284"/>
        <w:jc w:val="right"/>
        <w:rPr>
          <w:b/>
        </w:rPr>
      </w:pPr>
      <w:r>
        <w:t xml:space="preserve">Приказ от «20» </w:t>
      </w:r>
      <w:r>
        <w:rPr>
          <w:u w:val="single"/>
        </w:rPr>
        <w:t xml:space="preserve">декабря </w:t>
      </w:r>
      <w:r>
        <w:t xml:space="preserve"> 2014 № 85</w:t>
      </w:r>
    </w:p>
    <w:p w:rsidR="002574CC" w:rsidRDefault="002574CC">
      <w:pPr>
        <w:spacing w:line="0" w:lineRule="atLeast"/>
        <w:ind w:firstLine="284"/>
        <w:jc w:val="right"/>
        <w:rPr>
          <w:b/>
        </w:rPr>
      </w:pPr>
    </w:p>
    <w:p w:rsidR="002574CC" w:rsidRDefault="002574CC">
      <w:pPr>
        <w:pStyle w:val="a5"/>
        <w:spacing w:before="0" w:after="0" w:line="0" w:lineRule="atLeast"/>
        <w:ind w:firstLine="284"/>
        <w:rPr>
          <w:rFonts w:ascii="Times New Roman" w:hAnsi="Times New Roman" w:cs="Times New Roman"/>
        </w:rPr>
      </w:pPr>
    </w:p>
    <w:p w:rsidR="002574CC" w:rsidRDefault="00B0269C">
      <w:pPr>
        <w:pStyle w:val="a5"/>
        <w:spacing w:before="0" w:after="0" w:line="0" w:lineRule="atLeast"/>
        <w:ind w:firstLine="284"/>
        <w:jc w:val="center"/>
        <w:rPr>
          <w:rFonts w:eastAsia="Times New Roman" w:cs="Times New Roman"/>
          <w:b/>
          <w:bCs/>
          <w:szCs w:val="32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2574CC" w:rsidRDefault="00B0269C">
      <w:pPr>
        <w:spacing w:line="0" w:lineRule="atLeast"/>
        <w:ind w:firstLine="284"/>
        <w:jc w:val="center"/>
        <w:rPr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о порядке и условиях  внесения </w:t>
      </w:r>
    </w:p>
    <w:p w:rsidR="002574CC" w:rsidRDefault="00B0269C">
      <w:pPr>
        <w:spacing w:line="0" w:lineRule="atLeast"/>
        <w:ind w:firstLine="284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физическими и юридическими лицами целевых взносов, </w:t>
      </w:r>
    </w:p>
    <w:p w:rsidR="002574CC" w:rsidRDefault="00B0269C">
      <w:pPr>
        <w:spacing w:line="0" w:lineRule="atLeast"/>
        <w:ind w:firstLine="284"/>
        <w:jc w:val="center"/>
      </w:pPr>
      <w:r>
        <w:rPr>
          <w:b/>
          <w:bCs/>
          <w:sz w:val="28"/>
          <w:szCs w:val="32"/>
        </w:rPr>
        <w:t>добровольны</w:t>
      </w:r>
      <w:r w:rsidR="00947D9E">
        <w:rPr>
          <w:b/>
          <w:bCs/>
          <w:sz w:val="28"/>
          <w:szCs w:val="32"/>
        </w:rPr>
        <w:t>х пожертвований в МБДОУ д/с № 35 "Више</w:t>
      </w:r>
      <w:r>
        <w:rPr>
          <w:b/>
          <w:bCs/>
          <w:sz w:val="28"/>
          <w:szCs w:val="32"/>
        </w:rPr>
        <w:t>нка"</w:t>
      </w:r>
    </w:p>
    <w:p w:rsidR="002574CC" w:rsidRDefault="002574CC">
      <w:pPr>
        <w:spacing w:line="0" w:lineRule="atLeast"/>
        <w:ind w:firstLine="284"/>
      </w:pPr>
    </w:p>
    <w:p w:rsidR="002574CC" w:rsidRDefault="00B0269C">
      <w:pPr>
        <w:numPr>
          <w:ilvl w:val="0"/>
          <w:numId w:val="2"/>
        </w:numPr>
        <w:spacing w:line="0" w:lineRule="atLeast"/>
        <w:ind w:left="0" w:firstLine="284"/>
        <w:rPr>
          <w:color w:val="000000"/>
        </w:rPr>
      </w:pPr>
      <w:r>
        <w:rPr>
          <w:b/>
          <w:bCs/>
        </w:rPr>
        <w:t>ОБЩИЕ ПОЛОЖЕНИЯ.</w:t>
      </w:r>
    </w:p>
    <w:p w:rsidR="002574CC" w:rsidRDefault="00B0269C">
      <w:pPr>
        <w:spacing w:line="0" w:lineRule="atLeast"/>
        <w:ind w:firstLine="284"/>
        <w:jc w:val="both"/>
      </w:pPr>
      <w:r>
        <w:rPr>
          <w:color w:val="000000"/>
        </w:rPr>
        <w:t xml:space="preserve">1.1. </w:t>
      </w:r>
      <w:r>
        <w:t xml:space="preserve"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</w:t>
      </w:r>
      <w:proofErr w:type="spellStart"/>
      <w:r>
        <w:t>воспитательно</w:t>
      </w:r>
      <w:proofErr w:type="spellEnd"/>
      <w:r>
        <w:t xml:space="preserve">-образовательного процесса и др.) </w:t>
      </w:r>
      <w:r>
        <w:rPr>
          <w:rFonts w:eastAsia="Times New Roman"/>
          <w:color w:val="000000"/>
          <w:spacing w:val="1"/>
        </w:rPr>
        <w:t>муниципального  бюджетного дошкольного образовательного</w:t>
      </w:r>
      <w:r w:rsidR="008001DE">
        <w:rPr>
          <w:rFonts w:eastAsia="Times New Roman"/>
          <w:bCs/>
          <w:color w:val="000000"/>
        </w:rPr>
        <w:t xml:space="preserve">  учреждения детского  сада   № 35</w:t>
      </w:r>
      <w:r>
        <w:rPr>
          <w:rFonts w:eastAsia="Times New Roman"/>
          <w:bCs/>
          <w:color w:val="000000"/>
        </w:rPr>
        <w:t xml:space="preserve"> </w:t>
      </w:r>
      <w:r w:rsidR="008001DE">
        <w:rPr>
          <w:rFonts w:eastAsia="Times New Roman"/>
          <w:bCs/>
          <w:color w:val="000000"/>
        </w:rPr>
        <w:t>«Више</w:t>
      </w:r>
      <w:r>
        <w:rPr>
          <w:rFonts w:eastAsia="Times New Roman"/>
          <w:bCs/>
          <w:color w:val="000000"/>
        </w:rPr>
        <w:t>нка»</w:t>
      </w:r>
      <w:r w:rsidR="008001DE">
        <w:rPr>
          <w:rFonts w:eastAsia="Times New Roman"/>
          <w:bCs/>
          <w:color w:val="000000"/>
        </w:rPr>
        <w:t xml:space="preserve"> третьей категории</w:t>
      </w:r>
      <w:r>
        <w:rPr>
          <w:rFonts w:eastAsia="Times New Roman"/>
          <w:bCs/>
          <w:color w:val="000000"/>
        </w:rPr>
        <w:t xml:space="preserve">  </w:t>
      </w:r>
      <w:r>
        <w:t>(далее - ДОУ).</w:t>
      </w:r>
    </w:p>
    <w:p w:rsidR="002574CC" w:rsidRDefault="00B0269C">
      <w:pPr>
        <w:spacing w:line="0" w:lineRule="atLeast"/>
        <w:ind w:firstLine="284"/>
        <w:jc w:val="both"/>
        <w:rPr>
          <w:b/>
          <w:bCs/>
          <w:color w:val="000000"/>
        </w:rPr>
      </w:pPr>
      <w:r>
        <w:t xml:space="preserve"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ДОУ: Федеральным законом от 11.08.1995 N 135-ФЗ "О благотворительной деятельности и благотворительных организациях" и другими нормативными актами, регулирующими финансовые отношения участников </w:t>
      </w:r>
      <w:proofErr w:type="spellStart"/>
      <w:r>
        <w:t>воспитательно</w:t>
      </w:r>
      <w:proofErr w:type="spellEnd"/>
      <w:r>
        <w:t xml:space="preserve">-образовательного процесса по формированию и использованию средств, полученных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2574CC" w:rsidRDefault="00B0269C">
      <w:pPr>
        <w:numPr>
          <w:ilvl w:val="0"/>
          <w:numId w:val="2"/>
        </w:numPr>
        <w:spacing w:line="0" w:lineRule="atLeast"/>
        <w:ind w:left="0" w:firstLine="284"/>
        <w:rPr>
          <w:bCs/>
          <w:color w:val="000000"/>
        </w:rPr>
      </w:pPr>
      <w:r>
        <w:rPr>
          <w:b/>
          <w:bCs/>
          <w:color w:val="000000"/>
        </w:rPr>
        <w:t>ОСНОВНЫЕ ПОНЯТИЯ.</w:t>
      </w:r>
    </w:p>
    <w:p w:rsidR="002574CC" w:rsidRDefault="00B0269C">
      <w:pPr>
        <w:spacing w:line="0" w:lineRule="atLeast"/>
        <w:ind w:firstLine="284"/>
        <w:rPr>
          <w:color w:val="000000"/>
        </w:rPr>
      </w:pPr>
      <w:r>
        <w:rPr>
          <w:bCs/>
          <w:color w:val="000000"/>
        </w:rPr>
        <w:t>В Положении  используется следующая терминология: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«Законные представители» - родители, усыновители, опекуны, попечители воспитанника.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«Целевое назначение» – содержание и ведение </w:t>
      </w:r>
      <w:r>
        <w:t>уставной деятельности ДОУ</w:t>
      </w:r>
      <w:r>
        <w:rPr>
          <w:color w:val="000000"/>
        </w:rPr>
        <w:t>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«Добровольное пожертвование» - передача  </w:t>
      </w:r>
      <w:proofErr w:type="gramStart"/>
      <w:r>
        <w:rPr>
          <w:color w:val="000000"/>
        </w:rPr>
        <w:t>пожертвования</w:t>
      </w:r>
      <w:proofErr w:type="gramEnd"/>
      <w:r>
        <w:rPr>
          <w:color w:val="000000"/>
        </w:rPr>
        <w:t xml:space="preserve">  включая деньги или права в общеполезных целях. В контексте данного Положения «общеполезная цель» - содержание и </w:t>
      </w:r>
      <w:r>
        <w:t>ведение уставной деятельности</w:t>
      </w:r>
      <w:r>
        <w:rPr>
          <w:color w:val="000000"/>
        </w:rPr>
        <w:t xml:space="preserve"> ДОУ.</w:t>
      </w:r>
    </w:p>
    <w:p w:rsidR="002574CC" w:rsidRDefault="002574CC">
      <w:pPr>
        <w:spacing w:line="0" w:lineRule="atLeast"/>
        <w:ind w:firstLine="284"/>
        <w:jc w:val="both"/>
        <w:rPr>
          <w:color w:val="000000"/>
        </w:rPr>
      </w:pPr>
    </w:p>
    <w:p w:rsidR="002574CC" w:rsidRDefault="00B0269C">
      <w:pPr>
        <w:numPr>
          <w:ilvl w:val="0"/>
          <w:numId w:val="2"/>
        </w:numPr>
        <w:spacing w:line="0" w:lineRule="atLeast"/>
        <w:ind w:left="0" w:firstLine="284"/>
        <w:rPr>
          <w:color w:val="000000"/>
        </w:rPr>
      </w:pPr>
      <w:r>
        <w:rPr>
          <w:b/>
          <w:bCs/>
          <w:color w:val="000000"/>
        </w:rPr>
        <w:t>ЦЕЛИ ПРИВЛЕЧЕНИЯ ЦЕЛЕВЫХ ВЗНОСОВ, ДОБРОВОЛЬНЫХ ПОЖЕРТВОВАНИЙ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3.1. Основными целями привлечения целевых взносов, добровольных пожертвований от юридических и физических лиц в ДОУ являются: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- укрепление материально-технической базы ДОУ;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- развитие образовательного процесса с учетом потребностей и запросов родителей (законных представителей) воспитанников;</w:t>
      </w:r>
    </w:p>
    <w:p w:rsidR="002574CC" w:rsidRDefault="00B0269C">
      <w:pPr>
        <w:spacing w:line="0" w:lineRule="atLeast"/>
        <w:ind w:firstLine="284"/>
        <w:jc w:val="both"/>
      </w:pPr>
      <w:r>
        <w:rPr>
          <w:color w:val="000000"/>
        </w:rPr>
        <w:t>- повышение эффективности деятельности и улучшение условий функционирования ДОУ;</w:t>
      </w:r>
    </w:p>
    <w:p w:rsidR="002574CC" w:rsidRDefault="00B0269C">
      <w:pPr>
        <w:spacing w:line="0" w:lineRule="atLeast"/>
        <w:ind w:firstLine="284"/>
        <w:jc w:val="both"/>
      </w:pPr>
      <w:r>
        <w:t xml:space="preserve">- приобретение необходимого ДОУ имущества; охрана жизни и здоровья, обеспечение безопасности детей в период </w:t>
      </w:r>
      <w:proofErr w:type="spellStart"/>
      <w:r>
        <w:t>воспитательно</w:t>
      </w:r>
      <w:proofErr w:type="spellEnd"/>
      <w:r>
        <w:t>-образовательного процесса либо решение иных задач, не противоречащих уставной деятельности ДОУ и действующему законодательству Российской Федерации;</w:t>
      </w:r>
    </w:p>
    <w:p w:rsidR="002574CC" w:rsidRDefault="00B0269C">
      <w:pPr>
        <w:spacing w:line="0" w:lineRule="atLeast"/>
        <w:ind w:firstLine="284"/>
        <w:jc w:val="both"/>
      </w:pPr>
      <w:r>
        <w:t>- обеспечение функционирования  системы безопасности и  видеонаблюдения</w:t>
      </w:r>
    </w:p>
    <w:p w:rsidR="002574CC" w:rsidRDefault="00B0269C">
      <w:pPr>
        <w:spacing w:line="0" w:lineRule="atLeast"/>
        <w:ind w:firstLine="284"/>
        <w:jc w:val="both"/>
        <w:rPr>
          <w:b/>
          <w:bCs/>
        </w:rPr>
      </w:pPr>
      <w:r>
        <w:t>- эстетического оформления помещений, благоустройство территории, содержание и обслуживание множительной техники</w:t>
      </w:r>
    </w:p>
    <w:p w:rsidR="002574CC" w:rsidRDefault="002574CC">
      <w:pPr>
        <w:spacing w:line="0" w:lineRule="atLeast"/>
        <w:ind w:firstLine="284"/>
        <w:jc w:val="both"/>
        <w:rPr>
          <w:b/>
          <w:bCs/>
        </w:rPr>
      </w:pPr>
    </w:p>
    <w:p w:rsidR="002574CC" w:rsidRDefault="00B0269C">
      <w:pPr>
        <w:numPr>
          <w:ilvl w:val="0"/>
          <w:numId w:val="2"/>
        </w:numPr>
        <w:spacing w:line="0" w:lineRule="atLeast"/>
        <w:ind w:left="0" w:firstLine="284"/>
      </w:pPr>
      <w:r>
        <w:rPr>
          <w:b/>
          <w:bCs/>
        </w:rPr>
        <w:t>ПОРЯДОК И УСЛОВИЯ ПРИВЛЕЧЕНИЯ ЦЕЛЕВЫХ ВЗНОСОВ И ДОБРОВОЛЬНЫХ ПОЖЕРТВОВАНИЙ.</w:t>
      </w:r>
    </w:p>
    <w:p w:rsidR="002574CC" w:rsidRDefault="00B0269C">
      <w:pPr>
        <w:autoSpaceDE w:val="0"/>
        <w:spacing w:line="0" w:lineRule="atLeast"/>
        <w:ind w:firstLine="284"/>
        <w:jc w:val="both"/>
      </w:pPr>
      <w:r>
        <w:t xml:space="preserve">4.1. </w:t>
      </w:r>
      <w:proofErr w:type="gramStart"/>
      <w:r>
        <w:t xml:space="preserve">В соответствии с действующим законодательством (п. 1 ст. 26 Федерального закона от 12.01.1996 № 7-ФЗ «О некоммерческих организациях»; </w:t>
      </w:r>
      <w:proofErr w:type="spellStart"/>
      <w:r>
        <w:t>п.п</w:t>
      </w:r>
      <w:proofErr w:type="spellEnd"/>
      <w:r>
        <w:t xml:space="preserve">. 22 п. 1 ст. 251, </w:t>
      </w:r>
      <w:proofErr w:type="spellStart"/>
      <w:r>
        <w:t>п.п</w:t>
      </w:r>
      <w:proofErr w:type="spellEnd"/>
      <w:r>
        <w:t>. 1 п. 2 ст. 251 Налогового Кодекса Российской Федерации) ДОУ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2574CC" w:rsidRDefault="00B0269C">
      <w:pPr>
        <w:spacing w:line="0" w:lineRule="atLeast"/>
        <w:ind w:firstLine="284"/>
        <w:jc w:val="both"/>
      </w:pPr>
      <w:r>
        <w:t>4.2. Решение о внесении целевых взносов принимается жертвователями самостоятельно с указанием назначения целевого взноса и оформляется посредством Договора пожертвования денежных средств ДОУ на общеполезные цели (нужды ДОУ).</w:t>
      </w:r>
    </w:p>
    <w:p w:rsidR="002574CC" w:rsidRDefault="00B0269C">
      <w:pPr>
        <w:spacing w:line="0" w:lineRule="atLeast"/>
        <w:ind w:firstLine="284"/>
        <w:jc w:val="both"/>
      </w:pPr>
      <w: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t>4.4. Периодичность и</w:t>
      </w:r>
      <w:r>
        <w:rPr>
          <w:color w:val="000000"/>
        </w:rPr>
        <w:t xml:space="preserve"> конкретную сумму целевых взносов и</w:t>
      </w:r>
      <w:r>
        <w:t xml:space="preserve"> добровольных пожертвований юридические и физические лица (родители, законные представители и др.) </w:t>
      </w:r>
      <w:r>
        <w:rPr>
          <w:color w:val="000000"/>
        </w:rPr>
        <w:t>определяют самостоятельно.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>4.5..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>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4.6. </w:t>
      </w:r>
      <w:r>
        <w:t>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</w:t>
      </w:r>
    </w:p>
    <w:p w:rsidR="002574CC" w:rsidRDefault="002574CC">
      <w:pPr>
        <w:spacing w:line="0" w:lineRule="atLeast"/>
        <w:ind w:firstLine="284"/>
        <w:jc w:val="both"/>
        <w:rPr>
          <w:color w:val="000000"/>
        </w:rPr>
      </w:pPr>
    </w:p>
    <w:p w:rsidR="002574CC" w:rsidRDefault="00B0269C">
      <w:pPr>
        <w:pStyle w:val="a0"/>
        <w:numPr>
          <w:ilvl w:val="0"/>
          <w:numId w:val="2"/>
        </w:numPr>
        <w:spacing w:after="0" w:line="0" w:lineRule="atLeast"/>
        <w:ind w:left="0" w:firstLine="284"/>
      </w:pPr>
      <w:r>
        <w:rPr>
          <w:b/>
          <w:bCs/>
        </w:rPr>
        <w:t>ПОРЯДОК ПОЛУЧЕНИЯ  И  УЧЕТ ЦЕЛЕВЫХ ВЗНОСОВ И ДОБРОВОЛЬНЫХ ПОЖЕРТВОВАНИЙ.</w:t>
      </w:r>
    </w:p>
    <w:p w:rsidR="002574CC" w:rsidRDefault="00B0269C">
      <w:pPr>
        <w:pStyle w:val="a0"/>
        <w:numPr>
          <w:ilvl w:val="1"/>
          <w:numId w:val="2"/>
        </w:numPr>
        <w:tabs>
          <w:tab w:val="left" w:pos="0"/>
          <w:tab w:val="left" w:pos="1276"/>
        </w:tabs>
        <w:spacing w:after="0" w:line="0" w:lineRule="atLeast"/>
        <w:ind w:left="0" w:firstLine="284"/>
      </w:pPr>
      <w:r>
        <w:t xml:space="preserve">Целевые взносы и добровольные пожертвования в денежной форме вносятся на </w:t>
      </w:r>
      <w:r>
        <w:rPr>
          <w:color w:val="000000"/>
        </w:rPr>
        <w:t>расчетный счет ДОУ согласно платежным поручениям, путем перечисления по безналичному расчету.</w:t>
      </w:r>
    </w:p>
    <w:p w:rsidR="002574CC" w:rsidRDefault="00B0269C">
      <w:pPr>
        <w:pStyle w:val="a0"/>
        <w:numPr>
          <w:ilvl w:val="1"/>
          <w:numId w:val="2"/>
        </w:numPr>
        <w:tabs>
          <w:tab w:val="left" w:pos="0"/>
          <w:tab w:val="left" w:pos="1276"/>
        </w:tabs>
        <w:spacing w:after="0" w:line="0" w:lineRule="atLeast"/>
        <w:ind w:left="0" w:firstLine="284"/>
      </w:pPr>
      <w:r>
        <w:t xml:space="preserve">С юридическими, физическими лицами (родителями, законными представителями и др.), </w:t>
      </w:r>
      <w:proofErr w:type="spellStart"/>
      <w:r>
        <w:t>жертводателями</w:t>
      </w:r>
      <w:proofErr w:type="spellEnd"/>
      <w:r>
        <w:t xml:space="preserve"> заключается Договор пожертвования (приложение 1) .</w:t>
      </w:r>
    </w:p>
    <w:p w:rsidR="002574CC" w:rsidRDefault="00B0269C">
      <w:pPr>
        <w:pStyle w:val="a0"/>
        <w:numPr>
          <w:ilvl w:val="1"/>
          <w:numId w:val="2"/>
        </w:numPr>
        <w:tabs>
          <w:tab w:val="left" w:pos="0"/>
          <w:tab w:val="left" w:pos="1276"/>
        </w:tabs>
        <w:spacing w:after="0" w:line="0" w:lineRule="atLeast"/>
        <w:ind w:left="0" w:firstLine="0"/>
        <w:jc w:val="both"/>
      </w:pPr>
      <w:r>
        <w:t>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2574CC" w:rsidRDefault="00B0269C">
      <w:pPr>
        <w:pStyle w:val="a0"/>
        <w:numPr>
          <w:ilvl w:val="1"/>
          <w:numId w:val="2"/>
        </w:numPr>
        <w:tabs>
          <w:tab w:val="left" w:pos="0"/>
          <w:tab w:val="left" w:pos="1276"/>
        </w:tabs>
        <w:spacing w:after="0" w:line="0" w:lineRule="atLeast"/>
        <w:ind w:left="0" w:firstLine="284"/>
        <w:rPr>
          <w:color w:val="000000"/>
        </w:rPr>
      </w:pPr>
      <w:r>
        <w:t>Целевые взносы и добровольные</w:t>
      </w:r>
      <w:r>
        <w:rPr>
          <w:color w:val="000000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заявления жертвователя (приложение 2).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2574CC" w:rsidRDefault="00B0269C">
      <w:pPr>
        <w:pStyle w:val="a0"/>
        <w:numPr>
          <w:ilvl w:val="1"/>
          <w:numId w:val="2"/>
        </w:numPr>
        <w:tabs>
          <w:tab w:val="left" w:pos="0"/>
          <w:tab w:val="left" w:pos="1276"/>
        </w:tabs>
        <w:spacing w:after="0" w:line="276" w:lineRule="auto"/>
        <w:jc w:val="both"/>
      </w:pPr>
      <w:r>
        <w:rPr>
          <w:color w:val="000000"/>
        </w:rPr>
        <w:t>Стоимость передаваемого имущества, вещи или имущественных прав определяются сторонами договора.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  <w:r>
        <w:t xml:space="preserve">5.6. ДОУ </w:t>
      </w:r>
      <w:r>
        <w:rPr>
          <w:color w:val="000000"/>
        </w:rPr>
        <w:t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  <w:r>
        <w:t>5.7. Учет целевых взносов и добровольных</w:t>
      </w:r>
      <w:r>
        <w:rPr>
          <w:color w:val="000000"/>
        </w:rPr>
        <w:t xml:space="preserve"> пожертвований </w:t>
      </w:r>
      <w:r>
        <w:t>ведется в соответствии с Инструкцией по бюджетному учету.</w:t>
      </w: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ind w:firstLine="284"/>
      </w:pPr>
    </w:p>
    <w:p w:rsidR="002574CC" w:rsidRDefault="002574CC">
      <w:pPr>
        <w:pStyle w:val="a0"/>
        <w:tabs>
          <w:tab w:val="left" w:pos="1560"/>
        </w:tabs>
        <w:spacing w:after="0" w:line="0" w:lineRule="atLeast"/>
        <w:ind w:left="284"/>
        <w:rPr>
          <w:color w:val="000000"/>
        </w:rPr>
      </w:pPr>
    </w:p>
    <w:p w:rsidR="002574CC" w:rsidRDefault="00B0269C">
      <w:pPr>
        <w:pStyle w:val="a0"/>
        <w:numPr>
          <w:ilvl w:val="0"/>
          <w:numId w:val="2"/>
        </w:numPr>
        <w:spacing w:after="0" w:line="0" w:lineRule="atLeast"/>
        <w:ind w:left="0" w:firstLine="284"/>
      </w:pPr>
      <w:r>
        <w:rPr>
          <w:b/>
          <w:bCs/>
        </w:rPr>
        <w:t>РАСХОДОВАНИЕ ЦЕЛЕВЫХ ВЗНОСОВ И ДОБРОВОЛЬНЫХ ПОЖЕРТВОВАНИЙ.</w:t>
      </w:r>
    </w:p>
    <w:p w:rsidR="002574CC" w:rsidRDefault="00B0269C">
      <w:pPr>
        <w:pStyle w:val="a0"/>
        <w:spacing w:after="0" w:line="0" w:lineRule="atLeast"/>
        <w:ind w:firstLine="284"/>
        <w:rPr>
          <w:color w:val="000000"/>
        </w:rPr>
      </w:pPr>
      <w:r>
        <w:t xml:space="preserve">6.1. ДОУ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 </w:t>
      </w:r>
    </w:p>
    <w:p w:rsidR="002574CC" w:rsidRDefault="00B0269C">
      <w:pPr>
        <w:spacing w:line="0" w:lineRule="atLeast"/>
        <w:ind w:firstLine="284"/>
        <w:jc w:val="both"/>
        <w:rPr>
          <w:rStyle w:val="1"/>
        </w:rPr>
      </w:pPr>
      <w:r>
        <w:rPr>
          <w:color w:val="000000"/>
        </w:rPr>
        <w:t>6.2. Распоряжение привлеченными пожертвованиями, целевыми взносами осуществляет администрация ДОУ по объявленному целевому назначению (при наличии условия) или в общеполезных уставных целях без целевого назначени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нужды ДОУ)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rStyle w:val="1"/>
        </w:rPr>
        <w:t xml:space="preserve">6.3. </w:t>
      </w:r>
      <w:r>
        <w:t>Целевые средства и добровольные пожертвования для ведения уставной деятельности ДОУ</w:t>
      </w:r>
      <w:r>
        <w:rPr>
          <w:color w:val="000000"/>
        </w:rPr>
        <w:t xml:space="preserve"> </w:t>
      </w:r>
      <w:r>
        <w:t xml:space="preserve">распределяются по соответствующим кодам бюджетной классификации. </w:t>
      </w:r>
    </w:p>
    <w:p w:rsidR="002574CC" w:rsidRDefault="00B0269C">
      <w:pPr>
        <w:autoSpaceDE w:val="0"/>
        <w:spacing w:line="0" w:lineRule="atLeast"/>
        <w:ind w:firstLine="284"/>
        <w:jc w:val="both"/>
      </w:pPr>
      <w:r>
        <w:rPr>
          <w:color w:val="000000"/>
        </w:rPr>
        <w:t xml:space="preserve">6.4. </w:t>
      </w:r>
      <w:r>
        <w:t>Поступление на лицевой счет ДОУ целевых взносов, добровольных пожертвований не является основанием для уменьшения размера финансирования ДОУ за счет средств соответствующего бюджета.</w:t>
      </w:r>
    </w:p>
    <w:p w:rsidR="002574CC" w:rsidRDefault="002574CC">
      <w:pPr>
        <w:autoSpaceDE w:val="0"/>
        <w:spacing w:line="0" w:lineRule="atLeast"/>
        <w:ind w:firstLine="284"/>
        <w:jc w:val="both"/>
      </w:pPr>
    </w:p>
    <w:p w:rsidR="002574CC" w:rsidRDefault="00B0269C">
      <w:pPr>
        <w:pStyle w:val="a0"/>
        <w:numPr>
          <w:ilvl w:val="0"/>
          <w:numId w:val="2"/>
        </w:numPr>
        <w:spacing w:after="0" w:line="0" w:lineRule="atLeast"/>
        <w:ind w:left="0" w:firstLine="284"/>
      </w:pPr>
      <w:r>
        <w:rPr>
          <w:b/>
          <w:bCs/>
        </w:rPr>
        <w:t xml:space="preserve">КОНТРОЛЬ ИСПОЛЬЗОВАНИЯ ЦЕЛЕВЫХ ВЗНОСОВ, ДОБРОВОЛЬНЫХ ПОЖЕРТВОВАНИЙ. 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ДОУ целевых взносов  и добровольных пожертвований осуществляется  учредителем.</w:t>
      </w:r>
    </w:p>
    <w:p w:rsidR="002574CC" w:rsidRDefault="00B0269C">
      <w:pPr>
        <w:spacing w:line="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7.3. </w:t>
      </w:r>
      <w:r>
        <w:t>Заведующий ДОУ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2574CC" w:rsidRDefault="00B0269C">
      <w:pPr>
        <w:pStyle w:val="a0"/>
        <w:spacing w:after="0" w:line="0" w:lineRule="atLeast"/>
        <w:ind w:firstLine="284"/>
      </w:pPr>
      <w:r>
        <w:rPr>
          <w:color w:val="000000"/>
        </w:rPr>
        <w:t>7.4. В отчете ДОУ об итогах работы за учебный год отражается поступление финансовых средств и цели их расходования.</w:t>
      </w:r>
    </w:p>
    <w:p w:rsidR="002574CC" w:rsidRDefault="002574CC">
      <w:pPr>
        <w:spacing w:line="0" w:lineRule="atLeast"/>
        <w:ind w:firstLine="284"/>
      </w:pPr>
    </w:p>
    <w:p w:rsidR="002574CC" w:rsidRDefault="00B0269C">
      <w:pPr>
        <w:spacing w:line="0" w:lineRule="atLeast"/>
        <w:ind w:firstLine="284"/>
      </w:pPr>
      <w:r>
        <w:rPr>
          <w:b/>
          <w:bCs/>
        </w:rPr>
        <w:t>8. ЗАКЛЮЧИТЕЛЬНЫЕ  ПОЛОЖЕНИЯ.</w:t>
      </w:r>
    </w:p>
    <w:p w:rsidR="002574CC" w:rsidRDefault="00B0269C">
      <w:pPr>
        <w:spacing w:line="0" w:lineRule="atLeast"/>
        <w:ind w:firstLine="284"/>
        <w:jc w:val="both"/>
      </w:pPr>
      <w:r>
        <w:t>8.1. Запрещается отказывать гражданам в приеме детей в ДОУ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2574CC" w:rsidRDefault="002574CC">
      <w:pPr>
        <w:spacing w:line="0" w:lineRule="atLeast"/>
        <w:jc w:val="center"/>
      </w:pPr>
    </w:p>
    <w:p w:rsidR="002574CC" w:rsidRDefault="00B0269C">
      <w:pPr>
        <w:spacing w:line="0" w:lineRule="atLeast"/>
        <w:ind w:firstLine="284"/>
        <w:jc w:val="both"/>
      </w:pPr>
      <w:r>
        <w:rPr>
          <w:color w:val="000000"/>
        </w:rPr>
        <w:t>8.2. Данное Положение действует до замены новым нормативным документом.</w:t>
      </w: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</w:pP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  <w:r>
        <w:rPr>
          <w:rFonts w:eastAsia="Times New Roman"/>
        </w:rPr>
        <w:t xml:space="preserve">                   </w:t>
      </w: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8001DE" w:rsidRDefault="008001DE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right"/>
      </w:pPr>
      <w:r>
        <w:rPr>
          <w:rFonts w:eastAsia="Times New Roman"/>
        </w:rPr>
        <w:t xml:space="preserve">      </w:t>
      </w:r>
      <w:r>
        <w:t xml:space="preserve">Приложение 1 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right"/>
        <w:rPr>
          <w:sz w:val="22"/>
          <w:szCs w:val="22"/>
        </w:rPr>
      </w:pPr>
      <w:r>
        <w:t>Положения    о порядке и условиях  внесения   физическими и юридическими лицами целевых взносов, добровольн</w:t>
      </w:r>
      <w:r w:rsidR="00947D9E">
        <w:t>ых пожертвований в МБДОУ д/с № 35</w:t>
      </w:r>
      <w:r>
        <w:t xml:space="preserve"> </w:t>
      </w:r>
      <w:r w:rsidR="00947D9E">
        <w:t>"Више</w:t>
      </w:r>
      <w:r>
        <w:t>нка"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ДОГОВОР №_____  </w:t>
      </w:r>
      <w:r>
        <w:rPr>
          <w:b/>
          <w:bCs/>
          <w:sz w:val="22"/>
          <w:szCs w:val="22"/>
        </w:rPr>
        <w:t>пожертвования имущества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муниципальн</w:t>
      </w:r>
      <w:r w:rsidR="00947D9E">
        <w:rPr>
          <w:sz w:val="22"/>
          <w:szCs w:val="22"/>
        </w:rPr>
        <w:t>ом</w:t>
      </w:r>
      <w:r>
        <w:rPr>
          <w:sz w:val="22"/>
          <w:szCs w:val="22"/>
        </w:rPr>
        <w:t>у  бюджетному дошкольному образовательному  учреждени</w:t>
      </w:r>
      <w:proofErr w:type="gramStart"/>
      <w:r>
        <w:rPr>
          <w:sz w:val="22"/>
          <w:szCs w:val="22"/>
        </w:rPr>
        <w:t>ю</w:t>
      </w:r>
      <w:r w:rsidR="00947D9E"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детскому  саду   </w:t>
      </w:r>
      <w:r w:rsidR="00947D9E">
        <w:rPr>
          <w:sz w:val="22"/>
          <w:szCs w:val="22"/>
        </w:rPr>
        <w:t>№ 35 «Вишен</w:t>
      </w:r>
      <w:r>
        <w:rPr>
          <w:sz w:val="22"/>
          <w:szCs w:val="22"/>
        </w:rPr>
        <w:t xml:space="preserve">ка» </w:t>
      </w:r>
      <w:r w:rsidR="00947D9E">
        <w:rPr>
          <w:sz w:val="22"/>
          <w:szCs w:val="22"/>
        </w:rPr>
        <w:t>третьей категории</w:t>
      </w:r>
    </w:p>
    <w:p w:rsidR="002574CC" w:rsidRDefault="00947D9E">
      <w:pPr>
        <w:shd w:val="clear" w:color="auto" w:fill="FFFFFF"/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с. Новотроицкое</w:t>
      </w:r>
      <w:proofErr w:type="gramStart"/>
      <w:r>
        <w:rPr>
          <w:sz w:val="22"/>
          <w:szCs w:val="22"/>
        </w:rPr>
        <w:t xml:space="preserve"> </w:t>
      </w:r>
      <w:r w:rsidR="00B0269C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Азовского</w:t>
      </w:r>
      <w:r w:rsidR="00B026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="00B0269C">
        <w:rPr>
          <w:sz w:val="22"/>
          <w:szCs w:val="22"/>
        </w:rPr>
        <w:t xml:space="preserve">                                                                          "___" ___________20___ г.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Родители воспитанников гру</w:t>
      </w:r>
      <w:r w:rsidR="00947D9E">
        <w:rPr>
          <w:sz w:val="22"/>
          <w:szCs w:val="22"/>
        </w:rPr>
        <w:t>ппы ___________________________</w:t>
      </w:r>
      <w:proofErr w:type="gramStart"/>
      <w:r w:rsidR="00947D9E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именуемые в дальнейшем "Жертвователь", в лице ______________________________________________________________,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</w:t>
      </w:r>
      <w:r>
        <w:rPr>
          <w:rFonts w:eastAsia="Times New Roman"/>
          <w:sz w:val="20"/>
          <w:szCs w:val="20"/>
        </w:rPr>
        <w:t xml:space="preserve">    </w:t>
      </w:r>
      <w:r>
        <w:rPr>
          <w:sz w:val="20"/>
          <w:szCs w:val="20"/>
        </w:rPr>
        <w:t>(фамилия, имя, отчество)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с </w:t>
      </w:r>
      <w:r w:rsidR="00947D9E">
        <w:rPr>
          <w:sz w:val="22"/>
          <w:szCs w:val="22"/>
        </w:rPr>
        <w:t>одной стороны, и МБДОУ д/с  № 35</w:t>
      </w:r>
      <w:r w:rsidR="005266B1">
        <w:rPr>
          <w:sz w:val="22"/>
          <w:szCs w:val="22"/>
        </w:rPr>
        <w:t xml:space="preserve"> «Више</w:t>
      </w:r>
      <w:r>
        <w:rPr>
          <w:sz w:val="22"/>
          <w:szCs w:val="22"/>
        </w:rPr>
        <w:t>нка» именуемое в дальнейшем "Организация", в лице завед</w:t>
      </w:r>
      <w:r w:rsidR="00947D9E">
        <w:rPr>
          <w:sz w:val="22"/>
          <w:szCs w:val="22"/>
        </w:rPr>
        <w:t xml:space="preserve">ующего  </w:t>
      </w:r>
      <w:r w:rsidR="005266B1">
        <w:rPr>
          <w:sz w:val="22"/>
          <w:szCs w:val="22"/>
        </w:rPr>
        <w:t>Кудиновой Галины Петровны</w:t>
      </w:r>
      <w:proofErr w:type="gramStart"/>
      <w:r w:rsidR="00947D9E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действующего на основании УСТАВА, с другой стороны, заключили настоящий Договор о нижеследующем.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1. Предмет договора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1.1. Жертвователь  передаёт на добровольной основе безвозмездно  Организации  в собственность на цели, указанные в настоящем Договоре, материальные ценности  (далее    по    тексту    договора    -          Пожертвование)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350"/>
        <w:gridCol w:w="1017"/>
        <w:gridCol w:w="1475"/>
        <w:gridCol w:w="1641"/>
        <w:gridCol w:w="2002"/>
      </w:tblGrid>
      <w:tr w:rsidR="002574CC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2574C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2574C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2574C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48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Итого                                                                                                                  </w:t>
            </w:r>
          </w:p>
        </w:tc>
      </w:tr>
    </w:tbl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>Жертвователь передаёт материальные ценности по акту приёма-передачи, подписанному сторонами в течени</w:t>
      </w:r>
      <w:proofErr w:type="gramStart"/>
      <w:r>
        <w:rPr>
          <w:rFonts w:eastAsia="Times New Roman"/>
          <w:sz w:val="22"/>
          <w:szCs w:val="22"/>
        </w:rPr>
        <w:t>и</w:t>
      </w:r>
      <w:proofErr w:type="gramEnd"/>
      <w:r>
        <w:rPr>
          <w:rFonts w:eastAsia="Times New Roman"/>
          <w:sz w:val="22"/>
          <w:szCs w:val="22"/>
        </w:rPr>
        <w:t xml:space="preserve"> 10 дней с момента подписания настоящего договора.</w:t>
      </w:r>
    </w:p>
    <w:p w:rsidR="002574CC" w:rsidRDefault="00B0269C">
      <w:pPr>
        <w:shd w:val="clear" w:color="auto" w:fill="FFFFFF"/>
        <w:tabs>
          <w:tab w:val="left" w:pos="1095"/>
          <w:tab w:val="left" w:pos="5958"/>
        </w:tabs>
        <w:spacing w:line="0" w:lineRule="atLeast"/>
        <w:ind w:left="130" w:firstLine="12"/>
        <w:rPr>
          <w:sz w:val="22"/>
          <w:szCs w:val="22"/>
        </w:rPr>
      </w:pPr>
      <w:r>
        <w:rPr>
          <w:spacing w:val="-11"/>
          <w:sz w:val="22"/>
          <w:szCs w:val="22"/>
        </w:rPr>
        <w:t>3.</w:t>
      </w:r>
      <w:r>
        <w:rPr>
          <w:sz w:val="22"/>
          <w:szCs w:val="22"/>
        </w:rPr>
        <w:t>Имущество считается переданным с момента подписания акта приёма – передачи.</w:t>
      </w:r>
    </w:p>
    <w:p w:rsidR="002574CC" w:rsidRDefault="00B0269C">
      <w:pPr>
        <w:shd w:val="clear" w:color="auto" w:fill="FFFFFF"/>
        <w:tabs>
          <w:tab w:val="left" w:pos="1095"/>
          <w:tab w:val="left" w:pos="5958"/>
        </w:tabs>
        <w:spacing w:line="0" w:lineRule="atLeast"/>
        <w:ind w:left="130" w:firstLine="12"/>
        <w:rPr>
          <w:spacing w:val="-9"/>
          <w:sz w:val="22"/>
          <w:szCs w:val="22"/>
        </w:rPr>
      </w:pPr>
      <w:r>
        <w:rPr>
          <w:sz w:val="22"/>
          <w:szCs w:val="22"/>
        </w:rPr>
        <w:t>Пожертвование должно быть использовано на решение уставных задач, развитие  материально-технической базы учреждения и совершенствования образовательного  процесса.</w:t>
      </w:r>
    </w:p>
    <w:p w:rsidR="002574CC" w:rsidRDefault="00B0269C">
      <w:pPr>
        <w:shd w:val="clear" w:color="auto" w:fill="FFFFFF"/>
        <w:tabs>
          <w:tab w:val="left" w:pos="662"/>
        </w:tabs>
        <w:spacing w:line="0" w:lineRule="atLeast"/>
        <w:ind w:left="110"/>
        <w:rPr>
          <w:spacing w:val="-7"/>
          <w:sz w:val="22"/>
          <w:szCs w:val="22"/>
        </w:rPr>
      </w:pPr>
      <w:r>
        <w:rPr>
          <w:spacing w:val="-9"/>
          <w:sz w:val="22"/>
          <w:szCs w:val="22"/>
        </w:rPr>
        <w:t xml:space="preserve">4.Организация </w:t>
      </w:r>
      <w:r>
        <w:rPr>
          <w:sz w:val="22"/>
          <w:szCs w:val="22"/>
        </w:rPr>
        <w:t xml:space="preserve"> принимает пожертвование и обязуется:</w:t>
      </w:r>
    </w:p>
    <w:p w:rsidR="002574CC" w:rsidRDefault="00B0269C">
      <w:pPr>
        <w:shd w:val="clear" w:color="auto" w:fill="FFFFFF"/>
        <w:tabs>
          <w:tab w:val="left" w:pos="1220"/>
        </w:tabs>
        <w:spacing w:line="0" w:lineRule="atLeast"/>
        <w:ind w:left="293"/>
        <w:rPr>
          <w:spacing w:val="-10"/>
          <w:sz w:val="22"/>
          <w:szCs w:val="22"/>
        </w:rPr>
      </w:pPr>
      <w:r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ab/>
        <w:t>использовать его по целевому назначению;</w:t>
      </w:r>
    </w:p>
    <w:p w:rsidR="002574CC" w:rsidRDefault="00B0269C">
      <w:pPr>
        <w:shd w:val="clear" w:color="auto" w:fill="FFFFFF"/>
        <w:tabs>
          <w:tab w:val="left" w:pos="1220"/>
        </w:tabs>
        <w:spacing w:line="0" w:lineRule="atLeast"/>
        <w:ind w:left="293"/>
        <w:rPr>
          <w:spacing w:val="-12"/>
          <w:sz w:val="22"/>
          <w:szCs w:val="22"/>
        </w:rPr>
      </w:pPr>
      <w:r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ab/>
        <w:t>вести обособленный учёт всех операций по использованию пожертвованного имущества;</w:t>
      </w:r>
    </w:p>
    <w:p w:rsidR="002574CC" w:rsidRDefault="00B0269C">
      <w:pPr>
        <w:shd w:val="clear" w:color="auto" w:fill="FFFFFF"/>
        <w:tabs>
          <w:tab w:val="left" w:pos="1902"/>
        </w:tabs>
        <w:spacing w:line="0" w:lineRule="atLeast"/>
        <w:ind w:left="634" w:right="154" w:hanging="341"/>
        <w:jc w:val="both"/>
        <w:rPr>
          <w:spacing w:val="-11"/>
          <w:sz w:val="22"/>
          <w:szCs w:val="22"/>
        </w:rPr>
      </w:pPr>
      <w:r>
        <w:rPr>
          <w:spacing w:val="-12"/>
          <w:sz w:val="22"/>
          <w:szCs w:val="22"/>
        </w:rPr>
        <w:t>в)</w:t>
      </w:r>
      <w:r>
        <w:rPr>
          <w:sz w:val="22"/>
          <w:szCs w:val="22"/>
        </w:rPr>
        <w:tab/>
        <w:t xml:space="preserve">незамедлительно известить Жертвователя </w:t>
      </w:r>
      <w:r>
        <w:rPr>
          <w:spacing w:val="19"/>
          <w:sz w:val="22"/>
          <w:szCs w:val="22"/>
        </w:rPr>
        <w:t>(его</w:t>
      </w:r>
      <w:r>
        <w:rPr>
          <w:sz w:val="22"/>
          <w:szCs w:val="22"/>
        </w:rPr>
        <w:t xml:space="preserve"> правопреемника), если использование</w:t>
      </w:r>
      <w:r>
        <w:rPr>
          <w:sz w:val="22"/>
          <w:szCs w:val="22"/>
        </w:rPr>
        <w:br/>
        <w:t>пожертвованного имущества в соответствии с указанным Жертвователем назначением</w:t>
      </w:r>
      <w:r>
        <w:rPr>
          <w:sz w:val="22"/>
          <w:szCs w:val="22"/>
        </w:rPr>
        <w:br/>
        <w:t>станет невозможным вследствие изменившихся обстоятельств.</w:t>
      </w:r>
    </w:p>
    <w:p w:rsidR="002574CC" w:rsidRDefault="00B0269C">
      <w:pPr>
        <w:shd w:val="clear" w:color="auto" w:fill="FFFFFF"/>
        <w:tabs>
          <w:tab w:val="left" w:pos="662"/>
        </w:tabs>
        <w:spacing w:line="0" w:lineRule="atLeast"/>
        <w:ind w:left="110"/>
        <w:rPr>
          <w:sz w:val="22"/>
          <w:szCs w:val="22"/>
        </w:rPr>
      </w:pPr>
      <w:r>
        <w:rPr>
          <w:spacing w:val="-11"/>
          <w:sz w:val="22"/>
          <w:szCs w:val="22"/>
        </w:rPr>
        <w:t>5.</w:t>
      </w:r>
      <w:r>
        <w:rPr>
          <w:sz w:val="22"/>
          <w:szCs w:val="22"/>
        </w:rPr>
        <w:t>Жертвователь (его приемник) вправе:</w:t>
      </w:r>
    </w:p>
    <w:p w:rsidR="002574CC" w:rsidRDefault="00B0269C">
      <w:pPr>
        <w:shd w:val="clear" w:color="auto" w:fill="FFFFFF"/>
        <w:spacing w:line="0" w:lineRule="atLeast"/>
        <w:ind w:left="451"/>
        <w:rPr>
          <w:rFonts w:eastAsia="Times New Roman"/>
          <w:spacing w:val="-1"/>
          <w:sz w:val="22"/>
          <w:szCs w:val="22"/>
        </w:rPr>
      </w:pPr>
      <w:r>
        <w:rPr>
          <w:sz w:val="22"/>
          <w:szCs w:val="22"/>
        </w:rPr>
        <w:t>Контролировать использование пожертвования по целевому назначению;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6.</w:t>
      </w:r>
      <w:r>
        <w:rPr>
          <w:sz w:val="22"/>
          <w:szCs w:val="22"/>
        </w:rPr>
        <w:t>. Настоящий Договор составлен в двух экземплярах, имеющих  равную юридическую силу - по одному для каждой из сторон.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7</w:t>
      </w:r>
      <w:r>
        <w:rPr>
          <w:sz w:val="22"/>
          <w:szCs w:val="22"/>
        </w:rPr>
        <w:t>. Адреса и реквизиты сторон</w:t>
      </w:r>
      <w:r>
        <w:rPr>
          <w:rFonts w:eastAsia="Courier New"/>
          <w:color w:val="666666"/>
          <w:sz w:val="22"/>
          <w:szCs w:val="22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313"/>
        <w:gridCol w:w="6168"/>
      </w:tblGrid>
      <w:tr w:rsidR="002574CC">
        <w:trPr>
          <w:trHeight w:val="797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Жертвователь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CC" w:rsidRDefault="00B026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  <w:p w:rsidR="002574CC" w:rsidRDefault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35 «Вишен</w:t>
            </w:r>
            <w:r w:rsidR="00B0269C">
              <w:rPr>
                <w:sz w:val="22"/>
                <w:szCs w:val="22"/>
              </w:rPr>
              <w:t>ка»</w:t>
            </w:r>
          </w:p>
          <w:p w:rsidR="002574CC" w:rsidRDefault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346759</w:t>
            </w:r>
            <w:r w:rsidR="00B0269C">
              <w:rPr>
                <w:sz w:val="22"/>
                <w:szCs w:val="22"/>
              </w:rPr>
              <w:t xml:space="preserve">,Ростовская </w:t>
            </w:r>
            <w:proofErr w:type="spellStart"/>
            <w:r w:rsidR="00B0269C">
              <w:rPr>
                <w:sz w:val="22"/>
                <w:szCs w:val="22"/>
              </w:rPr>
              <w:t>облас</w:t>
            </w:r>
            <w:r>
              <w:rPr>
                <w:sz w:val="22"/>
                <w:szCs w:val="22"/>
              </w:rPr>
              <w:t>ть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зовский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район,село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Новотроицкое,ул</w:t>
            </w:r>
            <w:proofErr w:type="spellEnd"/>
            <w:r>
              <w:rPr>
                <w:sz w:val="22"/>
                <w:szCs w:val="22"/>
              </w:rPr>
              <w:t>. Гагарина 10в</w:t>
            </w:r>
          </w:p>
          <w:p w:rsidR="002574CC" w:rsidRDefault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94-6-75</w:t>
            </w:r>
          </w:p>
          <w:p w:rsidR="002574CC" w:rsidRDefault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ИНН- 6101029198</w:t>
            </w:r>
            <w:r w:rsidR="00B0269C">
              <w:rPr>
                <w:sz w:val="22"/>
                <w:szCs w:val="22"/>
              </w:rPr>
              <w:t xml:space="preserve"> КПП- 610101001</w:t>
            </w:r>
          </w:p>
          <w:p w:rsidR="002574CC" w:rsidRDefault="00B0269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счет- 40701810560151000010</w:t>
            </w:r>
          </w:p>
          <w:p w:rsidR="002574CC" w:rsidRDefault="00B0269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БИК- 0046015001   </w:t>
            </w:r>
          </w:p>
          <w:p w:rsidR="002574CC" w:rsidRDefault="00B0269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     ГРКЦ ГУ Банка России  по Ростовской области ,г. Ростов — на - Дону    </w:t>
            </w:r>
          </w:p>
          <w:p w:rsidR="002574CC" w:rsidRDefault="00B0269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Заведующий:     </w:t>
            </w:r>
            <w:r w:rsidR="005266B1">
              <w:rPr>
                <w:sz w:val="22"/>
                <w:szCs w:val="22"/>
              </w:rPr>
              <w:t xml:space="preserve">                     </w:t>
            </w:r>
            <w:proofErr w:type="spellStart"/>
            <w:r w:rsidR="005266B1">
              <w:rPr>
                <w:sz w:val="22"/>
                <w:szCs w:val="22"/>
              </w:rPr>
              <w:t>Г.П.Кудинова</w:t>
            </w:r>
            <w:proofErr w:type="spellEnd"/>
          </w:p>
          <w:p w:rsidR="002574CC" w:rsidRDefault="00B0269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/_______________/</w:t>
            </w:r>
          </w:p>
          <w:p w:rsidR="002574CC" w:rsidRDefault="002574CC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2574C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</w:p>
    <w:p w:rsidR="002574CC" w:rsidRDefault="00B0269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АКТ №__</w:t>
      </w:r>
    </w:p>
    <w:p w:rsidR="002574CC" w:rsidRDefault="00B0269C">
      <w:pPr>
        <w:shd w:val="clear" w:color="auto" w:fill="FFFFFF"/>
        <w:spacing w:line="0" w:lineRule="atLeast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ПРИЁМА - ПЕРЕДАЧИ МАТЕРИАЛЬНЫХ ЦЕННОСТЕЙ, ПОЛУЧЕННЫХ В  КАЧЕСТВЕ ПОЖЕРТВОВАНИЯ.</w:t>
      </w:r>
    </w:p>
    <w:p w:rsidR="002574CC" w:rsidRDefault="00B0269C">
      <w:pPr>
        <w:shd w:val="clear" w:color="auto" w:fill="FFFFFF"/>
        <w:spacing w:line="0" w:lineRule="atLeast"/>
        <w:ind w:left="851"/>
        <w:jc w:val="right"/>
        <w:rPr>
          <w:spacing w:val="-1"/>
          <w:sz w:val="22"/>
          <w:szCs w:val="22"/>
        </w:rPr>
      </w:pPr>
      <w:r>
        <w:rPr>
          <w:sz w:val="22"/>
          <w:szCs w:val="22"/>
        </w:rPr>
        <w:t>« ___ »  ___________20_____ г.</w:t>
      </w:r>
    </w:p>
    <w:p w:rsidR="002574CC" w:rsidRDefault="00B0269C">
      <w:pPr>
        <w:shd w:val="clear" w:color="auto" w:fill="FFFFFF"/>
        <w:spacing w:line="0" w:lineRule="atLeast"/>
        <w:ind w:left="851"/>
        <w:rPr>
          <w:sz w:val="22"/>
          <w:szCs w:val="22"/>
        </w:rPr>
        <w:sectPr w:rsidR="002574CC">
          <w:pgSz w:w="11906" w:h="16838"/>
          <w:pgMar w:top="567" w:right="567" w:bottom="567" w:left="1146" w:header="720" w:footer="720" w:gutter="0"/>
          <w:cols w:space="720"/>
          <w:docGrid w:linePitch="360"/>
        </w:sectPr>
      </w:pPr>
      <w:r>
        <w:rPr>
          <w:spacing w:val="-1"/>
          <w:sz w:val="22"/>
          <w:szCs w:val="22"/>
        </w:rPr>
        <w:t>Мы, инвентаризационн</w:t>
      </w:r>
      <w:r w:rsidR="005266B1">
        <w:rPr>
          <w:spacing w:val="-1"/>
          <w:sz w:val="22"/>
          <w:szCs w:val="22"/>
        </w:rPr>
        <w:t>ая комиссия МБДОУ д/с № 35 «Више</w:t>
      </w:r>
      <w:r>
        <w:rPr>
          <w:spacing w:val="-1"/>
          <w:sz w:val="22"/>
          <w:szCs w:val="22"/>
        </w:rPr>
        <w:t>нка»</w:t>
      </w:r>
      <w:r w:rsidR="005266B1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 составе:</w:t>
      </w:r>
    </w:p>
    <w:p w:rsidR="002574CC" w:rsidRDefault="00B0269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0" w:lineRule="atLeast"/>
        <w:ind w:left="0" w:right="447" w:firstLine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</w:t>
      </w:r>
    </w:p>
    <w:p w:rsidR="002574CC" w:rsidRDefault="00B0269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0" w:lineRule="atLeast"/>
        <w:ind w:left="0" w:right="447" w:firstLine="0"/>
        <w:rPr>
          <w:sz w:val="22"/>
          <w:szCs w:val="22"/>
        </w:rPr>
      </w:pPr>
      <w:r>
        <w:rPr>
          <w:sz w:val="22"/>
          <w:szCs w:val="22"/>
        </w:rPr>
        <w:t xml:space="preserve">Член комиссии – </w:t>
      </w:r>
    </w:p>
    <w:p w:rsidR="002574CC" w:rsidRDefault="00B0269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0" w:lineRule="atLeast"/>
        <w:ind w:left="0" w:right="447" w:firstLine="0"/>
        <w:rPr>
          <w:sz w:val="22"/>
          <w:szCs w:val="22"/>
        </w:rPr>
      </w:pPr>
      <w:r>
        <w:rPr>
          <w:sz w:val="22"/>
          <w:szCs w:val="22"/>
        </w:rPr>
        <w:t xml:space="preserve">Член комиссии – </w:t>
      </w:r>
    </w:p>
    <w:p w:rsidR="002574CC" w:rsidRDefault="00B0269C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0" w:lineRule="atLeast"/>
        <w:ind w:left="0" w:right="447" w:firstLine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Член комиссии – </w:t>
      </w:r>
    </w:p>
    <w:p w:rsidR="002574CC" w:rsidRDefault="00B0269C">
      <w:pPr>
        <w:shd w:val="clear" w:color="auto" w:fill="FFFFFF"/>
        <w:spacing w:line="0" w:lineRule="atLeast"/>
        <w:ind w:right="447"/>
        <w:rPr>
          <w:sz w:val="22"/>
          <w:szCs w:val="22"/>
        </w:rPr>
      </w:pPr>
      <w:r>
        <w:rPr>
          <w:spacing w:val="-1"/>
          <w:sz w:val="22"/>
          <w:szCs w:val="22"/>
        </w:rPr>
        <w:t>Составили настоящий акт о нижеследующем:</w:t>
      </w:r>
    </w:p>
    <w:p w:rsidR="002574CC" w:rsidRDefault="00B0269C">
      <w:pPr>
        <w:shd w:val="clear" w:color="auto" w:fill="FFFFFF"/>
        <w:spacing w:line="0" w:lineRule="atLeast"/>
        <w:ind w:right="447"/>
        <w:rPr>
          <w:sz w:val="22"/>
          <w:szCs w:val="22"/>
        </w:rPr>
      </w:pPr>
      <w:r>
        <w:rPr>
          <w:sz w:val="22"/>
          <w:szCs w:val="22"/>
        </w:rPr>
        <w:t>Жертвователь передаёт  имущество  на основании договора пожертвования  следующих материальных ценностей:</w:t>
      </w:r>
    </w:p>
    <w:p w:rsidR="002574CC" w:rsidRDefault="002574CC">
      <w:pPr>
        <w:shd w:val="clear" w:color="auto" w:fill="FFFFFF"/>
        <w:spacing w:line="0" w:lineRule="atLeast"/>
        <w:ind w:right="447"/>
        <w:rPr>
          <w:sz w:val="22"/>
          <w:szCs w:val="22"/>
        </w:rPr>
      </w:pPr>
    </w:p>
    <w:tbl>
      <w:tblPr>
        <w:tblW w:w="0" w:type="auto"/>
        <w:tblInd w:w="-2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345"/>
        <w:gridCol w:w="1020"/>
        <w:gridCol w:w="1470"/>
        <w:gridCol w:w="1650"/>
        <w:gridCol w:w="966"/>
      </w:tblGrid>
      <w:tr w:rsidR="002574CC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2574C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2574C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2574C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CC" w:rsidRDefault="002574CC">
            <w:pPr>
              <w:pStyle w:val="a8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5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CC" w:rsidRDefault="00B0269C">
            <w:pPr>
              <w:pStyle w:val="a8"/>
              <w:spacing w:line="0" w:lineRule="atLeas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Итого                                                                                                                      </w:t>
            </w:r>
          </w:p>
        </w:tc>
      </w:tr>
    </w:tbl>
    <w:p w:rsidR="002574CC" w:rsidRDefault="00B0269C">
      <w:pPr>
        <w:shd w:val="clear" w:color="auto" w:fill="FFFFFF"/>
        <w:spacing w:line="0" w:lineRule="atLeast"/>
        <w:ind w:left="2977" w:right="447" w:firstLine="71"/>
        <w:rPr>
          <w:sz w:val="22"/>
          <w:szCs w:val="22"/>
        </w:rPr>
      </w:pPr>
      <w:r>
        <w:rPr>
          <w:spacing w:val="-3"/>
          <w:sz w:val="22"/>
          <w:szCs w:val="22"/>
        </w:rPr>
        <w:t>Подписи сторон:</w:t>
      </w:r>
    </w:p>
    <w:tbl>
      <w:tblPr>
        <w:tblW w:w="0" w:type="auto"/>
        <w:tblInd w:w="-237" w:type="dxa"/>
        <w:tblLayout w:type="fixed"/>
        <w:tblLook w:val="0000" w:firstRow="0" w:lastRow="0" w:firstColumn="0" w:lastColumn="0" w:noHBand="0" w:noVBand="0"/>
      </w:tblPr>
      <w:tblGrid>
        <w:gridCol w:w="4725"/>
        <w:gridCol w:w="5005"/>
      </w:tblGrid>
      <w:tr w:rsidR="002574CC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Жертвователь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</w:t>
            </w: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25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CC" w:rsidRDefault="00B026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</w:t>
            </w:r>
          </w:p>
          <w:p w:rsidR="002574CC" w:rsidRDefault="00B026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2574CC" w:rsidRDefault="00257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  <w:p w:rsidR="002574CC" w:rsidRDefault="00257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74CC" w:rsidRDefault="002574CC">
      <w:pPr>
        <w:sectPr w:rsidR="002574CC">
          <w:type w:val="continuous"/>
          <w:pgSz w:w="11906" w:h="16838"/>
          <w:pgMar w:top="567" w:right="567" w:bottom="567" w:left="1146" w:header="720" w:footer="720" w:gutter="0"/>
          <w:cols w:space="720"/>
          <w:docGrid w:linePitch="360"/>
        </w:sectPr>
      </w:pPr>
    </w:p>
    <w:p w:rsidR="002574CC" w:rsidRDefault="002574CC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/>
    <w:p w:rsidR="008001DE" w:rsidRDefault="008001DE">
      <w:pPr>
        <w:sectPr w:rsidR="008001DE">
          <w:type w:val="continuous"/>
          <w:pgSz w:w="11906" w:h="16838"/>
          <w:pgMar w:top="567" w:right="567" w:bottom="567" w:left="1146" w:header="720" w:footer="720" w:gutter="0"/>
          <w:cols w:space="720"/>
          <w:docGrid w:linePitch="360"/>
        </w:sectPr>
      </w:pPr>
    </w:p>
    <w:p w:rsidR="002574CC" w:rsidRDefault="002574CC">
      <w:pPr>
        <w:shd w:val="clear" w:color="auto" w:fill="FFFFFF"/>
        <w:tabs>
          <w:tab w:val="left" w:pos="7912"/>
        </w:tabs>
        <w:spacing w:line="0" w:lineRule="atLeast"/>
        <w:ind w:left="62"/>
        <w:jc w:val="both"/>
      </w:pP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center"/>
        <w:rPr>
          <w:b/>
          <w:bCs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ДОГОВОР </w:t>
      </w:r>
    </w:p>
    <w:p w:rsidR="002574CC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center"/>
        <w:rPr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 xml:space="preserve">пожертвования </w:t>
      </w:r>
      <w:r>
        <w:rPr>
          <w:sz w:val="22"/>
          <w:szCs w:val="22"/>
          <w:u w:color="000000"/>
        </w:rPr>
        <w:t>№_____</w:t>
      </w:r>
    </w:p>
    <w:p w:rsidR="002574CC" w:rsidRDefault="00B0269C">
      <w:pPr>
        <w:shd w:val="clear" w:color="auto" w:fill="FFFFFF"/>
        <w:spacing w:line="0" w:lineRule="atLeast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с. </w:t>
      </w:r>
      <w:proofErr w:type="spellStart"/>
      <w:r>
        <w:rPr>
          <w:sz w:val="22"/>
          <w:szCs w:val="22"/>
          <w:u w:color="000000"/>
        </w:rPr>
        <w:t>Кагальник</w:t>
      </w:r>
      <w:proofErr w:type="gramStart"/>
      <w:r>
        <w:rPr>
          <w:sz w:val="22"/>
          <w:szCs w:val="22"/>
          <w:u w:color="000000"/>
        </w:rPr>
        <w:t>,А</w:t>
      </w:r>
      <w:proofErr w:type="gramEnd"/>
      <w:r>
        <w:rPr>
          <w:sz w:val="22"/>
          <w:szCs w:val="22"/>
          <w:u w:color="000000"/>
        </w:rPr>
        <w:t>зовский</w:t>
      </w:r>
      <w:proofErr w:type="spellEnd"/>
      <w:r>
        <w:rPr>
          <w:sz w:val="22"/>
          <w:szCs w:val="22"/>
          <w:u w:color="000000"/>
        </w:rPr>
        <w:t xml:space="preserve"> район                                                                      "___" ________20___ г.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Мы нижеподписавшиеся_____________________________________________________</w:t>
      </w:r>
      <w:proofErr w:type="gramStart"/>
      <w:r>
        <w:rPr>
          <w:sz w:val="22"/>
          <w:szCs w:val="22"/>
          <w:u w:color="000000"/>
        </w:rPr>
        <w:t xml:space="preserve"> ,</w:t>
      </w:r>
      <w:proofErr w:type="gramEnd"/>
      <w:r>
        <w:rPr>
          <w:sz w:val="22"/>
          <w:szCs w:val="22"/>
          <w:u w:color="000000"/>
        </w:rPr>
        <w:t xml:space="preserve"> именуемые в дальнейшем "Жертвователь", в лице _______________________________________________________________________________,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2"/>
          <w:szCs w:val="22"/>
          <w:u w:color="000000"/>
        </w:rPr>
      </w:pPr>
      <w:r>
        <w:rPr>
          <w:rFonts w:eastAsia="Times New Roman"/>
          <w:sz w:val="22"/>
          <w:szCs w:val="22"/>
          <w:u w:color="000000"/>
        </w:rPr>
        <w:t xml:space="preserve">                                </w:t>
      </w:r>
      <w:r>
        <w:rPr>
          <w:rFonts w:eastAsia="Times New Roman"/>
          <w:sz w:val="20"/>
          <w:szCs w:val="20"/>
          <w:u w:color="000000"/>
        </w:rPr>
        <w:t xml:space="preserve">    </w:t>
      </w:r>
      <w:r>
        <w:rPr>
          <w:sz w:val="20"/>
          <w:szCs w:val="20"/>
          <w:u w:color="000000"/>
        </w:rPr>
        <w:t>(фамилия, имя, отчество)</w:t>
      </w:r>
    </w:p>
    <w:p w:rsidR="002574CC" w:rsidRDefault="00B02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eastAsia="Times New Roman"/>
          <w:w w:val="95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с </w:t>
      </w:r>
      <w:r w:rsidR="005266B1">
        <w:rPr>
          <w:sz w:val="22"/>
          <w:szCs w:val="22"/>
          <w:u w:color="000000"/>
        </w:rPr>
        <w:t>одной стороны, и МБДОУ д/с  № 35 «Више</w:t>
      </w:r>
      <w:r>
        <w:rPr>
          <w:sz w:val="22"/>
          <w:szCs w:val="22"/>
          <w:u w:color="000000"/>
        </w:rPr>
        <w:t xml:space="preserve">нка» именуемое в дальнейшем "Организация", в лице заведующего  </w:t>
      </w:r>
      <w:r w:rsidR="005266B1">
        <w:rPr>
          <w:sz w:val="22"/>
          <w:szCs w:val="22"/>
        </w:rPr>
        <w:t>Кудиновой Галины Петровны</w:t>
      </w:r>
      <w:proofErr w:type="gramStart"/>
      <w:r>
        <w:rPr>
          <w:sz w:val="22"/>
          <w:szCs w:val="22"/>
          <w:u w:color="000000"/>
        </w:rPr>
        <w:t xml:space="preserve"> ,</w:t>
      </w:r>
      <w:proofErr w:type="gramEnd"/>
      <w:r>
        <w:rPr>
          <w:sz w:val="22"/>
          <w:szCs w:val="22"/>
          <w:u w:color="000000"/>
        </w:rPr>
        <w:t xml:space="preserve">  действующего на основании УСТАВА, с другой стороны, заключили настоящий Договор о нижеследующем.</w:t>
      </w:r>
    </w:p>
    <w:p w:rsidR="002574CC" w:rsidRDefault="00B0269C">
      <w:pPr>
        <w:shd w:val="clear" w:color="auto" w:fill="FFFFFF"/>
        <w:tabs>
          <w:tab w:val="left" w:pos="6648"/>
          <w:tab w:val="left" w:pos="7564"/>
          <w:tab w:val="left" w:pos="8480"/>
          <w:tab w:val="left" w:pos="9396"/>
          <w:tab w:val="left" w:pos="10312"/>
          <w:tab w:val="left" w:pos="11228"/>
          <w:tab w:val="left" w:pos="12144"/>
          <w:tab w:val="left" w:pos="13060"/>
          <w:tab w:val="left" w:pos="13976"/>
          <w:tab w:val="left" w:pos="14892"/>
          <w:tab w:val="left" w:pos="15808"/>
          <w:tab w:val="left" w:pos="16724"/>
          <w:tab w:val="left" w:pos="17640"/>
          <w:tab w:val="left" w:pos="18556"/>
          <w:tab w:val="left" w:pos="19472"/>
          <w:tab w:val="left" w:pos="20388"/>
        </w:tabs>
        <w:spacing w:line="0" w:lineRule="atLeast"/>
        <w:ind w:left="2866" w:right="3629" w:firstLine="398"/>
      </w:pPr>
      <w:r>
        <w:rPr>
          <w:rFonts w:eastAsia="Times New Roman"/>
          <w:w w:val="95"/>
          <w:sz w:val="22"/>
          <w:szCs w:val="22"/>
          <w:u w:color="000000"/>
        </w:rPr>
        <w:t xml:space="preserve"> </w:t>
      </w:r>
      <w:r>
        <w:rPr>
          <w:w w:val="95"/>
          <w:sz w:val="22"/>
          <w:szCs w:val="22"/>
          <w:u w:color="000000"/>
        </w:rPr>
        <w:t>1. Предмет договора</w:t>
      </w:r>
    </w:p>
    <w:p w:rsidR="002574CC" w:rsidRDefault="008001DE">
      <w:pPr>
        <w:shd w:val="clear" w:color="auto" w:fill="FFFFFF"/>
        <w:spacing w:line="0" w:lineRule="atLeast"/>
        <w:ind w:left="10"/>
        <w:rPr>
          <w:rFonts w:eastAsia="Times New Roman"/>
          <w:color w:val="000000"/>
          <w:spacing w:val="-10"/>
          <w:w w:val="95"/>
          <w:sz w:val="22"/>
          <w:lang w:eastAsia="zh-CN" w:bidi="hi-IN"/>
        </w:rPr>
      </w:pPr>
      <w:r>
        <w:pict>
          <v:line id="_x0000_s1026" style="position:absolute;left:0;text-align:left;z-index:251657728" from="541.9pt,-203.9pt" to="541.9pt,607.25pt" strokeweight=".26mm">
            <w10:wrap type="square"/>
          </v:line>
        </w:pict>
      </w:r>
      <w:r w:rsidR="00B0269C">
        <w:rPr>
          <w:spacing w:val="-1"/>
          <w:w w:val="95"/>
          <w:sz w:val="22"/>
        </w:rPr>
        <w:t>1 .Жертвователь _____________________________________________________________по доброй воле передаёт Учреждению безвозмездно денежные средства в размере</w:t>
      </w:r>
      <w:proofErr w:type="gramStart"/>
      <w:r w:rsidR="00B0269C">
        <w:rPr>
          <w:spacing w:val="-1"/>
          <w:w w:val="95"/>
          <w:sz w:val="22"/>
        </w:rPr>
        <w:t xml:space="preserve">__________(                     ) </w:t>
      </w:r>
      <w:proofErr w:type="gramEnd"/>
      <w:r w:rsidR="00B0269C">
        <w:rPr>
          <w:spacing w:val="-1"/>
          <w:w w:val="95"/>
          <w:sz w:val="22"/>
        </w:rPr>
        <w:t>рублей в качестве пожертвования.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4730"/>
        <w:gridCol w:w="1607"/>
        <w:gridCol w:w="1926"/>
      </w:tblGrid>
      <w:tr w:rsidR="002574CC">
        <w:trPr>
          <w:trHeight w:hRule="exact" w:val="278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rPr>
                <w:color w:val="000000"/>
                <w:spacing w:val="1"/>
                <w:w w:val="95"/>
                <w:sz w:val="22"/>
                <w:lang w:eastAsia="zh-CN" w:bidi="hi-IN"/>
              </w:rPr>
            </w:pPr>
            <w:r>
              <w:rPr>
                <w:rFonts w:eastAsia="Times New Roman"/>
                <w:color w:val="000000"/>
                <w:spacing w:val="-10"/>
                <w:w w:val="95"/>
                <w:sz w:val="22"/>
                <w:lang w:eastAsia="zh-CN" w:bidi="hi-IN"/>
              </w:rPr>
              <w:t>№</w:t>
            </w:r>
            <w:r w:rsidR="008001DE">
              <w:rPr>
                <w:rFonts w:eastAsia="Times New Roman"/>
                <w:color w:val="000000"/>
                <w:spacing w:val="-10"/>
                <w:w w:val="95"/>
                <w:sz w:val="22"/>
                <w:lang w:eastAsia="zh-CN" w:bidi="hi-IN"/>
              </w:rPr>
              <w:t xml:space="preserve"> </w:t>
            </w:r>
            <w:proofErr w:type="gramStart"/>
            <w:r>
              <w:rPr>
                <w:color w:val="000000"/>
                <w:spacing w:val="-10"/>
                <w:w w:val="95"/>
                <w:sz w:val="22"/>
                <w:lang w:eastAsia="zh-CN" w:bidi="hi-IN"/>
              </w:rPr>
              <w:t>п</w:t>
            </w:r>
            <w:proofErr w:type="gramEnd"/>
            <w:r>
              <w:rPr>
                <w:color w:val="000000"/>
                <w:spacing w:val="-10"/>
                <w:w w:val="95"/>
                <w:sz w:val="22"/>
                <w:lang w:eastAsia="zh-CN" w:bidi="hi-IN"/>
              </w:rPr>
              <w:t>/п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ind w:left="1738"/>
              <w:rPr>
                <w:color w:val="000000"/>
                <w:lang w:eastAsia="zh-CN" w:bidi="hi-IN"/>
              </w:rPr>
            </w:pPr>
            <w:r>
              <w:rPr>
                <w:color w:val="000000"/>
                <w:spacing w:val="1"/>
                <w:w w:val="95"/>
                <w:sz w:val="22"/>
                <w:lang w:eastAsia="zh-CN" w:bidi="hi-IN"/>
              </w:rPr>
              <w:t>Назначение пожертвования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ind w:left="168"/>
              <w:rPr>
                <w:color w:val="000000"/>
                <w:lang w:eastAsia="zh-CN" w:bidi="hi-I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ind w:left="293"/>
            </w:pPr>
            <w:r>
              <w:rPr>
                <w:color w:val="000000"/>
                <w:w w:val="95"/>
                <w:sz w:val="22"/>
                <w:lang w:eastAsia="zh-CN" w:bidi="hi-IN"/>
              </w:rPr>
              <w:t>Сумма</w:t>
            </w:r>
            <w:r w:rsidR="008001DE">
              <w:rPr>
                <w:color w:val="000000"/>
                <w:w w:val="95"/>
                <w:sz w:val="22"/>
                <w:lang w:eastAsia="zh-CN" w:bidi="hi-IN"/>
              </w:rPr>
              <w:t xml:space="preserve"> </w:t>
            </w:r>
            <w:r>
              <w:rPr>
                <w:color w:val="000000"/>
                <w:w w:val="95"/>
                <w:sz w:val="22"/>
                <w:lang w:eastAsia="zh-CN" w:bidi="hi-IN"/>
              </w:rPr>
              <w:t>(</w:t>
            </w:r>
            <w:proofErr w:type="spellStart"/>
            <w:r>
              <w:rPr>
                <w:color w:val="000000"/>
                <w:w w:val="95"/>
                <w:sz w:val="22"/>
                <w:lang w:eastAsia="zh-CN" w:bidi="hi-IN"/>
              </w:rPr>
              <w:t>руб</w:t>
            </w:r>
            <w:proofErr w:type="spellEnd"/>
            <w:r>
              <w:rPr>
                <w:color w:val="000000"/>
                <w:w w:val="95"/>
                <w:sz w:val="22"/>
                <w:lang w:eastAsia="zh-CN" w:bidi="hi-IN"/>
              </w:rPr>
              <w:t>)</w:t>
            </w:r>
          </w:p>
        </w:tc>
      </w:tr>
      <w:tr w:rsidR="002574CC">
        <w:trPr>
          <w:trHeight w:hRule="exact" w:val="25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ind w:left="29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2"/>
                <w:lang w:eastAsia="zh-CN" w:bidi="hi-IN"/>
              </w:rPr>
              <w:t>1</w:t>
            </w:r>
          </w:p>
        </w:tc>
        <w:tc>
          <w:tcPr>
            <w:tcW w:w="4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</w:tr>
      <w:tr w:rsidR="002574CC">
        <w:trPr>
          <w:trHeight w:hRule="exact" w:val="26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ind w:left="5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2</w:t>
            </w:r>
          </w:p>
        </w:tc>
        <w:tc>
          <w:tcPr>
            <w:tcW w:w="4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</w:tr>
      <w:tr w:rsidR="002574CC">
        <w:trPr>
          <w:trHeight w:hRule="exact" w:val="278"/>
        </w:trPr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B0269C">
            <w:pPr>
              <w:shd w:val="clear" w:color="auto" w:fill="FFFFFF"/>
              <w:spacing w:line="0" w:lineRule="atLeast"/>
              <w:ind w:left="547"/>
              <w:rPr>
                <w:color w:val="000000"/>
                <w:sz w:val="20"/>
                <w:lang w:eastAsia="zh-CN" w:bidi="hi-IN"/>
              </w:rPr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lang w:eastAsia="zh-CN" w:bidi="hi-IN"/>
              </w:rPr>
              <w:t xml:space="preserve">                                              </w:t>
            </w:r>
            <w:r>
              <w:rPr>
                <w:color w:val="000000"/>
                <w:spacing w:val="3"/>
                <w:w w:val="95"/>
                <w:sz w:val="22"/>
                <w:lang w:eastAsia="zh-CN" w:bidi="hi-IN"/>
              </w:rPr>
              <w:t>Итого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4CC" w:rsidRDefault="002574CC">
            <w:pPr>
              <w:shd w:val="clear" w:color="auto" w:fill="FFFFFF"/>
              <w:snapToGrid w:val="0"/>
              <w:spacing w:line="0" w:lineRule="atLeast"/>
              <w:rPr>
                <w:color w:val="000000"/>
                <w:sz w:val="20"/>
                <w:lang w:eastAsia="zh-CN" w:bidi="hi-IN"/>
              </w:rPr>
            </w:pPr>
          </w:p>
        </w:tc>
      </w:tr>
    </w:tbl>
    <w:p w:rsidR="002574CC" w:rsidRDefault="00B0269C">
      <w:pPr>
        <w:shd w:val="clear" w:color="auto" w:fill="FFFFFF"/>
        <w:spacing w:line="0" w:lineRule="atLeast"/>
        <w:ind w:left="274"/>
        <w:rPr>
          <w:spacing w:val="-1"/>
          <w:w w:val="95"/>
          <w:sz w:val="22"/>
        </w:rPr>
      </w:pPr>
      <w:r>
        <w:rPr>
          <w:w w:val="95"/>
          <w:sz w:val="22"/>
        </w:rPr>
        <w:t xml:space="preserve">2.Жертвователь перечисляет денежные средства, указанные в п.1 настоящего договора, единовременно и в  </w:t>
      </w:r>
      <w:r>
        <w:rPr>
          <w:spacing w:val="-1"/>
          <w:w w:val="95"/>
          <w:sz w:val="22"/>
        </w:rPr>
        <w:t>полном объеме на банковский счет Учреждения в течение</w:t>
      </w:r>
      <w:r>
        <w:rPr>
          <w:sz w:val="22"/>
        </w:rPr>
        <w:tab/>
        <w:t>_____</w:t>
      </w:r>
      <w:r>
        <w:rPr>
          <w:spacing w:val="1"/>
          <w:w w:val="95"/>
          <w:sz w:val="22"/>
        </w:rPr>
        <w:t xml:space="preserve">дней с момента подписания настоящего  </w:t>
      </w:r>
      <w:r>
        <w:rPr>
          <w:spacing w:val="-3"/>
          <w:w w:val="95"/>
          <w:sz w:val="22"/>
        </w:rPr>
        <w:t>договора.</w:t>
      </w:r>
    </w:p>
    <w:p w:rsidR="002574CC" w:rsidRDefault="00B0269C">
      <w:pPr>
        <w:shd w:val="clear" w:color="auto" w:fill="FFFFFF"/>
        <w:spacing w:line="0" w:lineRule="atLeast"/>
        <w:ind w:left="269"/>
        <w:rPr>
          <w:w w:val="95"/>
          <w:sz w:val="22"/>
        </w:rPr>
      </w:pPr>
      <w:r>
        <w:rPr>
          <w:spacing w:val="-1"/>
          <w:w w:val="95"/>
          <w:sz w:val="22"/>
        </w:rPr>
        <w:t>3.Денежные средства считаются переданными с момента их зачисления на банковский счет учреждения</w:t>
      </w:r>
    </w:p>
    <w:p w:rsidR="002574CC" w:rsidRDefault="00B0269C">
      <w:pPr>
        <w:shd w:val="clear" w:color="auto" w:fill="FFFFFF"/>
        <w:spacing w:line="0" w:lineRule="atLeast"/>
        <w:ind w:left="259"/>
        <w:rPr>
          <w:w w:val="95"/>
          <w:sz w:val="22"/>
        </w:rPr>
      </w:pPr>
      <w:r>
        <w:rPr>
          <w:w w:val="95"/>
          <w:sz w:val="22"/>
        </w:rPr>
        <w:t>Пожертвование должно быть использовано на решение уставных задач, развитие</w:t>
      </w:r>
    </w:p>
    <w:p w:rsidR="002574CC" w:rsidRDefault="00B0269C">
      <w:pPr>
        <w:shd w:val="clear" w:color="auto" w:fill="FFFFFF"/>
        <w:spacing w:line="0" w:lineRule="atLeast"/>
        <w:ind w:left="259"/>
        <w:rPr>
          <w:w w:val="95"/>
          <w:sz w:val="22"/>
        </w:rPr>
      </w:pPr>
      <w:r>
        <w:rPr>
          <w:w w:val="95"/>
          <w:sz w:val="22"/>
        </w:rPr>
        <w:t>материально-технической базы учреждения, совершенствования образовательного</w:t>
      </w:r>
    </w:p>
    <w:p w:rsidR="002574CC" w:rsidRDefault="00B0269C">
      <w:pPr>
        <w:shd w:val="clear" w:color="auto" w:fill="FFFFFF"/>
        <w:spacing w:line="0" w:lineRule="atLeast"/>
        <w:ind w:left="259"/>
        <w:rPr>
          <w:spacing w:val="1"/>
          <w:w w:val="95"/>
          <w:sz w:val="22"/>
        </w:rPr>
      </w:pPr>
      <w:r>
        <w:rPr>
          <w:w w:val="95"/>
          <w:sz w:val="22"/>
        </w:rPr>
        <w:t>процесса или другие нужды учреждения.</w:t>
      </w:r>
    </w:p>
    <w:p w:rsidR="002574CC" w:rsidRDefault="00B0269C">
      <w:pPr>
        <w:shd w:val="clear" w:color="auto" w:fill="FFFFFF"/>
        <w:spacing w:line="0" w:lineRule="atLeast"/>
        <w:ind w:left="240"/>
        <w:rPr>
          <w:spacing w:val="-15"/>
          <w:w w:val="95"/>
          <w:sz w:val="22"/>
        </w:rPr>
      </w:pPr>
      <w:r>
        <w:rPr>
          <w:spacing w:val="1"/>
          <w:w w:val="95"/>
          <w:sz w:val="22"/>
        </w:rPr>
        <w:t>4. Учреждение принимает пожертвование и обязуется:</w:t>
      </w:r>
    </w:p>
    <w:p w:rsidR="002574CC" w:rsidRDefault="00B0269C">
      <w:pPr>
        <w:shd w:val="clear" w:color="auto" w:fill="FFFFFF"/>
        <w:tabs>
          <w:tab w:val="left" w:pos="1556"/>
        </w:tabs>
        <w:spacing w:line="0" w:lineRule="atLeast"/>
        <w:ind w:left="413"/>
        <w:rPr>
          <w:spacing w:val="-12"/>
          <w:w w:val="95"/>
          <w:sz w:val="22"/>
        </w:rPr>
      </w:pPr>
      <w:r>
        <w:rPr>
          <w:spacing w:val="-15"/>
          <w:w w:val="95"/>
          <w:sz w:val="22"/>
        </w:rPr>
        <w:t>а)</w:t>
      </w:r>
      <w:r>
        <w:rPr>
          <w:sz w:val="22"/>
        </w:rPr>
        <w:tab/>
      </w:r>
      <w:r>
        <w:rPr>
          <w:w w:val="95"/>
          <w:sz w:val="22"/>
        </w:rPr>
        <w:t>использовать его по целевому назначению;</w:t>
      </w:r>
    </w:p>
    <w:p w:rsidR="002574CC" w:rsidRDefault="00B0269C">
      <w:pPr>
        <w:shd w:val="clear" w:color="auto" w:fill="FFFFFF"/>
        <w:tabs>
          <w:tab w:val="left" w:pos="1556"/>
        </w:tabs>
        <w:spacing w:line="0" w:lineRule="atLeast"/>
        <w:ind w:left="413"/>
        <w:rPr>
          <w:spacing w:val="-12"/>
          <w:w w:val="95"/>
          <w:sz w:val="22"/>
        </w:rPr>
      </w:pPr>
      <w:r>
        <w:rPr>
          <w:spacing w:val="-12"/>
          <w:w w:val="95"/>
          <w:sz w:val="22"/>
        </w:rPr>
        <w:t>б)</w:t>
      </w:r>
      <w:r>
        <w:rPr>
          <w:sz w:val="22"/>
        </w:rPr>
        <w:tab/>
      </w:r>
      <w:r>
        <w:rPr>
          <w:spacing w:val="1"/>
          <w:w w:val="95"/>
          <w:sz w:val="22"/>
        </w:rPr>
        <w:t>вести обособленный учёт всех операций по использованию пожертвованных денежных средств;</w:t>
      </w:r>
    </w:p>
    <w:p w:rsidR="002574CC" w:rsidRDefault="00B0269C">
      <w:pPr>
        <w:shd w:val="clear" w:color="auto" w:fill="FFFFFF"/>
        <w:tabs>
          <w:tab w:val="left" w:pos="1556"/>
        </w:tabs>
        <w:spacing w:line="0" w:lineRule="atLeast"/>
        <w:ind w:left="413" w:right="1613"/>
        <w:rPr>
          <w:spacing w:val="-1"/>
          <w:w w:val="95"/>
          <w:sz w:val="22"/>
        </w:rPr>
      </w:pPr>
      <w:r>
        <w:rPr>
          <w:spacing w:val="-12"/>
          <w:w w:val="95"/>
          <w:sz w:val="22"/>
        </w:rPr>
        <w:t>в)</w:t>
      </w:r>
      <w:r>
        <w:rPr>
          <w:sz w:val="22"/>
        </w:rPr>
        <w:tab/>
      </w:r>
      <w:r>
        <w:rPr>
          <w:spacing w:val="1"/>
          <w:w w:val="95"/>
          <w:sz w:val="22"/>
        </w:rPr>
        <w:t>незамедлительно известить Жертвователя (его правопреемника), если использование</w:t>
      </w:r>
      <w:r>
        <w:br/>
      </w:r>
      <w:r>
        <w:rPr>
          <w:spacing w:val="-1"/>
          <w:w w:val="95"/>
          <w:sz w:val="22"/>
        </w:rPr>
        <w:t>пожертвованных денежных сре</w:t>
      </w:r>
      <w:proofErr w:type="gramStart"/>
      <w:r>
        <w:rPr>
          <w:spacing w:val="-1"/>
          <w:w w:val="95"/>
          <w:sz w:val="22"/>
        </w:rPr>
        <w:t>дств в с</w:t>
      </w:r>
      <w:proofErr w:type="gramEnd"/>
      <w:r>
        <w:rPr>
          <w:spacing w:val="-1"/>
          <w:w w:val="95"/>
          <w:sz w:val="22"/>
        </w:rPr>
        <w:t>оответствии с указанным Жертвователем назначением</w:t>
      </w:r>
      <w:r>
        <w:br/>
      </w:r>
      <w:r>
        <w:rPr>
          <w:w w:val="95"/>
          <w:sz w:val="22"/>
        </w:rPr>
        <w:t>станет невозможным вследствие изменившихся обстоятельств.</w:t>
      </w:r>
    </w:p>
    <w:p w:rsidR="002574CC" w:rsidRDefault="00B0269C">
      <w:pPr>
        <w:shd w:val="clear" w:color="auto" w:fill="FFFFFF"/>
        <w:spacing w:line="0" w:lineRule="atLeast"/>
        <w:ind w:left="245"/>
        <w:rPr>
          <w:w w:val="95"/>
          <w:sz w:val="22"/>
        </w:rPr>
      </w:pPr>
      <w:r>
        <w:rPr>
          <w:spacing w:val="-1"/>
          <w:w w:val="95"/>
          <w:sz w:val="22"/>
        </w:rPr>
        <w:t>5.Жертвователь (его приемник) вправе:</w:t>
      </w:r>
    </w:p>
    <w:p w:rsidR="002574CC" w:rsidRDefault="00B0269C">
      <w:pPr>
        <w:shd w:val="clear" w:color="auto" w:fill="FFFFFF"/>
        <w:spacing w:line="0" w:lineRule="atLeast"/>
        <w:ind w:left="216" w:right="1613" w:firstLine="341"/>
        <w:rPr>
          <w:spacing w:val="2"/>
          <w:w w:val="95"/>
          <w:sz w:val="22"/>
          <w:szCs w:val="22"/>
        </w:rPr>
      </w:pPr>
      <w:r>
        <w:rPr>
          <w:w w:val="95"/>
          <w:sz w:val="22"/>
        </w:rPr>
        <w:t>Контролировать использование пожертвования по целевому назначению. 6</w:t>
      </w:r>
      <w:r>
        <w:rPr>
          <w:spacing w:val="-1"/>
          <w:w w:val="95"/>
          <w:sz w:val="22"/>
        </w:rPr>
        <w:t xml:space="preserve">.Настоящий договор заключен в соответствии со статьей 582 Гражданского кодекса РФ. Все </w:t>
      </w:r>
      <w:r>
        <w:rPr>
          <w:w w:val="95"/>
          <w:sz w:val="22"/>
        </w:rPr>
        <w:t>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2574CC" w:rsidRDefault="00B0269C">
      <w:pPr>
        <w:shd w:val="clear" w:color="auto" w:fill="FFFFFF"/>
        <w:tabs>
          <w:tab w:val="left" w:leader="underscore" w:pos="4732"/>
        </w:tabs>
        <w:spacing w:line="0" w:lineRule="atLeast"/>
        <w:ind w:left="211"/>
      </w:pPr>
      <w:r>
        <w:rPr>
          <w:spacing w:val="2"/>
          <w:w w:val="95"/>
          <w:sz w:val="22"/>
          <w:szCs w:val="22"/>
        </w:rPr>
        <w:t xml:space="preserve">7.Настоящий договор вступает в силу с момента его подписания уполномоченными представителями сторон и </w:t>
      </w:r>
      <w:r>
        <w:rPr>
          <w:spacing w:val="1"/>
          <w:w w:val="95"/>
          <w:sz w:val="22"/>
          <w:szCs w:val="22"/>
        </w:rPr>
        <w:t>действует до полного использования средств.</w:t>
      </w:r>
    </w:p>
    <w:p w:rsidR="002574CC" w:rsidRDefault="002574CC">
      <w:pPr>
        <w:shd w:val="clear" w:color="auto" w:fill="FFFFFF"/>
        <w:spacing w:line="0" w:lineRule="atLeast"/>
        <w:ind w:left="10"/>
      </w:pPr>
    </w:p>
    <w:p w:rsidR="002574CC" w:rsidRDefault="00B0269C">
      <w:pPr>
        <w:shd w:val="clear" w:color="auto" w:fill="FFFFFF"/>
        <w:tabs>
          <w:tab w:val="left" w:leader="underscore" w:pos="8563"/>
        </w:tabs>
        <w:spacing w:line="0" w:lineRule="atLeast"/>
        <w:ind w:left="4042"/>
        <w:rPr>
          <w:sz w:val="22"/>
          <w:szCs w:val="22"/>
        </w:rPr>
      </w:pPr>
      <w:r>
        <w:rPr>
          <w:rFonts w:eastAsia="Times New Roman"/>
          <w:b/>
          <w:color w:val="000000"/>
          <w:w w:val="95"/>
          <w:sz w:val="22"/>
          <w:szCs w:val="22"/>
        </w:rPr>
        <w:t>Реквизиты и подписи сторон:</w:t>
      </w:r>
      <w:r>
        <w:rPr>
          <w:rFonts w:eastAsia="Courier New"/>
          <w:color w:val="666666"/>
          <w:sz w:val="22"/>
          <w:szCs w:val="22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313"/>
        <w:gridCol w:w="6168"/>
      </w:tblGrid>
      <w:tr w:rsidR="002574CC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Жертвователь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2574CC" w:rsidRDefault="00B0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B1" w:rsidRDefault="005266B1" w:rsidP="005266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д/с № 35 «Вишенка»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346759,Ростовская область,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Азовский район,</w:t>
            </w:r>
            <w:r w:rsidR="00800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село Новотроицкое,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Гагарина 10в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94-6-75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ИНН- 6101029198 КПП- 610101001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счет- 40701810560151000010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БИК- 0046015001   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     ГРКЦ ГУ Банка России  по Ростовской области ,г. Ростов — на - Дону    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Заведующий:                          Г.П.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Кудинова</w:t>
            </w:r>
          </w:p>
          <w:p w:rsidR="005266B1" w:rsidRDefault="005266B1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/_______________/</w:t>
            </w:r>
          </w:p>
          <w:p w:rsidR="002574CC" w:rsidRDefault="002574CC" w:rsidP="005266B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74CC" w:rsidRDefault="002574CC">
      <w:pPr>
        <w:shd w:val="clear" w:color="auto" w:fill="FFFFFF"/>
        <w:tabs>
          <w:tab w:val="left" w:leader="underscore" w:pos="5372"/>
        </w:tabs>
        <w:spacing w:line="0" w:lineRule="atLeast"/>
        <w:ind w:left="851"/>
        <w:jc w:val="center"/>
        <w:rPr>
          <w:spacing w:val="-3"/>
          <w:sz w:val="22"/>
          <w:szCs w:val="22"/>
        </w:rPr>
      </w:pPr>
    </w:p>
    <w:p w:rsidR="002574CC" w:rsidRDefault="002574CC">
      <w:pPr>
        <w:shd w:val="clear" w:color="auto" w:fill="FFFFFF"/>
        <w:tabs>
          <w:tab w:val="left" w:leader="underscore" w:pos="4583"/>
        </w:tabs>
        <w:spacing w:line="0" w:lineRule="atLeast"/>
        <w:ind w:left="62"/>
        <w:rPr>
          <w:spacing w:val="-3"/>
          <w:sz w:val="22"/>
          <w:szCs w:val="22"/>
        </w:rPr>
      </w:pPr>
    </w:p>
    <w:p w:rsidR="002574CC" w:rsidRDefault="002574CC">
      <w:pPr>
        <w:shd w:val="clear" w:color="auto" w:fill="FFFFFF"/>
        <w:tabs>
          <w:tab w:val="left" w:leader="underscore" w:pos="4583"/>
        </w:tabs>
        <w:spacing w:line="0" w:lineRule="atLeast"/>
        <w:ind w:left="62"/>
        <w:rPr>
          <w:spacing w:val="-3"/>
          <w:sz w:val="22"/>
          <w:szCs w:val="22"/>
        </w:rPr>
      </w:pPr>
    </w:p>
    <w:p w:rsidR="002574CC" w:rsidRDefault="002574CC">
      <w:pPr>
        <w:shd w:val="clear" w:color="auto" w:fill="FFFFFF"/>
        <w:tabs>
          <w:tab w:val="left" w:leader="underscore" w:pos="4583"/>
        </w:tabs>
        <w:spacing w:line="0" w:lineRule="atLeast"/>
        <w:ind w:left="62"/>
        <w:rPr>
          <w:spacing w:val="-3"/>
          <w:sz w:val="22"/>
          <w:szCs w:val="22"/>
        </w:rPr>
      </w:pPr>
    </w:p>
    <w:p w:rsidR="002574CC" w:rsidRDefault="002574CC">
      <w:pPr>
        <w:shd w:val="clear" w:color="auto" w:fill="FFFFFF"/>
        <w:tabs>
          <w:tab w:val="left" w:leader="underscore" w:pos="4583"/>
        </w:tabs>
        <w:spacing w:line="0" w:lineRule="atLeast"/>
        <w:ind w:left="62"/>
        <w:rPr>
          <w:spacing w:val="-3"/>
          <w:sz w:val="22"/>
          <w:szCs w:val="22"/>
        </w:rPr>
      </w:pPr>
    </w:p>
    <w:p w:rsidR="002574CC" w:rsidRDefault="002574C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  <w:rPr>
          <w:b/>
        </w:rPr>
      </w:pPr>
    </w:p>
    <w:p w:rsidR="002574CC" w:rsidRPr="005266B1" w:rsidRDefault="00B0269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  <w:rPr>
          <w:rFonts w:eastAsia="Times New Roman"/>
        </w:rPr>
      </w:pPr>
      <w:r w:rsidRPr="005266B1">
        <w:t>Приложение 2</w:t>
      </w:r>
    </w:p>
    <w:p w:rsidR="002574CC" w:rsidRPr="005266B1" w:rsidRDefault="00B0269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</w:pPr>
      <w:r w:rsidRPr="005266B1">
        <w:rPr>
          <w:rFonts w:eastAsia="Times New Roman"/>
        </w:rPr>
        <w:t xml:space="preserve"> </w:t>
      </w:r>
      <w:r w:rsidRPr="005266B1">
        <w:t>Положения     о  порядке и условиях  внесения   физическими и юридическими лицами целевых взносов, добровольны</w:t>
      </w:r>
      <w:r w:rsidR="003D3FCB" w:rsidRPr="005266B1">
        <w:t>х пожертвований в МБДОУ д/с № 35</w:t>
      </w:r>
      <w:r w:rsidRPr="005266B1">
        <w:t xml:space="preserve"> "</w:t>
      </w:r>
      <w:r w:rsidR="003D3FCB" w:rsidRPr="005266B1">
        <w:t>ВИШЕНКА</w:t>
      </w:r>
      <w:r w:rsidRPr="005266B1">
        <w:t>"</w:t>
      </w:r>
    </w:p>
    <w:p w:rsidR="002574CC" w:rsidRPr="005266B1" w:rsidRDefault="002574CC">
      <w:pPr>
        <w:pStyle w:val="a0"/>
        <w:tabs>
          <w:tab w:val="left" w:pos="0"/>
          <w:tab w:val="left" w:pos="1276"/>
        </w:tabs>
        <w:spacing w:after="0" w:line="0" w:lineRule="atLeast"/>
        <w:ind w:firstLine="284"/>
        <w:jc w:val="right"/>
      </w:pPr>
    </w:p>
    <w:p w:rsidR="002574CC" w:rsidRPr="005266B1" w:rsidRDefault="00B0269C">
      <w:pPr>
        <w:pStyle w:val="a0"/>
        <w:tabs>
          <w:tab w:val="left" w:pos="0"/>
          <w:tab w:val="left" w:pos="1276"/>
        </w:tabs>
        <w:spacing w:after="0" w:line="0" w:lineRule="atLeast"/>
        <w:jc w:val="right"/>
        <w:rPr>
          <w:sz w:val="28"/>
          <w:szCs w:val="28"/>
        </w:rPr>
      </w:pPr>
      <w:r w:rsidRPr="005266B1">
        <w:rPr>
          <w:sz w:val="28"/>
          <w:szCs w:val="28"/>
        </w:rPr>
        <w:t>Образец заявления на передачу добровольных пожертвований  физических лиц</w:t>
      </w:r>
    </w:p>
    <w:p w:rsidR="002574CC" w:rsidRPr="005266B1" w:rsidRDefault="002574CC">
      <w:pPr>
        <w:autoSpaceDE w:val="0"/>
        <w:spacing w:line="0" w:lineRule="atLeast"/>
        <w:ind w:firstLine="709"/>
        <w:jc w:val="center"/>
        <w:rPr>
          <w:sz w:val="28"/>
          <w:szCs w:val="28"/>
        </w:rPr>
      </w:pPr>
    </w:p>
    <w:p w:rsidR="003D3FCB" w:rsidRPr="005266B1" w:rsidRDefault="003D3FCB">
      <w:pPr>
        <w:spacing w:line="0" w:lineRule="atLeast"/>
        <w:ind w:left="5245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Заведующему МБДОУ д/с № 35</w:t>
      </w:r>
    </w:p>
    <w:p w:rsidR="002574CC" w:rsidRPr="005266B1" w:rsidRDefault="003D3FCB">
      <w:pPr>
        <w:spacing w:line="0" w:lineRule="atLeast"/>
        <w:ind w:left="5245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«Вишенка» Кудинова Г.П</w:t>
      </w:r>
      <w:r w:rsidR="00B0269C" w:rsidRPr="005266B1">
        <w:rPr>
          <w:sz w:val="28"/>
          <w:szCs w:val="28"/>
        </w:rPr>
        <w:t>.</w:t>
      </w:r>
    </w:p>
    <w:p w:rsidR="002574CC" w:rsidRPr="005266B1" w:rsidRDefault="00B0269C">
      <w:pPr>
        <w:spacing w:line="0" w:lineRule="atLeast"/>
        <w:ind w:left="5245"/>
        <w:jc w:val="both"/>
        <w:rPr>
          <w:i/>
          <w:iCs/>
          <w:sz w:val="28"/>
          <w:szCs w:val="28"/>
        </w:rPr>
      </w:pPr>
      <w:r w:rsidRPr="005266B1">
        <w:rPr>
          <w:sz w:val="28"/>
          <w:szCs w:val="28"/>
        </w:rPr>
        <w:t>_____________________________</w:t>
      </w:r>
    </w:p>
    <w:p w:rsidR="002574CC" w:rsidRPr="005266B1" w:rsidRDefault="00B0269C">
      <w:pPr>
        <w:spacing w:line="0" w:lineRule="atLeast"/>
        <w:ind w:left="5245"/>
        <w:jc w:val="center"/>
        <w:rPr>
          <w:sz w:val="28"/>
          <w:szCs w:val="28"/>
        </w:rPr>
      </w:pPr>
      <w:r w:rsidRPr="005266B1">
        <w:rPr>
          <w:i/>
          <w:iCs/>
          <w:sz w:val="28"/>
          <w:szCs w:val="28"/>
        </w:rPr>
        <w:t>(Ф.И.О. жертвователя)</w:t>
      </w:r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2574CC">
      <w:pPr>
        <w:spacing w:line="0" w:lineRule="atLeast"/>
        <w:jc w:val="center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center"/>
        <w:rPr>
          <w:sz w:val="28"/>
          <w:szCs w:val="28"/>
        </w:rPr>
      </w:pPr>
      <w:r w:rsidRPr="005266B1">
        <w:rPr>
          <w:sz w:val="28"/>
          <w:szCs w:val="28"/>
        </w:rPr>
        <w:t>ЗАЯВЛЕНИЕ</w:t>
      </w:r>
    </w:p>
    <w:p w:rsidR="002574CC" w:rsidRPr="005266B1" w:rsidRDefault="002574CC">
      <w:pPr>
        <w:spacing w:line="0" w:lineRule="atLeast"/>
        <w:jc w:val="center"/>
        <w:rPr>
          <w:sz w:val="28"/>
          <w:szCs w:val="28"/>
        </w:rPr>
      </w:pPr>
    </w:p>
    <w:p w:rsidR="002574CC" w:rsidRPr="005266B1" w:rsidRDefault="002574CC">
      <w:pPr>
        <w:spacing w:line="0" w:lineRule="atLeast"/>
        <w:jc w:val="center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both"/>
        <w:rPr>
          <w:i/>
          <w:iCs/>
          <w:sz w:val="28"/>
          <w:szCs w:val="28"/>
        </w:rPr>
      </w:pPr>
      <w:r w:rsidRPr="005266B1">
        <w:rPr>
          <w:sz w:val="28"/>
          <w:szCs w:val="28"/>
        </w:rPr>
        <w:t>Я, ________________________________________________________________</w:t>
      </w:r>
    </w:p>
    <w:p w:rsidR="002574CC" w:rsidRPr="005266B1" w:rsidRDefault="00B0269C">
      <w:pPr>
        <w:spacing w:line="0" w:lineRule="atLeast"/>
        <w:jc w:val="center"/>
        <w:rPr>
          <w:sz w:val="28"/>
          <w:szCs w:val="28"/>
        </w:rPr>
      </w:pPr>
      <w:r w:rsidRPr="005266B1">
        <w:rPr>
          <w:i/>
          <w:iCs/>
          <w:sz w:val="28"/>
          <w:szCs w:val="28"/>
        </w:rPr>
        <w:t>(Ф.И.О. жертвователя, паспортные данные)</w:t>
      </w:r>
    </w:p>
    <w:p w:rsidR="002574CC" w:rsidRPr="005266B1" w:rsidRDefault="00B0269C">
      <w:pPr>
        <w:spacing w:line="0" w:lineRule="atLeast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__________________________________________________________________,</w:t>
      </w:r>
    </w:p>
    <w:p w:rsidR="002574CC" w:rsidRPr="005266B1" w:rsidRDefault="00B0269C">
      <w:pPr>
        <w:spacing w:line="0" w:lineRule="atLeast"/>
        <w:rPr>
          <w:i/>
          <w:iCs/>
          <w:sz w:val="28"/>
          <w:szCs w:val="28"/>
        </w:rPr>
      </w:pPr>
      <w:r w:rsidRPr="005266B1">
        <w:rPr>
          <w:sz w:val="28"/>
          <w:szCs w:val="28"/>
        </w:rPr>
        <w:t xml:space="preserve">по собственному желанию  и доброй воле </w:t>
      </w:r>
      <w:r w:rsidR="003D3FCB" w:rsidRPr="005266B1">
        <w:rPr>
          <w:sz w:val="28"/>
          <w:szCs w:val="28"/>
        </w:rPr>
        <w:t>передаю МБДОУ д/с № 35</w:t>
      </w:r>
      <w:r w:rsidRPr="005266B1">
        <w:rPr>
          <w:sz w:val="28"/>
          <w:szCs w:val="28"/>
        </w:rPr>
        <w:t xml:space="preserve"> «</w:t>
      </w:r>
      <w:r w:rsidR="003D3FCB" w:rsidRPr="005266B1">
        <w:rPr>
          <w:sz w:val="28"/>
          <w:szCs w:val="28"/>
        </w:rPr>
        <w:t>Вишенка</w:t>
      </w:r>
      <w:r w:rsidRPr="005266B1">
        <w:rPr>
          <w:sz w:val="28"/>
          <w:szCs w:val="28"/>
        </w:rPr>
        <w:t>» в качестве пожертвования __________________________________________</w:t>
      </w:r>
    </w:p>
    <w:p w:rsidR="002574CC" w:rsidRPr="005266B1" w:rsidRDefault="00B0269C">
      <w:pPr>
        <w:spacing w:line="0" w:lineRule="atLeast"/>
        <w:rPr>
          <w:i/>
          <w:iCs/>
          <w:sz w:val="28"/>
          <w:szCs w:val="28"/>
        </w:rPr>
      </w:pPr>
      <w:r w:rsidRPr="005266B1">
        <w:rPr>
          <w:i/>
          <w:iCs/>
          <w:sz w:val="28"/>
          <w:szCs w:val="28"/>
        </w:rPr>
        <w:t xml:space="preserve">денежные средства (сумма), имущество, права и т.п.; </w:t>
      </w:r>
    </w:p>
    <w:p w:rsidR="002574CC" w:rsidRPr="005266B1" w:rsidRDefault="00B0269C">
      <w:pPr>
        <w:spacing w:line="0" w:lineRule="atLeast"/>
        <w:rPr>
          <w:sz w:val="28"/>
          <w:szCs w:val="28"/>
        </w:rPr>
      </w:pPr>
      <w:r w:rsidRPr="005266B1">
        <w:rPr>
          <w:i/>
          <w:iCs/>
          <w:sz w:val="28"/>
          <w:szCs w:val="28"/>
        </w:rPr>
        <w:t>(если вещь не одна – перечисление)</w:t>
      </w:r>
    </w:p>
    <w:p w:rsidR="002574CC" w:rsidRPr="005266B1" w:rsidRDefault="00B0269C">
      <w:pPr>
        <w:spacing w:line="0" w:lineRule="atLeast"/>
        <w:rPr>
          <w:i/>
          <w:iCs/>
          <w:sz w:val="28"/>
          <w:szCs w:val="28"/>
        </w:rPr>
      </w:pPr>
      <w:r w:rsidRPr="005266B1">
        <w:rPr>
          <w:sz w:val="28"/>
          <w:szCs w:val="28"/>
        </w:rPr>
        <w:t>__________________________________________________________________</w:t>
      </w:r>
    </w:p>
    <w:p w:rsidR="002574CC" w:rsidRPr="005266B1" w:rsidRDefault="00B0269C">
      <w:pPr>
        <w:spacing w:line="0" w:lineRule="atLeast"/>
        <w:jc w:val="center"/>
        <w:rPr>
          <w:sz w:val="28"/>
          <w:szCs w:val="28"/>
        </w:rPr>
      </w:pPr>
      <w:r w:rsidRPr="005266B1">
        <w:rPr>
          <w:i/>
          <w:iCs/>
          <w:sz w:val="28"/>
          <w:szCs w:val="28"/>
        </w:rPr>
        <w:t>(указываются индивидуализирующие признаки вещей)</w:t>
      </w:r>
    </w:p>
    <w:p w:rsidR="002574CC" w:rsidRPr="005266B1" w:rsidRDefault="00B0269C">
      <w:pPr>
        <w:spacing w:line="0" w:lineRule="atLeast"/>
        <w:rPr>
          <w:sz w:val="28"/>
          <w:szCs w:val="28"/>
        </w:rPr>
      </w:pPr>
      <w:r w:rsidRPr="005266B1">
        <w:rPr>
          <w:sz w:val="28"/>
          <w:szCs w:val="28"/>
        </w:rPr>
        <w:t>__________________________________________________________________</w:t>
      </w:r>
    </w:p>
    <w:p w:rsidR="002574CC" w:rsidRPr="005266B1" w:rsidRDefault="002574CC">
      <w:pPr>
        <w:spacing w:line="0" w:lineRule="atLeast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__________________________________________________________________</w:t>
      </w:r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Добровольное пожертвование подлежит использованию для нужд детского сада</w:t>
      </w:r>
      <w:proofErr w:type="gramStart"/>
      <w:r w:rsidRPr="005266B1">
        <w:rPr>
          <w:sz w:val="28"/>
          <w:szCs w:val="28"/>
        </w:rPr>
        <w:t xml:space="preserve"> .</w:t>
      </w:r>
      <w:proofErr w:type="gramEnd"/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both"/>
        <w:rPr>
          <w:sz w:val="28"/>
          <w:szCs w:val="28"/>
        </w:rPr>
      </w:pPr>
      <w:r w:rsidRPr="005266B1">
        <w:rPr>
          <w:sz w:val="28"/>
          <w:szCs w:val="28"/>
        </w:rPr>
        <w:t>Даю согласие на обработку своих персональных данных.</w:t>
      </w:r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2574CC">
      <w:pPr>
        <w:spacing w:line="0" w:lineRule="atLeast"/>
        <w:jc w:val="both"/>
        <w:rPr>
          <w:sz w:val="28"/>
          <w:szCs w:val="28"/>
        </w:rPr>
      </w:pPr>
    </w:p>
    <w:p w:rsidR="002574CC" w:rsidRPr="005266B1" w:rsidRDefault="00B0269C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5266B1">
        <w:rPr>
          <w:sz w:val="28"/>
          <w:szCs w:val="28"/>
        </w:rPr>
        <w:t>«____»_______________201__г.                                                 _______________</w:t>
      </w:r>
    </w:p>
    <w:p w:rsidR="002574CC" w:rsidRPr="005266B1" w:rsidRDefault="00B0269C">
      <w:pPr>
        <w:spacing w:line="0" w:lineRule="atLeast"/>
        <w:jc w:val="both"/>
        <w:rPr>
          <w:sz w:val="28"/>
          <w:szCs w:val="28"/>
        </w:rPr>
      </w:pPr>
      <w:r w:rsidRPr="005266B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266B1">
        <w:rPr>
          <w:rFonts w:eastAsia="Times New Roman"/>
          <w:i/>
          <w:iCs/>
          <w:sz w:val="28"/>
          <w:szCs w:val="28"/>
        </w:rPr>
        <w:t xml:space="preserve">  </w:t>
      </w:r>
      <w:r w:rsidRPr="005266B1">
        <w:rPr>
          <w:i/>
          <w:iCs/>
          <w:sz w:val="28"/>
          <w:szCs w:val="28"/>
        </w:rPr>
        <w:t>(  подпись)</w:t>
      </w:r>
    </w:p>
    <w:p w:rsidR="002574CC" w:rsidRPr="005266B1" w:rsidRDefault="002574CC">
      <w:pPr>
        <w:tabs>
          <w:tab w:val="left" w:pos="0"/>
          <w:tab w:val="left" w:pos="1276"/>
        </w:tabs>
        <w:spacing w:line="0" w:lineRule="atLeast"/>
        <w:ind w:firstLine="284"/>
        <w:jc w:val="right"/>
        <w:rPr>
          <w:sz w:val="28"/>
          <w:szCs w:val="28"/>
        </w:rPr>
      </w:pPr>
    </w:p>
    <w:p w:rsidR="00B0269C" w:rsidRPr="005266B1" w:rsidRDefault="00B0269C">
      <w:pPr>
        <w:sectPr w:rsidR="00B0269C" w:rsidRPr="005266B1">
          <w:type w:val="continuous"/>
          <w:pgSz w:w="11906" w:h="16838"/>
          <w:pgMar w:top="567" w:right="567" w:bottom="567" w:left="1146" w:header="720" w:footer="720" w:gutter="0"/>
          <w:cols w:space="720"/>
          <w:docGrid w:linePitch="360"/>
        </w:sectPr>
      </w:pPr>
    </w:p>
    <w:p w:rsidR="0088399A" w:rsidRPr="005266B1" w:rsidRDefault="0088399A"/>
    <w:sectPr w:rsidR="0088399A" w:rsidRPr="005266B1">
      <w:type w:val="continuous"/>
      <w:pgSz w:w="11906" w:h="16838"/>
      <w:pgMar w:top="567" w:right="567" w:bottom="567" w:left="1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1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9"/>
        <w:kern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A68EE"/>
    <w:rsid w:val="002574CC"/>
    <w:rsid w:val="002A68EE"/>
    <w:rsid w:val="003D3FCB"/>
    <w:rsid w:val="005266B1"/>
    <w:rsid w:val="008001DE"/>
    <w:rsid w:val="0088399A"/>
    <w:rsid w:val="00947D9E"/>
    <w:rsid w:val="00B0269C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5">
    <w:name w:val="heading 5"/>
    <w:next w:val="a0"/>
    <w:qFormat/>
    <w:pPr>
      <w:widowControl w:val="0"/>
      <w:numPr>
        <w:ilvl w:val="4"/>
        <w:numId w:val="2"/>
      </w:numPr>
      <w:suppressAutoHyphens/>
      <w:spacing w:before="240" w:after="60" w:line="276" w:lineRule="auto"/>
      <w:outlineLvl w:val="4"/>
    </w:pPr>
    <w:rPr>
      <w:rFonts w:ascii="Calibri" w:eastAsia="Lucida Sans Unicode" w:hAnsi="Calibri" w:cs="font312"/>
      <w:b/>
      <w:bCs/>
      <w:i/>
      <w:iCs/>
      <w:kern w:val="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color w:val="000000"/>
      <w:sz w:val="24"/>
      <w:szCs w:val="24"/>
    </w:rPr>
  </w:style>
  <w:style w:type="character" w:customStyle="1" w:styleId="WW8Num1z1">
    <w:name w:val="WW8Num1z1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pacing w:val="-1"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pacing w:val="-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9"/>
      <w:kern w:val="1"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0">
    <w:name w:val="WW8Num16z0"/>
    <w:rPr>
      <w:b/>
      <w:bCs/>
      <w:color w:val="000000"/>
      <w:sz w:val="24"/>
      <w:szCs w:val="24"/>
    </w:rPr>
  </w:style>
  <w:style w:type="character" w:customStyle="1" w:styleId="WW8Num16z1">
    <w:name w:val="WW8Num16z1"/>
    <w:rPr>
      <w:color w:val="000000"/>
      <w:sz w:val="24"/>
      <w:szCs w:val="24"/>
      <w:lang w:val="ru-RU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00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2015-08-26T06:02:00Z</cp:lastPrinted>
  <dcterms:created xsi:type="dcterms:W3CDTF">2014-12-18T18:56:00Z</dcterms:created>
  <dcterms:modified xsi:type="dcterms:W3CDTF">2016-11-07T13:10:00Z</dcterms:modified>
</cp:coreProperties>
</file>