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045A" w14:textId="77777777" w:rsidR="00DC5C53" w:rsidRPr="00DC5C53" w:rsidRDefault="00DC5C53" w:rsidP="00DC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14:paraId="7584201A" w14:textId="77D7FE64" w:rsidR="00DC5C53" w:rsidRPr="00001E86" w:rsidRDefault="00DC5C53" w:rsidP="00001E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1E86">
        <w:rPr>
          <w:rFonts w:ascii="Times New Roman" w:hAnsi="Times New Roman" w:cs="Times New Roman"/>
          <w:b/>
          <w:bCs/>
          <w:sz w:val="28"/>
          <w:szCs w:val="28"/>
        </w:rPr>
        <w:t>Данная рабочая программа является обязательным педагогическим документом</w:t>
      </w:r>
      <w:r w:rsidRPr="00001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E86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Pr="00DC5C53">
        <w:rPr>
          <w:rFonts w:ascii="Times New Roman" w:hAnsi="Times New Roman" w:cs="Times New Roman"/>
          <w:sz w:val="28"/>
          <w:szCs w:val="28"/>
        </w:rPr>
        <w:t xml:space="preserve">, </w:t>
      </w:r>
      <w:r w:rsidRPr="00001E86">
        <w:rPr>
          <w:rFonts w:ascii="Times New Roman" w:hAnsi="Times New Roman" w:cs="Times New Roman"/>
          <w:b/>
          <w:bCs/>
          <w:sz w:val="28"/>
          <w:szCs w:val="28"/>
        </w:rPr>
        <w:t>характеризующим систему организации образовательной</w:t>
      </w:r>
      <w:r w:rsidRPr="00001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E86">
        <w:rPr>
          <w:rFonts w:ascii="Times New Roman" w:hAnsi="Times New Roman" w:cs="Times New Roman"/>
          <w:b/>
          <w:bCs/>
          <w:sz w:val="28"/>
          <w:szCs w:val="28"/>
        </w:rPr>
        <w:t>деятельности воспитател</w:t>
      </w:r>
      <w:r w:rsidRPr="00001E86">
        <w:rPr>
          <w:rFonts w:ascii="Times New Roman" w:hAnsi="Times New Roman" w:cs="Times New Roman"/>
          <w:b/>
          <w:bCs/>
          <w:sz w:val="28"/>
          <w:szCs w:val="28"/>
        </w:rPr>
        <w:t>ей в подготовительной разновозрастной группе «Непоседы».</w:t>
      </w:r>
    </w:p>
    <w:p w14:paraId="2F453452" w14:textId="5BC78D88" w:rsid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Рабочая программа разработана воспитател</w:t>
      </w:r>
      <w:r>
        <w:rPr>
          <w:rFonts w:ascii="Times New Roman" w:hAnsi="Times New Roman" w:cs="Times New Roman"/>
          <w:sz w:val="28"/>
          <w:szCs w:val="28"/>
        </w:rPr>
        <w:t>ями:</w:t>
      </w:r>
      <w:r w:rsidRPr="00DC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Печаткиной Ольгой Михайловной и Есиповой Людмилой Петровной.</w:t>
      </w:r>
    </w:p>
    <w:p w14:paraId="1EA02831" w14:textId="137B7DAC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5C53">
        <w:rPr>
          <w:rFonts w:ascii="Times New Roman" w:hAnsi="Times New Roman" w:cs="Times New Roman"/>
          <w:sz w:val="28"/>
          <w:szCs w:val="28"/>
        </w:rPr>
        <w:t>Срок реализации Программы – 2023-2024 учебный год (1 сентября 2023 – 31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2024 года).</w:t>
      </w:r>
    </w:p>
    <w:p w14:paraId="5AA77167" w14:textId="4B2BD841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5C53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показывает,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воспитатель создает индивидуальную педагогическую модель образования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ФОП.</w:t>
      </w:r>
    </w:p>
    <w:p w14:paraId="53E01571" w14:textId="77777777" w:rsid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образовательного процесса; направлена на формирование общей культуры,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формирование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успешность,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 xml:space="preserve">укрепление здоровья детей. </w:t>
      </w:r>
    </w:p>
    <w:p w14:paraId="314CBD61" w14:textId="61D9758E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DC5C53">
        <w:rPr>
          <w:rFonts w:ascii="Times New Roman" w:hAnsi="Times New Roman" w:cs="Times New Roman"/>
          <w:sz w:val="28"/>
          <w:szCs w:val="28"/>
        </w:rPr>
        <w:t>одержание рабочей программы обеспечивает 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подход в организации и реализации образовательного процесса дошкольников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имеющихся условий в групповом помещении; учитывает возрастные особенности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потребности детей дошкольников, ориентирована на выполнение социального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родителей.</w:t>
      </w:r>
    </w:p>
    <w:p w14:paraId="2AF6835C" w14:textId="6E7FA4AC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принципами и подходами,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определенными ФГОС к структуре образовательной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5F8A6A64" w14:textId="5BF963D9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развивающих и обучающих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процесса образования детей дошкольного возраста;</w:t>
      </w:r>
    </w:p>
    <w:p w14:paraId="3628F2C6" w14:textId="218A3C54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C5C53">
        <w:rPr>
          <w:rFonts w:ascii="Times New Roman" w:hAnsi="Times New Roman" w:cs="Times New Roman"/>
          <w:sz w:val="28"/>
          <w:szCs w:val="28"/>
        </w:rPr>
        <w:t>сновывается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комплексно-тематическом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14:paraId="30850E52" w14:textId="16CC5991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деятельности взрослого и детей, и самостоятельной деятельности детей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рамках непосредственно образовательной деятельности, но и при проведении режимных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моментов в соответствии со спецификой дошкольного образования;</w:t>
      </w:r>
    </w:p>
    <w:p w14:paraId="714449D1" w14:textId="3D3205FA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- предполагает построение образовательного процесса на адекватных возрасту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формах работы с детьми.</w:t>
      </w:r>
    </w:p>
    <w:p w14:paraId="5C97ED38" w14:textId="3FE6B5F4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 xml:space="preserve">Рабочая программа для детей </w:t>
      </w:r>
      <w:r>
        <w:rPr>
          <w:rFonts w:ascii="Times New Roman" w:hAnsi="Times New Roman" w:cs="Times New Roman"/>
          <w:sz w:val="28"/>
          <w:szCs w:val="28"/>
        </w:rPr>
        <w:t>4-5 и 6</w:t>
      </w:r>
      <w:r w:rsidRPr="00DC5C53">
        <w:rPr>
          <w:rFonts w:ascii="Times New Roman" w:hAnsi="Times New Roman" w:cs="Times New Roman"/>
          <w:sz w:val="28"/>
          <w:szCs w:val="28"/>
        </w:rPr>
        <w:t>-7 лет жизни составлена с учётом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интеграции образовательных областей в соответствии с направлениями развития ребенка:</w:t>
      </w:r>
    </w:p>
    <w:p w14:paraId="4A698A6D" w14:textId="07DF4683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lastRenderedPageBreak/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14:paraId="1700EC68" w14:textId="04C30617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14:paraId="7A2E1AE0" w14:textId="44D43956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14:paraId="43316857" w14:textId="25B48046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14:paraId="59C53FB0" w14:textId="77777777" w:rsid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физическое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8A210" w14:textId="10DF18C0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495BE1D9" w14:textId="665BDA4F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C5C53">
        <w:rPr>
          <w:rFonts w:ascii="Times New Roman" w:hAnsi="Times New Roman" w:cs="Times New Roman"/>
          <w:sz w:val="28"/>
          <w:szCs w:val="28"/>
        </w:rPr>
        <w:t>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распределено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месяцам,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неделям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представляет систему, рассчитанную на один учебный год в количестве 36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недель. Рабочая программа является «открытой» и предусматривает вариативность,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интеграцию, изменения и дополнения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профессиональной необходимости.</w:t>
      </w:r>
    </w:p>
    <w:p w14:paraId="64F41BE5" w14:textId="6E6B474A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Рабочая Программа направлена на достижение следующих целей:</w:t>
      </w:r>
    </w:p>
    <w:p w14:paraId="7933B091" w14:textId="09FB636F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1) Создание условий развития ребенка, открывающих возможности для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позитивной социализации, его личностного развития, развития инициативы и творческих</w:t>
      </w:r>
      <w:r w:rsidRPr="00DC5C53"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соответствующим возрасту видам деятельности;</w:t>
      </w:r>
    </w:p>
    <w:p w14:paraId="402CB413" w14:textId="037DB524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2) Создание развивающей образовательной среды, которая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систему условий социализации и индивидуализации детей.</w:t>
      </w:r>
    </w:p>
    <w:p w14:paraId="212427D1" w14:textId="77777777" w:rsidR="001B7D55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E051DDD" w14:textId="47C6394F" w:rsidR="00DC5C53" w:rsidRPr="00DC5C53" w:rsidRDefault="001B7D55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C53" w:rsidRPr="00DC5C53">
        <w:rPr>
          <w:rFonts w:ascii="Times New Roman" w:hAnsi="Times New Roman" w:cs="Times New Roman"/>
          <w:sz w:val="28"/>
          <w:szCs w:val="28"/>
        </w:rPr>
        <w:t>Рабочая программа включает три раздела:</w:t>
      </w:r>
    </w:p>
    <w:p w14:paraId="75575C68" w14:textId="77777777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- целевой раздел;</w:t>
      </w:r>
    </w:p>
    <w:p w14:paraId="3380F9AB" w14:textId="77777777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- содержательный раздел;</w:t>
      </w:r>
    </w:p>
    <w:p w14:paraId="75F6E092" w14:textId="77777777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C53">
        <w:rPr>
          <w:rFonts w:ascii="Times New Roman" w:hAnsi="Times New Roman" w:cs="Times New Roman"/>
          <w:sz w:val="28"/>
          <w:szCs w:val="28"/>
        </w:rPr>
        <w:t>- организационный раздел.</w:t>
      </w:r>
    </w:p>
    <w:p w14:paraId="57D72675" w14:textId="77777777" w:rsidR="001B7D55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0FA8629" w14:textId="6E84BF17" w:rsidR="00DC5C53" w:rsidRPr="00DC5C53" w:rsidRDefault="001B7D55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C53" w:rsidRPr="00DC5C53">
        <w:rPr>
          <w:rFonts w:ascii="Times New Roman" w:hAnsi="Times New Roman" w:cs="Times New Roman"/>
          <w:sz w:val="28"/>
          <w:szCs w:val="28"/>
        </w:rPr>
        <w:t>Целевой</w:t>
      </w:r>
      <w:r w:rsidR="00DC5C53">
        <w:rPr>
          <w:rFonts w:ascii="Times New Roman" w:hAnsi="Times New Roman" w:cs="Times New Roman"/>
          <w:sz w:val="28"/>
          <w:szCs w:val="28"/>
        </w:rPr>
        <w:t xml:space="preserve"> р</w:t>
      </w:r>
      <w:r w:rsidR="00DC5C53" w:rsidRPr="00DC5C53">
        <w:rPr>
          <w:rFonts w:ascii="Times New Roman" w:hAnsi="Times New Roman" w:cs="Times New Roman"/>
          <w:sz w:val="28"/>
          <w:szCs w:val="28"/>
        </w:rPr>
        <w:t>аздел</w:t>
      </w:r>
      <w:r w:rsidR="00DC5C53">
        <w:rPr>
          <w:rFonts w:ascii="Times New Roman" w:hAnsi="Times New Roman" w:cs="Times New Roman"/>
          <w:sz w:val="28"/>
          <w:szCs w:val="28"/>
        </w:rPr>
        <w:t xml:space="preserve"> </w:t>
      </w:r>
      <w:r w:rsidR="00DC5C53" w:rsidRPr="00DC5C53">
        <w:rPr>
          <w:rFonts w:ascii="Times New Roman" w:hAnsi="Times New Roman" w:cs="Times New Roman"/>
          <w:sz w:val="28"/>
          <w:szCs w:val="28"/>
        </w:rPr>
        <w:t>содержит</w:t>
      </w:r>
      <w:r w:rsidR="00DC5C53">
        <w:rPr>
          <w:rFonts w:ascii="Times New Roman" w:hAnsi="Times New Roman" w:cs="Times New Roman"/>
          <w:sz w:val="28"/>
          <w:szCs w:val="28"/>
        </w:rPr>
        <w:t xml:space="preserve"> </w:t>
      </w:r>
      <w:r w:rsidR="00DC5C53" w:rsidRPr="00DC5C53">
        <w:rPr>
          <w:rFonts w:ascii="Times New Roman" w:hAnsi="Times New Roman" w:cs="Times New Roman"/>
          <w:sz w:val="28"/>
          <w:szCs w:val="28"/>
        </w:rPr>
        <w:t>пояснительную</w:t>
      </w:r>
      <w:r w:rsidR="00DC5C53">
        <w:rPr>
          <w:rFonts w:ascii="Times New Roman" w:hAnsi="Times New Roman" w:cs="Times New Roman"/>
          <w:sz w:val="28"/>
          <w:szCs w:val="28"/>
        </w:rPr>
        <w:t xml:space="preserve"> </w:t>
      </w:r>
      <w:r w:rsidR="00DC5C53" w:rsidRPr="00DC5C53">
        <w:rPr>
          <w:rFonts w:ascii="Times New Roman" w:hAnsi="Times New Roman" w:cs="Times New Roman"/>
          <w:sz w:val="28"/>
          <w:szCs w:val="28"/>
        </w:rPr>
        <w:t>записку</w:t>
      </w:r>
      <w:r w:rsidR="00DC5C53">
        <w:rPr>
          <w:rFonts w:ascii="Times New Roman" w:hAnsi="Times New Roman" w:cs="Times New Roman"/>
          <w:sz w:val="28"/>
          <w:szCs w:val="28"/>
        </w:rPr>
        <w:t xml:space="preserve"> </w:t>
      </w:r>
      <w:r w:rsidR="00DC5C53" w:rsidRPr="00DC5C53">
        <w:rPr>
          <w:rFonts w:ascii="Times New Roman" w:hAnsi="Times New Roman" w:cs="Times New Roman"/>
          <w:sz w:val="28"/>
          <w:szCs w:val="28"/>
        </w:rPr>
        <w:t>рабочей</w:t>
      </w:r>
      <w:r w:rsidR="00DC5C53">
        <w:rPr>
          <w:rFonts w:ascii="Times New Roman" w:hAnsi="Times New Roman" w:cs="Times New Roman"/>
          <w:sz w:val="28"/>
          <w:szCs w:val="28"/>
        </w:rPr>
        <w:t xml:space="preserve"> </w:t>
      </w:r>
      <w:r w:rsidR="00DC5C53" w:rsidRPr="00DC5C53">
        <w:rPr>
          <w:rFonts w:ascii="Times New Roman" w:hAnsi="Times New Roman" w:cs="Times New Roman"/>
          <w:sz w:val="28"/>
          <w:szCs w:val="28"/>
        </w:rPr>
        <w:t>программы.</w:t>
      </w:r>
    </w:p>
    <w:p w14:paraId="579FA3BE" w14:textId="00BF70F4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пояснительную записку включены цели и задачи реализации рабочей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воспитанников, 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группу,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социокультурных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деятельности. Принципы и подходы, описанные в целевом разделе,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единство задач образовательного процесса, интеграцию образовательных областей.</w:t>
      </w:r>
    </w:p>
    <w:p w14:paraId="5F59AA9F" w14:textId="795BF19F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Планируемые результаты рабочей программы конкретизируют целевые ориентиры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C5C53">
        <w:rPr>
          <w:rFonts w:ascii="Times New Roman" w:hAnsi="Times New Roman" w:cs="Times New Roman"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5C53">
        <w:rPr>
          <w:rFonts w:ascii="Times New Roman" w:hAnsi="Times New Roman" w:cs="Times New Roman"/>
          <w:sz w:val="28"/>
          <w:szCs w:val="28"/>
        </w:rPr>
        <w:t>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диагностики достижения детьми результатов освоения рабочей программы.</w:t>
      </w:r>
    </w:p>
    <w:p w14:paraId="1BEC1897" w14:textId="3224AC34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В содержательном разделе представлено общее содержание рабочей программы</w:t>
      </w:r>
      <w:r w:rsidR="001B7D55">
        <w:rPr>
          <w:rFonts w:ascii="Times New Roman" w:hAnsi="Times New Roman" w:cs="Times New Roman"/>
          <w:sz w:val="28"/>
          <w:szCs w:val="28"/>
        </w:rPr>
        <w:t xml:space="preserve">. </w:t>
      </w:r>
      <w:r w:rsidRPr="00DC5C53">
        <w:rPr>
          <w:rFonts w:ascii="Times New Roman" w:hAnsi="Times New Roman" w:cs="Times New Roman"/>
          <w:sz w:val="28"/>
          <w:szCs w:val="28"/>
        </w:rPr>
        <w:t>Содержание рабочей программы определяется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направлениями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ребенка, соответствует основным положениям возрастной психологии и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педагогики и обеспечивают единство воспитательных, развивающих и обучающих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задач.</w:t>
      </w:r>
    </w:p>
    <w:p w14:paraId="1A02F20C" w14:textId="27FE41E5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5C53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интеллектуальных и личностных качеств детей осуществляется интегрировано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(игровой,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коммуникативной,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познавательно-исследовательской,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двигательной,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изобразительной,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 самообслуживание и элементарный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бытовой труд).</w:t>
      </w:r>
    </w:p>
    <w:p w14:paraId="47A974B5" w14:textId="3EB496AD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 xml:space="preserve">Обязательная часть обеспечивает выполнение обязательной части образовательной программы дошкольного образования МБДОУ № </w:t>
      </w:r>
      <w:r>
        <w:rPr>
          <w:rFonts w:ascii="Times New Roman" w:hAnsi="Times New Roman" w:cs="Times New Roman"/>
          <w:sz w:val="28"/>
          <w:szCs w:val="28"/>
        </w:rPr>
        <w:t>35 «Вишенка»</w:t>
      </w:r>
      <w:r w:rsidRPr="00DC5C53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требованиями ФГОС ДО и ФОП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F7EE5" w14:textId="7D3E2A82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В ней представлены формы, методы работы по реализации задач через совместную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деятельность взрослых и детей в рамках образовательной деятельности 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режимных моментов, через взаимодействие с семьями воспитанников, 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практики, способы поддержки детской инициативы через взаимодействие с 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7CF2DD3B" w14:textId="3EA37C19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сформирована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основе регионального компонента и основана на интеграции парциальных программ.</w:t>
      </w:r>
      <w:r w:rsidR="001B7D55"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Включает в себя планирование образовательного процесса, с учетом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задач, временных отрезков года, возраста детей, текущих праздников.</w:t>
      </w:r>
    </w:p>
    <w:p w14:paraId="439FDC7A" w14:textId="146B074B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5C53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5C5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заведующего МБДОУ №</w:t>
      </w:r>
      <w:r w:rsidR="001B7D55">
        <w:rPr>
          <w:rFonts w:ascii="Times New Roman" w:hAnsi="Times New Roman" w:cs="Times New Roman"/>
          <w:sz w:val="28"/>
          <w:szCs w:val="28"/>
        </w:rPr>
        <w:t xml:space="preserve"> 35</w:t>
      </w:r>
      <w:r w:rsidRPr="00DC5C53">
        <w:rPr>
          <w:rFonts w:ascii="Times New Roman" w:hAnsi="Times New Roman" w:cs="Times New Roman"/>
          <w:sz w:val="28"/>
          <w:szCs w:val="28"/>
        </w:rPr>
        <w:t>. Система непрерывной образовательной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максимально-допустимая образовательная нагрузка в соответствии с СанПиНом 2.4.3648-20 (постановление Главного санитарного врача РФ от 28 сентября 2020 года № 28).</w:t>
      </w:r>
    </w:p>
    <w:p w14:paraId="678DB3BF" w14:textId="21086C12" w:rsidR="00DC5C53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Программные образовательные задачи решаются в совместной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деятельности взрослого и детей, проведении режимных моментов,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деятельности детей. Для реализации рабочей программы имеется учебно-методическое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информационное обеспечение.</w:t>
      </w:r>
    </w:p>
    <w:p w14:paraId="027C8649" w14:textId="5C075EB8" w:rsidR="00FE26F1" w:rsidRPr="00DC5C53" w:rsidRDefault="00DC5C53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C53">
        <w:rPr>
          <w:rFonts w:ascii="Times New Roman" w:hAnsi="Times New Roman" w:cs="Times New Roman"/>
          <w:sz w:val="28"/>
          <w:szCs w:val="28"/>
        </w:rPr>
        <w:t>Рабочая программа корректируется воспитателем в соответствии с реальными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3">
        <w:rPr>
          <w:rFonts w:ascii="Times New Roman" w:hAnsi="Times New Roman" w:cs="Times New Roman"/>
          <w:sz w:val="28"/>
          <w:szCs w:val="28"/>
        </w:rPr>
        <w:t>условиями, дополняется по необходимости в процессе образовательной работы.</w:t>
      </w:r>
    </w:p>
    <w:sectPr w:rsidR="00FE26F1" w:rsidRPr="00D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53"/>
    <w:rsid w:val="00001E86"/>
    <w:rsid w:val="001B7D55"/>
    <w:rsid w:val="00DC5C53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7878"/>
  <w15:chartTrackingRefBased/>
  <w15:docId w15:val="{1DC7E174-43BF-4DF0-AB08-E1EE0B9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2023-10-05T17:43:00Z</dcterms:created>
  <dcterms:modified xsi:type="dcterms:W3CDTF">2023-10-05T21:36:00Z</dcterms:modified>
</cp:coreProperties>
</file>