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7" w:rsidRDefault="005D7897" w:rsidP="00B011B3">
      <w:pPr>
        <w:pStyle w:val="ac"/>
        <w:rPr>
          <w:rFonts w:ascii="Times New Roman" w:hAnsi="Times New Roman" w:cs="Times New Roman"/>
          <w:sz w:val="24"/>
          <w:szCs w:val="24"/>
          <w:lang w:bidi="en-US"/>
        </w:rPr>
      </w:pPr>
    </w:p>
    <w:p w:rsidR="00115A47" w:rsidRDefault="00B011B3" w:rsidP="00B011B3">
      <w:pPr>
        <w:pStyle w:val="ac"/>
        <w:rPr>
          <w:rFonts w:ascii="Times New Roman" w:hAnsi="Times New Roman" w:cs="Times New Roman"/>
          <w:sz w:val="24"/>
          <w:szCs w:val="24"/>
          <w:lang w:bidi="en-US"/>
        </w:rPr>
      </w:pPr>
      <w:r w:rsidRPr="00B011B3">
        <w:rPr>
          <w:rFonts w:ascii="Times New Roman" w:hAnsi="Times New Roman" w:cs="Times New Roman"/>
          <w:sz w:val="24"/>
          <w:szCs w:val="24"/>
          <w:lang w:bidi="en-US"/>
        </w:rPr>
        <w:t>Муниципальное бюджет</w:t>
      </w:r>
      <w:r w:rsidR="00115A47">
        <w:rPr>
          <w:rFonts w:ascii="Times New Roman" w:hAnsi="Times New Roman" w:cs="Times New Roman"/>
          <w:sz w:val="24"/>
          <w:szCs w:val="24"/>
          <w:lang w:bidi="en-US"/>
        </w:rPr>
        <w:t xml:space="preserve">ное дошкольное образовательное учреждение детский </w:t>
      </w:r>
      <w:r w:rsidRPr="00B011B3">
        <w:rPr>
          <w:rFonts w:ascii="Times New Roman" w:hAnsi="Times New Roman" w:cs="Times New Roman"/>
          <w:sz w:val="24"/>
          <w:szCs w:val="24"/>
          <w:lang w:bidi="en-US"/>
        </w:rPr>
        <w:t xml:space="preserve">сад  </w:t>
      </w:r>
    </w:p>
    <w:p w:rsidR="00C16AA2" w:rsidRPr="00B011B3" w:rsidRDefault="00115A47" w:rsidP="00B011B3">
      <w:pPr>
        <w:pStyle w:val="ac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№ 35«Вишенка» третьей категории (МБДОУ </w:t>
      </w:r>
      <w:r w:rsidR="00B011B3" w:rsidRPr="00B011B3">
        <w:rPr>
          <w:rFonts w:ascii="Times New Roman" w:hAnsi="Times New Roman" w:cs="Times New Roman"/>
          <w:sz w:val="24"/>
          <w:szCs w:val="24"/>
          <w:lang w:bidi="en-US"/>
        </w:rPr>
        <w:t>№ 35«Вишенка»)</w:t>
      </w:r>
      <w:r w:rsidR="00B011B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011B3" w:rsidRPr="00B011B3">
        <w:rPr>
          <w:rFonts w:ascii="Times New Roman" w:hAnsi="Times New Roman" w:cs="Times New Roman"/>
          <w:sz w:val="24"/>
          <w:szCs w:val="24"/>
          <w:lang w:bidi="en-US"/>
        </w:rPr>
        <w:t>Ростовская область , Азовский район, с. Новотроицкое, улица Гагарина 10в,телефон (886342)94675</w:t>
      </w:r>
      <w:r w:rsidR="00C16AA2" w:rsidRPr="00B011B3">
        <w:rPr>
          <w:b/>
          <w:sz w:val="24"/>
          <w:szCs w:val="24"/>
        </w:rPr>
        <w:t>)</w:t>
      </w:r>
    </w:p>
    <w:p w:rsidR="00C16AA2" w:rsidRPr="00B011B3" w:rsidRDefault="00C16AA2" w:rsidP="00C16AA2">
      <w:pPr>
        <w:pStyle w:val="a5"/>
        <w:rPr>
          <w:b/>
          <w:sz w:val="24"/>
          <w:szCs w:val="24"/>
        </w:rPr>
      </w:pPr>
    </w:p>
    <w:p w:rsidR="00C16AA2" w:rsidRDefault="00C16AA2" w:rsidP="00C16AA2">
      <w:pPr>
        <w:pStyle w:val="a5"/>
        <w:rPr>
          <w:sz w:val="20"/>
        </w:rPr>
      </w:pPr>
    </w:p>
    <w:p w:rsidR="00C16AA2" w:rsidRDefault="00C16AA2" w:rsidP="00C16AA2">
      <w:pPr>
        <w:pStyle w:val="a5"/>
        <w:spacing w:before="2"/>
        <w:rPr>
          <w:sz w:val="22"/>
        </w:rPr>
      </w:pPr>
    </w:p>
    <w:p w:rsidR="00C16AA2" w:rsidRPr="005D1ECA" w:rsidRDefault="00C16AA2" w:rsidP="00C16AA2">
      <w:pPr>
        <w:pStyle w:val="a5"/>
        <w:spacing w:before="89"/>
        <w:ind w:left="151" w:right="150"/>
        <w:jc w:val="center"/>
        <w:rPr>
          <w:sz w:val="24"/>
          <w:szCs w:val="24"/>
        </w:rPr>
      </w:pPr>
      <w:r w:rsidRPr="005D1ECA">
        <w:rPr>
          <w:sz w:val="24"/>
          <w:szCs w:val="24"/>
        </w:rPr>
        <w:t>ПРИКАЗ</w:t>
      </w:r>
    </w:p>
    <w:p w:rsidR="00C16AA2" w:rsidRPr="005D1ECA" w:rsidRDefault="00C16AA2" w:rsidP="00C16AA2">
      <w:pPr>
        <w:pStyle w:val="a5"/>
        <w:spacing w:before="2"/>
        <w:rPr>
          <w:sz w:val="24"/>
          <w:szCs w:val="24"/>
        </w:rPr>
      </w:pPr>
    </w:p>
    <w:p w:rsidR="00C16AA2" w:rsidRPr="005D1ECA" w:rsidRDefault="00C16AA2" w:rsidP="00C16AA2">
      <w:pPr>
        <w:pStyle w:val="a5"/>
        <w:spacing w:before="5"/>
        <w:rPr>
          <w:sz w:val="24"/>
          <w:szCs w:val="24"/>
        </w:rPr>
      </w:pPr>
    </w:p>
    <w:p w:rsidR="00C16AA2" w:rsidRPr="005D1ECA" w:rsidRDefault="00C16AA2" w:rsidP="00C16AA2">
      <w:pPr>
        <w:pStyle w:val="a5"/>
        <w:tabs>
          <w:tab w:val="left" w:pos="7764"/>
        </w:tabs>
        <w:ind w:left="140"/>
        <w:rPr>
          <w:sz w:val="24"/>
          <w:szCs w:val="24"/>
        </w:rPr>
      </w:pPr>
      <w:r w:rsidRPr="005D1ECA">
        <w:rPr>
          <w:sz w:val="24"/>
          <w:szCs w:val="24"/>
        </w:rPr>
        <w:t>от</w:t>
      </w:r>
      <w:r w:rsidRPr="005D1ECA">
        <w:rPr>
          <w:spacing w:val="53"/>
          <w:sz w:val="24"/>
          <w:szCs w:val="24"/>
        </w:rPr>
        <w:t xml:space="preserve"> </w:t>
      </w:r>
      <w:r w:rsidR="00B011B3">
        <w:rPr>
          <w:sz w:val="24"/>
          <w:szCs w:val="24"/>
        </w:rPr>
        <w:t>17</w:t>
      </w:r>
      <w:r w:rsidRPr="005D1ECA">
        <w:rPr>
          <w:sz w:val="24"/>
          <w:szCs w:val="24"/>
        </w:rPr>
        <w:t>.02.2023</w:t>
      </w:r>
      <w:r w:rsidRPr="005D1ECA">
        <w:rPr>
          <w:spacing w:val="-7"/>
          <w:sz w:val="24"/>
          <w:szCs w:val="24"/>
        </w:rPr>
        <w:t xml:space="preserve"> </w:t>
      </w:r>
      <w:r w:rsidRPr="005D1ECA">
        <w:rPr>
          <w:sz w:val="24"/>
          <w:szCs w:val="24"/>
        </w:rPr>
        <w:t>г.</w:t>
      </w:r>
      <w:r w:rsidRPr="005D1ECA">
        <w:rPr>
          <w:sz w:val="24"/>
          <w:szCs w:val="24"/>
        </w:rPr>
        <w:tab/>
        <w:t xml:space="preserve">№ </w:t>
      </w:r>
      <w:r w:rsidR="00115A47">
        <w:rPr>
          <w:sz w:val="24"/>
          <w:szCs w:val="24"/>
        </w:rPr>
        <w:t>19/1</w:t>
      </w:r>
    </w:p>
    <w:p w:rsidR="00C16AA2" w:rsidRPr="005D1ECA" w:rsidRDefault="00C16AA2" w:rsidP="00C16AA2">
      <w:pPr>
        <w:pStyle w:val="a5"/>
        <w:rPr>
          <w:sz w:val="24"/>
          <w:szCs w:val="24"/>
        </w:rPr>
      </w:pPr>
    </w:p>
    <w:p w:rsidR="00C16AA2" w:rsidRPr="00B011B3" w:rsidRDefault="00B011B3" w:rsidP="00C16AA2">
      <w:pPr>
        <w:pStyle w:val="a5"/>
        <w:spacing w:before="193"/>
        <w:ind w:left="330"/>
        <w:rPr>
          <w:sz w:val="24"/>
          <w:szCs w:val="24"/>
        </w:rPr>
      </w:pPr>
      <w:r w:rsidRPr="00B011B3">
        <w:rPr>
          <w:sz w:val="24"/>
          <w:szCs w:val="24"/>
        </w:rPr>
        <w:t>О переходе на непосредственное полное применение федеральной</w:t>
      </w:r>
      <w:r w:rsidRPr="00B011B3">
        <w:rPr>
          <w:spacing w:val="1"/>
          <w:sz w:val="24"/>
          <w:szCs w:val="24"/>
        </w:rPr>
        <w:t xml:space="preserve"> </w:t>
      </w:r>
      <w:r w:rsidRPr="00B011B3">
        <w:rPr>
          <w:sz w:val="24"/>
          <w:szCs w:val="24"/>
        </w:rPr>
        <w:t>образовательной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программы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дошкольного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образования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в МБДОУ</w:t>
      </w:r>
      <w:r w:rsidRPr="00B011B3">
        <w:rPr>
          <w:spacing w:val="-2"/>
          <w:sz w:val="24"/>
          <w:szCs w:val="24"/>
        </w:rPr>
        <w:t>№35 «Вишенка»</w:t>
      </w:r>
    </w:p>
    <w:p w:rsidR="00C16AA2" w:rsidRPr="005D1ECA" w:rsidRDefault="00C16AA2" w:rsidP="00C16AA2">
      <w:pPr>
        <w:pStyle w:val="a5"/>
        <w:spacing w:before="4"/>
        <w:rPr>
          <w:sz w:val="24"/>
          <w:szCs w:val="24"/>
        </w:rPr>
      </w:pPr>
    </w:p>
    <w:p w:rsidR="00C16AA2" w:rsidRPr="005D1ECA" w:rsidRDefault="00C16AA2" w:rsidP="0081722B">
      <w:pPr>
        <w:pStyle w:val="a5"/>
        <w:ind w:left="140" w:right="286"/>
        <w:rPr>
          <w:sz w:val="24"/>
          <w:szCs w:val="24"/>
        </w:rPr>
      </w:pPr>
      <w:r w:rsidRPr="005D1ECA">
        <w:rPr>
          <w:sz w:val="24"/>
          <w:szCs w:val="24"/>
        </w:rPr>
        <w:t>В соответствии с Федеральным законом от 24.09.2022 № 371-ФЗ «О</w:t>
      </w:r>
      <w:r w:rsidRPr="005D1ECA">
        <w:rPr>
          <w:spacing w:val="1"/>
          <w:sz w:val="24"/>
          <w:szCs w:val="24"/>
        </w:rPr>
        <w:t xml:space="preserve"> </w:t>
      </w:r>
      <w:r w:rsidRPr="005D1ECA">
        <w:rPr>
          <w:sz w:val="24"/>
          <w:szCs w:val="24"/>
        </w:rPr>
        <w:t>внесении изменений в Федеральный закон "Об образовании в Российской</w:t>
      </w:r>
      <w:r w:rsidRPr="005D1ECA">
        <w:rPr>
          <w:spacing w:val="-68"/>
          <w:sz w:val="24"/>
          <w:szCs w:val="24"/>
        </w:rPr>
        <w:t xml:space="preserve"> </w:t>
      </w:r>
      <w:r w:rsidRPr="005D1ECA">
        <w:rPr>
          <w:sz w:val="24"/>
          <w:szCs w:val="24"/>
        </w:rPr>
        <w:t xml:space="preserve">Федерации" </w:t>
      </w:r>
      <w:r w:rsidR="00DB0B96" w:rsidRPr="005D1ECA">
        <w:rPr>
          <w:sz w:val="24"/>
          <w:szCs w:val="24"/>
        </w:rPr>
        <w:t>и статью 1 Федерального закона «</w:t>
      </w:r>
      <w:r w:rsidRPr="005D1ECA">
        <w:rPr>
          <w:sz w:val="24"/>
          <w:szCs w:val="24"/>
        </w:rPr>
        <w:t>Об обязательных</w:t>
      </w:r>
      <w:r w:rsidRPr="005D1ECA">
        <w:rPr>
          <w:spacing w:val="1"/>
          <w:sz w:val="24"/>
          <w:szCs w:val="24"/>
        </w:rPr>
        <w:t xml:space="preserve"> </w:t>
      </w:r>
      <w:r w:rsidRPr="005D1ECA">
        <w:rPr>
          <w:sz w:val="24"/>
          <w:szCs w:val="24"/>
        </w:rPr>
        <w:t>требованиях в Российской Феде</w:t>
      </w:r>
      <w:r w:rsidR="00DB0B96" w:rsidRPr="005D1ECA">
        <w:rPr>
          <w:sz w:val="24"/>
          <w:szCs w:val="24"/>
        </w:rPr>
        <w:t>рации</w:t>
      </w:r>
      <w:r w:rsidRPr="005D1ECA">
        <w:rPr>
          <w:sz w:val="24"/>
          <w:szCs w:val="24"/>
        </w:rPr>
        <w:t>», в целях приведения основной</w:t>
      </w:r>
      <w:r w:rsidRPr="005D1ECA">
        <w:rPr>
          <w:spacing w:val="1"/>
          <w:sz w:val="24"/>
          <w:szCs w:val="24"/>
        </w:rPr>
        <w:t xml:space="preserve"> </w:t>
      </w:r>
      <w:r w:rsidRPr="005D1ECA">
        <w:rPr>
          <w:sz w:val="24"/>
          <w:szCs w:val="24"/>
        </w:rPr>
        <w:t>образовательной</w:t>
      </w:r>
      <w:r w:rsidRPr="005D1ECA">
        <w:rPr>
          <w:spacing w:val="-5"/>
          <w:sz w:val="24"/>
          <w:szCs w:val="24"/>
        </w:rPr>
        <w:t xml:space="preserve"> </w:t>
      </w:r>
      <w:r w:rsidRPr="005D1ECA">
        <w:rPr>
          <w:sz w:val="24"/>
          <w:szCs w:val="24"/>
        </w:rPr>
        <w:t>программы</w:t>
      </w:r>
      <w:r w:rsidRPr="005D1ECA">
        <w:rPr>
          <w:spacing w:val="2"/>
          <w:sz w:val="24"/>
          <w:szCs w:val="24"/>
        </w:rPr>
        <w:t xml:space="preserve"> </w:t>
      </w:r>
      <w:r w:rsidRPr="005D1ECA">
        <w:rPr>
          <w:sz w:val="24"/>
          <w:szCs w:val="24"/>
        </w:rPr>
        <w:t>МБДОУ</w:t>
      </w:r>
      <w:r w:rsidRPr="005D1ECA">
        <w:rPr>
          <w:spacing w:val="-4"/>
          <w:sz w:val="24"/>
          <w:szCs w:val="24"/>
        </w:rPr>
        <w:t xml:space="preserve"> </w:t>
      </w:r>
      <w:r w:rsidRPr="005D1ECA">
        <w:rPr>
          <w:sz w:val="24"/>
          <w:szCs w:val="24"/>
        </w:rPr>
        <w:t>№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35 «Вишенка»</w:t>
      </w:r>
      <w:r w:rsidRPr="005D1ECA">
        <w:rPr>
          <w:spacing w:val="-2"/>
          <w:sz w:val="24"/>
          <w:szCs w:val="24"/>
        </w:rPr>
        <w:t xml:space="preserve"> </w:t>
      </w:r>
      <w:r w:rsidRPr="005D1ECA">
        <w:rPr>
          <w:sz w:val="24"/>
          <w:szCs w:val="24"/>
        </w:rPr>
        <w:t>с. Новотроицкое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в</w:t>
      </w:r>
      <w:r w:rsidR="0081722B">
        <w:rPr>
          <w:sz w:val="24"/>
          <w:szCs w:val="24"/>
        </w:rPr>
        <w:t xml:space="preserve"> соответствие с Ф</w:t>
      </w:r>
      <w:r w:rsidRPr="005D1ECA">
        <w:rPr>
          <w:sz w:val="24"/>
          <w:szCs w:val="24"/>
        </w:rPr>
        <w:t>едеральной образовательной программой дошкольного</w:t>
      </w:r>
      <w:r w:rsidR="0081722B">
        <w:rPr>
          <w:sz w:val="24"/>
          <w:szCs w:val="24"/>
        </w:rPr>
        <w:t xml:space="preserve">  </w:t>
      </w:r>
      <w:r w:rsidRPr="005D1ECA">
        <w:rPr>
          <w:spacing w:val="-67"/>
          <w:sz w:val="24"/>
          <w:szCs w:val="24"/>
        </w:rPr>
        <w:t xml:space="preserve"> </w:t>
      </w:r>
      <w:r w:rsidR="0081722B">
        <w:rPr>
          <w:spacing w:val="-67"/>
          <w:sz w:val="24"/>
          <w:szCs w:val="24"/>
        </w:rPr>
        <w:t xml:space="preserve">     </w:t>
      </w:r>
      <w:r w:rsidRPr="005D1ECA">
        <w:rPr>
          <w:sz w:val="24"/>
          <w:szCs w:val="24"/>
        </w:rPr>
        <w:t>образования</w:t>
      </w:r>
    </w:p>
    <w:p w:rsidR="00C16AA2" w:rsidRPr="005D1ECA" w:rsidRDefault="00C16AA2" w:rsidP="00C16AA2">
      <w:pPr>
        <w:pStyle w:val="a5"/>
        <w:spacing w:before="9"/>
        <w:rPr>
          <w:sz w:val="24"/>
          <w:szCs w:val="24"/>
        </w:rPr>
      </w:pPr>
    </w:p>
    <w:p w:rsidR="00C16AA2" w:rsidRPr="005D1ECA" w:rsidRDefault="00C16AA2" w:rsidP="00C16AA2">
      <w:pPr>
        <w:pStyle w:val="a3"/>
        <w:rPr>
          <w:sz w:val="24"/>
          <w:szCs w:val="24"/>
        </w:rPr>
      </w:pPr>
      <w:r w:rsidRPr="005D1ECA">
        <w:rPr>
          <w:sz w:val="24"/>
          <w:szCs w:val="24"/>
        </w:rPr>
        <w:t>ПРИКАЗЫВАЮ:</w:t>
      </w:r>
    </w:p>
    <w:p w:rsidR="00C16AA2" w:rsidRPr="00B011B3" w:rsidRDefault="00B011B3" w:rsidP="00B011B3">
      <w:pPr>
        <w:tabs>
          <w:tab w:val="left" w:pos="0"/>
        </w:tabs>
        <w:spacing w:before="281"/>
        <w:rPr>
          <w:sz w:val="24"/>
          <w:szCs w:val="24"/>
        </w:rPr>
      </w:pPr>
      <w:r>
        <w:rPr>
          <w:sz w:val="24"/>
          <w:szCs w:val="24"/>
        </w:rPr>
        <w:t>1.</w:t>
      </w:r>
      <w:r w:rsidR="00C16AA2" w:rsidRPr="00B011B3">
        <w:rPr>
          <w:sz w:val="24"/>
          <w:szCs w:val="24"/>
        </w:rPr>
        <w:t>Организовать</w:t>
      </w:r>
      <w:r w:rsidR="00C16AA2" w:rsidRPr="00B011B3">
        <w:rPr>
          <w:spacing w:val="-4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в</w:t>
      </w:r>
      <w:r w:rsidR="00C16AA2" w:rsidRPr="00B011B3">
        <w:rPr>
          <w:spacing w:val="-3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МБДОУ</w:t>
      </w:r>
      <w:r w:rsidR="00C16AA2" w:rsidRPr="00B011B3">
        <w:rPr>
          <w:spacing w:val="-2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№</w:t>
      </w:r>
      <w:r w:rsidR="00C16AA2" w:rsidRPr="00B011B3">
        <w:rPr>
          <w:spacing w:val="-5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35</w:t>
      </w:r>
      <w:r w:rsidR="00C16AA2" w:rsidRPr="00B011B3">
        <w:rPr>
          <w:spacing w:val="-1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«Вишенка»</w:t>
      </w:r>
      <w:r w:rsidR="00C16AA2" w:rsidRPr="00B011B3">
        <w:rPr>
          <w:spacing w:val="-3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с. Новотроицкое</w:t>
      </w:r>
      <w:r w:rsidR="00C16AA2" w:rsidRPr="00B011B3">
        <w:rPr>
          <w:spacing w:val="-2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работу</w:t>
      </w:r>
      <w:r w:rsidR="00C16AA2" w:rsidRPr="00B011B3">
        <w:rPr>
          <w:spacing w:val="-6"/>
          <w:sz w:val="24"/>
          <w:szCs w:val="24"/>
        </w:rPr>
        <w:t xml:space="preserve"> </w:t>
      </w:r>
      <w:r w:rsidR="00C16AA2" w:rsidRPr="00B011B3">
        <w:rPr>
          <w:sz w:val="24"/>
          <w:szCs w:val="24"/>
        </w:rPr>
        <w:t>по</w:t>
      </w:r>
    </w:p>
    <w:p w:rsidR="00B011B3" w:rsidRDefault="00C16AA2" w:rsidP="00B011B3">
      <w:pPr>
        <w:pStyle w:val="a5"/>
        <w:tabs>
          <w:tab w:val="left" w:pos="0"/>
        </w:tabs>
        <w:ind w:right="265"/>
        <w:rPr>
          <w:sz w:val="24"/>
          <w:szCs w:val="24"/>
        </w:rPr>
      </w:pPr>
      <w:r w:rsidRPr="005D1ECA">
        <w:rPr>
          <w:sz w:val="24"/>
          <w:szCs w:val="24"/>
        </w:rPr>
        <w:t>разработке ООП на основе ФОП с целью приведения ООП в соответствие</w:t>
      </w:r>
      <w:r w:rsidRPr="005D1ECA">
        <w:rPr>
          <w:spacing w:val="-67"/>
          <w:sz w:val="24"/>
          <w:szCs w:val="24"/>
        </w:rPr>
        <w:t xml:space="preserve"> </w:t>
      </w:r>
      <w:r w:rsidRPr="005D1ECA">
        <w:rPr>
          <w:sz w:val="24"/>
          <w:szCs w:val="24"/>
        </w:rPr>
        <w:t>с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ФОП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ДО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к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01.09.2023.</w:t>
      </w:r>
    </w:p>
    <w:p w:rsidR="00B011B3" w:rsidRPr="00B011B3" w:rsidRDefault="00B011B3" w:rsidP="00B011B3">
      <w:pPr>
        <w:pStyle w:val="a5"/>
        <w:tabs>
          <w:tab w:val="left" w:pos="0"/>
        </w:tabs>
        <w:ind w:right="265"/>
        <w:rPr>
          <w:sz w:val="24"/>
          <w:szCs w:val="24"/>
        </w:rPr>
      </w:pPr>
      <w:r>
        <w:rPr>
          <w:sz w:val="24"/>
          <w:szCs w:val="24"/>
        </w:rPr>
        <w:t>2.</w:t>
      </w:r>
      <w:r w:rsidRPr="00B011B3">
        <w:rPr>
          <w:sz w:val="24"/>
          <w:szCs w:val="24"/>
        </w:rPr>
        <w:t>Утвердить план-график по переходу к осуществлению образовательной деятельности с непосредственным</w:t>
      </w:r>
      <w:r w:rsidRPr="00B011B3">
        <w:rPr>
          <w:sz w:val="24"/>
          <w:szCs w:val="24"/>
        </w:rPr>
        <w:tab/>
        <w:t>полным</w:t>
      </w:r>
      <w:r w:rsidRPr="00B011B3">
        <w:rPr>
          <w:sz w:val="24"/>
          <w:szCs w:val="24"/>
        </w:rPr>
        <w:tab/>
        <w:t>применен</w:t>
      </w:r>
      <w:r>
        <w:rPr>
          <w:sz w:val="24"/>
          <w:szCs w:val="24"/>
        </w:rPr>
        <w:t>ием</w:t>
      </w:r>
      <w:r>
        <w:rPr>
          <w:sz w:val="24"/>
          <w:szCs w:val="24"/>
        </w:rPr>
        <w:tab/>
        <w:t>федеральной</w:t>
      </w:r>
      <w:r>
        <w:rPr>
          <w:sz w:val="24"/>
          <w:szCs w:val="24"/>
        </w:rPr>
        <w:tab/>
        <w:t xml:space="preserve">образовательной </w:t>
      </w:r>
      <w:r w:rsidRPr="00B011B3">
        <w:rPr>
          <w:sz w:val="24"/>
          <w:szCs w:val="24"/>
        </w:rPr>
        <w:t>программы дошкольного обра</w:t>
      </w:r>
      <w:r>
        <w:rPr>
          <w:sz w:val="24"/>
          <w:szCs w:val="24"/>
        </w:rPr>
        <w:t xml:space="preserve">зования (далее – ФОП ДО) в </w:t>
      </w:r>
      <w:bookmarkStart w:id="0" w:name="_GoBack"/>
      <w:bookmarkEnd w:id="0"/>
      <w:r w:rsidRPr="00B011B3">
        <w:rPr>
          <w:sz w:val="24"/>
          <w:szCs w:val="24"/>
        </w:rPr>
        <w:t>МБДОУ</w:t>
      </w:r>
      <w:r w:rsidRPr="00B011B3">
        <w:rPr>
          <w:spacing w:val="-2"/>
          <w:sz w:val="24"/>
          <w:szCs w:val="24"/>
        </w:rPr>
        <w:t>№35 «Вишенка</w:t>
      </w:r>
      <w:r>
        <w:rPr>
          <w:spacing w:val="-2"/>
          <w:sz w:val="24"/>
          <w:szCs w:val="24"/>
        </w:rPr>
        <w:t>»</w:t>
      </w:r>
      <w:r w:rsidRPr="00B011B3">
        <w:rPr>
          <w:sz w:val="24"/>
          <w:szCs w:val="24"/>
        </w:rPr>
        <w:t xml:space="preserve"> (приложение).</w:t>
      </w:r>
    </w:p>
    <w:p w:rsidR="00B011B3" w:rsidRDefault="00B011B3" w:rsidP="00B011B3">
      <w:pPr>
        <w:tabs>
          <w:tab w:val="left" w:pos="0"/>
        </w:tabs>
        <w:ind w:right="582"/>
        <w:rPr>
          <w:spacing w:val="-2"/>
          <w:sz w:val="24"/>
          <w:szCs w:val="24"/>
        </w:rPr>
      </w:pPr>
      <w:r>
        <w:rPr>
          <w:sz w:val="24"/>
          <w:szCs w:val="24"/>
        </w:rPr>
        <w:t>3.</w:t>
      </w:r>
      <w:r w:rsidRPr="00B011B3">
        <w:rPr>
          <w:sz w:val="24"/>
          <w:szCs w:val="24"/>
        </w:rPr>
        <w:t xml:space="preserve"> Утвердить и ввести в действие с 28.02.2023 Положение о рабочей</w:t>
      </w:r>
      <w:r w:rsidRPr="00B011B3">
        <w:rPr>
          <w:spacing w:val="1"/>
          <w:sz w:val="24"/>
          <w:szCs w:val="24"/>
        </w:rPr>
        <w:t xml:space="preserve"> </w:t>
      </w:r>
      <w:r w:rsidRPr="00B011B3">
        <w:rPr>
          <w:sz w:val="24"/>
          <w:szCs w:val="24"/>
        </w:rPr>
        <w:t>группе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по приведению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ООП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в</w:t>
      </w:r>
      <w:r w:rsidRPr="00B011B3">
        <w:rPr>
          <w:spacing w:val="-3"/>
          <w:sz w:val="24"/>
          <w:szCs w:val="24"/>
        </w:rPr>
        <w:t xml:space="preserve"> </w:t>
      </w:r>
      <w:r w:rsidRPr="00B011B3">
        <w:rPr>
          <w:sz w:val="24"/>
          <w:szCs w:val="24"/>
        </w:rPr>
        <w:t>соответствие</w:t>
      </w:r>
      <w:r w:rsidRPr="00B011B3">
        <w:rPr>
          <w:spacing w:val="-1"/>
          <w:sz w:val="24"/>
          <w:szCs w:val="24"/>
        </w:rPr>
        <w:t xml:space="preserve"> </w:t>
      </w:r>
      <w:r w:rsidRPr="00B011B3">
        <w:rPr>
          <w:sz w:val="24"/>
          <w:szCs w:val="24"/>
        </w:rPr>
        <w:t>с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ФОП</w:t>
      </w:r>
      <w:r w:rsidRPr="00B011B3">
        <w:rPr>
          <w:spacing w:val="-2"/>
          <w:sz w:val="24"/>
          <w:szCs w:val="24"/>
        </w:rPr>
        <w:t xml:space="preserve"> </w:t>
      </w:r>
      <w:r w:rsidRPr="00B011B3">
        <w:rPr>
          <w:sz w:val="24"/>
          <w:szCs w:val="24"/>
        </w:rPr>
        <w:t>ДО</w:t>
      </w:r>
      <w:r w:rsidRPr="00B011B3">
        <w:rPr>
          <w:spacing w:val="-2"/>
          <w:sz w:val="24"/>
          <w:szCs w:val="24"/>
        </w:rPr>
        <w:t xml:space="preserve"> </w:t>
      </w:r>
    </w:p>
    <w:p w:rsidR="00B011B3" w:rsidRPr="00B011B3" w:rsidRDefault="00B011B3" w:rsidP="00B011B3">
      <w:pPr>
        <w:tabs>
          <w:tab w:val="left" w:pos="0"/>
        </w:tabs>
        <w:ind w:right="582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Pr="00B011B3">
        <w:rPr>
          <w:sz w:val="24"/>
          <w:szCs w:val="24"/>
        </w:rPr>
        <w:t xml:space="preserve">Создать рабочую группу по переходу к осуществлению образовательной деятельности с непосредственным полным применением ФОП ДО в МБДОУ </w:t>
      </w:r>
      <w:r>
        <w:rPr>
          <w:sz w:val="24"/>
          <w:szCs w:val="24"/>
        </w:rPr>
        <w:t>№35 «Вишенка</w:t>
      </w:r>
      <w:r w:rsidRPr="00B011B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011B3">
        <w:rPr>
          <w:sz w:val="24"/>
          <w:szCs w:val="24"/>
        </w:rPr>
        <w:t>(далее – рабочая группа) в следующем составе:</w:t>
      </w:r>
    </w:p>
    <w:p w:rsidR="00B011B3" w:rsidRPr="00B011B3" w:rsidRDefault="00B011B3" w:rsidP="00B011B3">
      <w:pPr>
        <w:tabs>
          <w:tab w:val="left" w:pos="0"/>
        </w:tabs>
        <w:ind w:right="582"/>
        <w:rPr>
          <w:sz w:val="24"/>
          <w:szCs w:val="24"/>
        </w:rPr>
      </w:pPr>
    </w:p>
    <w:p w:rsidR="00B011B3" w:rsidRPr="00B011B3" w:rsidRDefault="00B011B3" w:rsidP="00B011B3">
      <w:pPr>
        <w:tabs>
          <w:tab w:val="left" w:pos="0"/>
        </w:tabs>
        <w:ind w:right="582"/>
        <w:rPr>
          <w:sz w:val="24"/>
          <w:szCs w:val="24"/>
        </w:rPr>
      </w:pPr>
      <w:r w:rsidRPr="00B011B3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>:</w:t>
      </w:r>
      <w:r w:rsidR="002328CB">
        <w:rPr>
          <w:sz w:val="24"/>
          <w:szCs w:val="24"/>
        </w:rPr>
        <w:t xml:space="preserve"> </w:t>
      </w:r>
      <w:r w:rsidRPr="00B011B3">
        <w:rPr>
          <w:sz w:val="24"/>
          <w:szCs w:val="24"/>
        </w:rPr>
        <w:t xml:space="preserve">Воспитатель </w:t>
      </w:r>
      <w:r>
        <w:rPr>
          <w:sz w:val="24"/>
          <w:szCs w:val="24"/>
        </w:rPr>
        <w:t>Омельянчук Е.Е.</w:t>
      </w:r>
    </w:p>
    <w:p w:rsidR="00B011B3" w:rsidRDefault="00B011B3" w:rsidP="00B011B3">
      <w:pPr>
        <w:tabs>
          <w:tab w:val="left" w:pos="0"/>
        </w:tabs>
        <w:ind w:right="582" w:hanging="1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28CB">
        <w:rPr>
          <w:sz w:val="24"/>
          <w:szCs w:val="24"/>
        </w:rPr>
        <w:t xml:space="preserve">     </w:t>
      </w:r>
      <w:r w:rsidRPr="00B011B3">
        <w:rPr>
          <w:sz w:val="24"/>
          <w:szCs w:val="24"/>
        </w:rPr>
        <w:t>Члены рабочей группы</w:t>
      </w:r>
      <w:r>
        <w:rPr>
          <w:sz w:val="24"/>
          <w:szCs w:val="24"/>
        </w:rPr>
        <w:t>:</w:t>
      </w:r>
      <w:r w:rsidR="002328CB">
        <w:rPr>
          <w:sz w:val="24"/>
          <w:szCs w:val="24"/>
        </w:rPr>
        <w:t xml:space="preserve"> </w:t>
      </w:r>
      <w:r w:rsidRPr="00B011B3">
        <w:rPr>
          <w:sz w:val="24"/>
          <w:szCs w:val="24"/>
        </w:rPr>
        <w:t xml:space="preserve">Воспитатель </w:t>
      </w:r>
      <w:r>
        <w:rPr>
          <w:sz w:val="24"/>
          <w:szCs w:val="24"/>
        </w:rPr>
        <w:t>Есипова Л.П.</w:t>
      </w:r>
    </w:p>
    <w:p w:rsidR="00B011B3" w:rsidRDefault="00B011B3" w:rsidP="00B011B3">
      <w:pPr>
        <w:tabs>
          <w:tab w:val="left" w:pos="0"/>
        </w:tabs>
        <w:ind w:right="582" w:hanging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Воспитатель Иващенко А.В.</w:t>
      </w:r>
    </w:p>
    <w:p w:rsidR="00B011B3" w:rsidRPr="00B011B3" w:rsidRDefault="00B011B3" w:rsidP="00B011B3">
      <w:pPr>
        <w:tabs>
          <w:tab w:val="left" w:pos="0"/>
          <w:tab w:val="left" w:pos="2955"/>
        </w:tabs>
        <w:ind w:right="582" w:hanging="1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Воспитатель Худина А.С.</w:t>
      </w:r>
    </w:p>
    <w:p w:rsidR="00B011B3" w:rsidRPr="00B011B3" w:rsidRDefault="00B011B3" w:rsidP="00B011B3">
      <w:pPr>
        <w:pStyle w:val="a7"/>
        <w:tabs>
          <w:tab w:val="left" w:pos="0"/>
        </w:tabs>
        <w:ind w:left="0" w:right="58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011B3">
        <w:rPr>
          <w:sz w:val="24"/>
          <w:szCs w:val="24"/>
        </w:rPr>
        <w:t>Музык</w:t>
      </w:r>
      <w:r>
        <w:rPr>
          <w:sz w:val="24"/>
          <w:szCs w:val="24"/>
        </w:rPr>
        <w:t>альный руководитель Алексеенко О.В.</w:t>
      </w:r>
    </w:p>
    <w:p w:rsidR="00C16AA2" w:rsidRPr="005D1ECA" w:rsidRDefault="00C16AA2" w:rsidP="00B011B3">
      <w:pPr>
        <w:pStyle w:val="a5"/>
        <w:tabs>
          <w:tab w:val="left" w:pos="0"/>
        </w:tabs>
        <w:spacing w:before="4"/>
        <w:rPr>
          <w:sz w:val="24"/>
          <w:szCs w:val="24"/>
        </w:rPr>
      </w:pPr>
    </w:p>
    <w:p w:rsidR="005D1ECA" w:rsidRPr="005D1ECA" w:rsidRDefault="00B011B3" w:rsidP="00B011B3">
      <w:pPr>
        <w:tabs>
          <w:tab w:val="left" w:pos="0"/>
          <w:tab w:val="left" w:pos="543"/>
        </w:tabs>
        <w:spacing w:before="74"/>
        <w:ind w:right="573"/>
        <w:rPr>
          <w:sz w:val="24"/>
          <w:szCs w:val="24"/>
        </w:rPr>
      </w:pPr>
      <w:r>
        <w:rPr>
          <w:sz w:val="24"/>
          <w:szCs w:val="24"/>
        </w:rPr>
        <w:t>5</w:t>
      </w:r>
      <w:r w:rsidR="005D1ECA" w:rsidRPr="005D1ECA">
        <w:rPr>
          <w:sz w:val="24"/>
          <w:szCs w:val="24"/>
        </w:rPr>
        <w:t>.Рабочей группе: осуществлять свою деятельность по плану-графику, утвержденному</w:t>
      </w:r>
      <w:r w:rsidR="005D1ECA">
        <w:rPr>
          <w:sz w:val="24"/>
          <w:szCs w:val="24"/>
        </w:rPr>
        <w:t xml:space="preserve"> </w:t>
      </w:r>
      <w:r w:rsidR="005D1ECA" w:rsidRPr="005D1ECA">
        <w:rPr>
          <w:spacing w:val="-57"/>
          <w:sz w:val="24"/>
          <w:szCs w:val="24"/>
        </w:rPr>
        <w:t xml:space="preserve"> </w:t>
      </w:r>
      <w:r w:rsidR="005D1ECA" w:rsidRPr="005D1ECA">
        <w:rPr>
          <w:sz w:val="24"/>
          <w:szCs w:val="24"/>
        </w:rPr>
        <w:t>настоящим</w:t>
      </w:r>
      <w:r w:rsidR="005D1ECA" w:rsidRPr="005D1ECA">
        <w:rPr>
          <w:spacing w:val="-2"/>
          <w:sz w:val="24"/>
          <w:szCs w:val="24"/>
        </w:rPr>
        <w:t xml:space="preserve"> </w:t>
      </w:r>
      <w:r w:rsidR="005D1ECA" w:rsidRPr="005D1ECA">
        <w:rPr>
          <w:sz w:val="24"/>
          <w:szCs w:val="24"/>
        </w:rPr>
        <w:t>приказом</w:t>
      </w:r>
      <w:r w:rsidR="005D1ECA">
        <w:rPr>
          <w:sz w:val="24"/>
          <w:szCs w:val="24"/>
        </w:rPr>
        <w:t xml:space="preserve"> </w:t>
      </w:r>
      <w:r w:rsidR="005D1ECA" w:rsidRPr="005D1ECA">
        <w:rPr>
          <w:sz w:val="24"/>
          <w:szCs w:val="24"/>
        </w:rPr>
        <w:t>(приложение</w:t>
      </w:r>
      <w:r w:rsidR="005D1ECA" w:rsidRPr="005D1ECA">
        <w:rPr>
          <w:spacing w:val="-3"/>
          <w:sz w:val="24"/>
          <w:szCs w:val="24"/>
        </w:rPr>
        <w:t xml:space="preserve"> </w:t>
      </w:r>
      <w:r w:rsidR="005D1ECA" w:rsidRPr="005D1ECA">
        <w:rPr>
          <w:sz w:val="24"/>
          <w:szCs w:val="24"/>
        </w:rPr>
        <w:t>).;</w:t>
      </w:r>
    </w:p>
    <w:p w:rsidR="005D1ECA" w:rsidRPr="005D1ECA" w:rsidRDefault="005D1ECA" w:rsidP="00B011B3">
      <w:pPr>
        <w:numPr>
          <w:ilvl w:val="0"/>
          <w:numId w:val="3"/>
        </w:numPr>
        <w:tabs>
          <w:tab w:val="left" w:pos="0"/>
          <w:tab w:val="left" w:pos="574"/>
        </w:tabs>
        <w:spacing w:before="151"/>
        <w:ind w:left="0" w:right="658"/>
        <w:rPr>
          <w:sz w:val="24"/>
          <w:szCs w:val="24"/>
        </w:rPr>
      </w:pPr>
      <w:r w:rsidRPr="005D1ECA">
        <w:rPr>
          <w:sz w:val="24"/>
          <w:szCs w:val="24"/>
        </w:rPr>
        <w:t>руководствоваться в своей деятельности федеральной образовательной программой</w:t>
      </w:r>
      <w:r w:rsidRPr="005D1ECA">
        <w:rPr>
          <w:spacing w:val="-57"/>
          <w:sz w:val="24"/>
          <w:szCs w:val="24"/>
        </w:rPr>
        <w:t xml:space="preserve"> </w:t>
      </w:r>
      <w:r w:rsidRPr="005D1ECA">
        <w:rPr>
          <w:sz w:val="24"/>
          <w:szCs w:val="24"/>
        </w:rPr>
        <w:t>дошкольного образования, действующим нормативными актами, разъяснениями</w:t>
      </w:r>
      <w:r w:rsidRPr="005D1ECA">
        <w:rPr>
          <w:spacing w:val="1"/>
          <w:sz w:val="24"/>
          <w:szCs w:val="24"/>
        </w:rPr>
        <w:t xml:space="preserve"> </w:t>
      </w:r>
      <w:r w:rsidRPr="005D1ECA">
        <w:rPr>
          <w:sz w:val="24"/>
          <w:szCs w:val="24"/>
        </w:rPr>
        <w:t>Министерства просвещения РФ, органов государственной власти субъектов РФ и</w:t>
      </w:r>
      <w:r w:rsidRPr="005D1ECA">
        <w:rPr>
          <w:spacing w:val="1"/>
          <w:sz w:val="24"/>
          <w:szCs w:val="24"/>
        </w:rPr>
        <w:t xml:space="preserve"> </w:t>
      </w:r>
      <w:r w:rsidRPr="005D1ECA">
        <w:rPr>
          <w:sz w:val="24"/>
          <w:szCs w:val="24"/>
        </w:rPr>
        <w:t>местного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самоуправления в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сфере</w:t>
      </w:r>
      <w:r w:rsidRPr="005D1ECA">
        <w:rPr>
          <w:spacing w:val="-2"/>
          <w:sz w:val="24"/>
          <w:szCs w:val="24"/>
        </w:rPr>
        <w:t xml:space="preserve"> </w:t>
      </w:r>
      <w:r w:rsidRPr="005D1ECA">
        <w:rPr>
          <w:sz w:val="24"/>
          <w:szCs w:val="24"/>
        </w:rPr>
        <w:t>образования;</w:t>
      </w:r>
    </w:p>
    <w:p w:rsidR="005D1ECA" w:rsidRPr="005D1ECA" w:rsidRDefault="005D1ECA" w:rsidP="00B011B3">
      <w:pPr>
        <w:numPr>
          <w:ilvl w:val="0"/>
          <w:numId w:val="3"/>
        </w:numPr>
        <w:tabs>
          <w:tab w:val="left" w:pos="0"/>
          <w:tab w:val="left" w:pos="574"/>
        </w:tabs>
        <w:spacing w:before="1"/>
        <w:ind w:left="0" w:right="1279"/>
        <w:rPr>
          <w:sz w:val="24"/>
          <w:szCs w:val="24"/>
        </w:rPr>
      </w:pPr>
      <w:r w:rsidRPr="005D1ECA">
        <w:rPr>
          <w:sz w:val="24"/>
          <w:szCs w:val="24"/>
        </w:rPr>
        <w:t>при необходимости приглашать на заседания рабочей группы представителей</w:t>
      </w:r>
      <w:r w:rsidRPr="005D1ECA">
        <w:rPr>
          <w:spacing w:val="-57"/>
          <w:sz w:val="24"/>
          <w:szCs w:val="24"/>
        </w:rPr>
        <w:t xml:space="preserve"> </w:t>
      </w:r>
      <w:r w:rsidRPr="005D1ECA">
        <w:rPr>
          <w:sz w:val="24"/>
          <w:szCs w:val="24"/>
        </w:rPr>
        <w:t>администрации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детского сада</w:t>
      </w:r>
      <w:r w:rsidRPr="005D1ECA">
        <w:rPr>
          <w:spacing w:val="-2"/>
          <w:sz w:val="24"/>
          <w:szCs w:val="24"/>
        </w:rPr>
        <w:t xml:space="preserve"> </w:t>
      </w:r>
      <w:r w:rsidRPr="005D1ECA">
        <w:rPr>
          <w:sz w:val="24"/>
          <w:szCs w:val="24"/>
        </w:rPr>
        <w:t>и педагогического</w:t>
      </w:r>
      <w:r w:rsidRPr="005D1ECA">
        <w:rPr>
          <w:spacing w:val="-1"/>
          <w:sz w:val="24"/>
          <w:szCs w:val="24"/>
        </w:rPr>
        <w:t xml:space="preserve"> </w:t>
      </w:r>
      <w:r w:rsidRPr="005D1ECA">
        <w:rPr>
          <w:sz w:val="24"/>
          <w:szCs w:val="24"/>
        </w:rPr>
        <w:t>совета;</w:t>
      </w:r>
    </w:p>
    <w:p w:rsidR="00C16AA2" w:rsidRPr="005D1ECA" w:rsidRDefault="005D1ECA" w:rsidP="00B011B3">
      <w:pPr>
        <w:tabs>
          <w:tab w:val="left" w:pos="0"/>
        </w:tabs>
        <w:rPr>
          <w:sz w:val="24"/>
          <w:szCs w:val="24"/>
        </w:rPr>
      </w:pPr>
      <w:r w:rsidRPr="005D1ECA">
        <w:rPr>
          <w:sz w:val="24"/>
          <w:szCs w:val="24"/>
        </w:rPr>
        <w:t>решать</w:t>
      </w:r>
      <w:r w:rsidRPr="005D1ECA">
        <w:rPr>
          <w:spacing w:val="-2"/>
          <w:sz w:val="24"/>
          <w:szCs w:val="24"/>
        </w:rPr>
        <w:t xml:space="preserve"> </w:t>
      </w:r>
      <w:r w:rsidRPr="005D1ECA">
        <w:rPr>
          <w:sz w:val="24"/>
          <w:szCs w:val="24"/>
        </w:rPr>
        <w:t>иные</w:t>
      </w:r>
      <w:r w:rsidRPr="005D1ECA">
        <w:rPr>
          <w:spacing w:val="-4"/>
          <w:sz w:val="24"/>
          <w:szCs w:val="24"/>
        </w:rPr>
        <w:t xml:space="preserve"> </w:t>
      </w:r>
      <w:r w:rsidRPr="005D1ECA">
        <w:rPr>
          <w:sz w:val="24"/>
          <w:szCs w:val="24"/>
        </w:rPr>
        <w:t>вопросы,</w:t>
      </w:r>
      <w:r w:rsidRPr="005D1ECA">
        <w:rPr>
          <w:spacing w:val="-2"/>
          <w:sz w:val="24"/>
          <w:szCs w:val="24"/>
        </w:rPr>
        <w:t xml:space="preserve"> </w:t>
      </w:r>
      <w:r w:rsidRPr="005D1ECA">
        <w:rPr>
          <w:sz w:val="24"/>
          <w:szCs w:val="24"/>
        </w:rPr>
        <w:t>неурегулированные</w:t>
      </w:r>
      <w:r w:rsidRPr="005D1ECA">
        <w:rPr>
          <w:spacing w:val="-4"/>
          <w:sz w:val="24"/>
          <w:szCs w:val="24"/>
        </w:rPr>
        <w:t xml:space="preserve"> </w:t>
      </w:r>
      <w:r w:rsidRPr="005D1ECA">
        <w:rPr>
          <w:sz w:val="24"/>
          <w:szCs w:val="24"/>
        </w:rPr>
        <w:t>настоящим</w:t>
      </w:r>
      <w:r w:rsidRPr="005D1ECA">
        <w:rPr>
          <w:spacing w:val="-2"/>
          <w:sz w:val="24"/>
          <w:szCs w:val="24"/>
        </w:rPr>
        <w:t xml:space="preserve"> </w:t>
      </w:r>
      <w:r w:rsidRPr="005D1ECA">
        <w:rPr>
          <w:sz w:val="24"/>
          <w:szCs w:val="24"/>
        </w:rPr>
        <w:t>приказом</w:t>
      </w:r>
      <w:r w:rsidRPr="005D1ECA">
        <w:rPr>
          <w:spacing w:val="-3"/>
          <w:sz w:val="24"/>
          <w:szCs w:val="24"/>
        </w:rPr>
        <w:t xml:space="preserve"> </w:t>
      </w:r>
      <w:r w:rsidRPr="005D1ECA">
        <w:rPr>
          <w:sz w:val="24"/>
          <w:szCs w:val="24"/>
        </w:rPr>
        <w:t>и</w:t>
      </w:r>
      <w:r w:rsidRPr="005D1ECA">
        <w:rPr>
          <w:spacing w:val="-4"/>
          <w:sz w:val="24"/>
          <w:szCs w:val="24"/>
        </w:rPr>
        <w:t xml:space="preserve"> </w:t>
      </w:r>
      <w:r w:rsidRPr="005D1ECA">
        <w:rPr>
          <w:sz w:val="24"/>
          <w:szCs w:val="24"/>
        </w:rPr>
        <w:t>планом-графиком</w:t>
      </w:r>
    </w:p>
    <w:p w:rsidR="00C16AA2" w:rsidRPr="005D1ECA" w:rsidRDefault="00B011B3" w:rsidP="00B011B3">
      <w:pPr>
        <w:tabs>
          <w:tab w:val="left" w:pos="0"/>
        </w:tabs>
        <w:spacing w:before="75"/>
        <w:rPr>
          <w:sz w:val="24"/>
          <w:szCs w:val="24"/>
        </w:rPr>
      </w:pPr>
      <w:r>
        <w:rPr>
          <w:sz w:val="24"/>
          <w:szCs w:val="24"/>
        </w:rPr>
        <w:t>6</w:t>
      </w:r>
      <w:r w:rsidR="00C16AA2" w:rsidRPr="005D1ECA">
        <w:rPr>
          <w:sz w:val="24"/>
          <w:szCs w:val="24"/>
        </w:rPr>
        <w:t>. Контроль</w:t>
      </w:r>
      <w:r w:rsidR="00C16AA2" w:rsidRPr="005D1ECA">
        <w:rPr>
          <w:spacing w:val="-4"/>
          <w:sz w:val="24"/>
          <w:szCs w:val="24"/>
        </w:rPr>
        <w:t xml:space="preserve"> </w:t>
      </w:r>
      <w:r w:rsidR="00C16AA2" w:rsidRPr="005D1ECA">
        <w:rPr>
          <w:sz w:val="24"/>
          <w:szCs w:val="24"/>
        </w:rPr>
        <w:t>исполнения</w:t>
      </w:r>
      <w:r w:rsidR="00C16AA2" w:rsidRPr="005D1ECA">
        <w:rPr>
          <w:spacing w:val="-3"/>
          <w:sz w:val="24"/>
          <w:szCs w:val="24"/>
        </w:rPr>
        <w:t xml:space="preserve"> </w:t>
      </w:r>
      <w:r w:rsidR="00C16AA2" w:rsidRPr="005D1ECA">
        <w:rPr>
          <w:sz w:val="24"/>
          <w:szCs w:val="24"/>
        </w:rPr>
        <w:t>настоящего</w:t>
      </w:r>
      <w:r w:rsidR="00C16AA2" w:rsidRPr="005D1ECA">
        <w:rPr>
          <w:spacing w:val="-1"/>
          <w:sz w:val="24"/>
          <w:szCs w:val="24"/>
        </w:rPr>
        <w:t xml:space="preserve"> </w:t>
      </w:r>
      <w:r w:rsidR="00C16AA2" w:rsidRPr="005D1ECA">
        <w:rPr>
          <w:sz w:val="24"/>
          <w:szCs w:val="24"/>
        </w:rPr>
        <w:t>приказа</w:t>
      </w:r>
      <w:r w:rsidR="00C16AA2" w:rsidRPr="005D1ECA">
        <w:rPr>
          <w:spacing w:val="-6"/>
          <w:sz w:val="24"/>
          <w:szCs w:val="24"/>
        </w:rPr>
        <w:t xml:space="preserve"> </w:t>
      </w:r>
      <w:r w:rsidR="00C16AA2" w:rsidRPr="005D1ECA">
        <w:rPr>
          <w:sz w:val="24"/>
          <w:szCs w:val="24"/>
        </w:rPr>
        <w:t>оставляю</w:t>
      </w:r>
      <w:r w:rsidR="00C16AA2" w:rsidRPr="005D1ECA">
        <w:rPr>
          <w:spacing w:val="-3"/>
          <w:sz w:val="24"/>
          <w:szCs w:val="24"/>
        </w:rPr>
        <w:t xml:space="preserve"> </w:t>
      </w:r>
      <w:r w:rsidR="00C16AA2" w:rsidRPr="005D1ECA">
        <w:rPr>
          <w:sz w:val="24"/>
          <w:szCs w:val="24"/>
        </w:rPr>
        <w:t>за</w:t>
      </w:r>
      <w:r w:rsidR="00C16AA2" w:rsidRPr="005D1ECA">
        <w:rPr>
          <w:spacing w:val="-4"/>
          <w:sz w:val="24"/>
          <w:szCs w:val="24"/>
        </w:rPr>
        <w:t xml:space="preserve"> </w:t>
      </w:r>
      <w:r w:rsidR="00C16AA2" w:rsidRPr="005D1ECA">
        <w:rPr>
          <w:sz w:val="24"/>
          <w:szCs w:val="24"/>
        </w:rPr>
        <w:t>собой.</w:t>
      </w:r>
    </w:p>
    <w:p w:rsidR="00C16AA2" w:rsidRPr="005D1ECA" w:rsidRDefault="00C16AA2" w:rsidP="00C16AA2">
      <w:pPr>
        <w:pStyle w:val="a5"/>
        <w:spacing w:before="4"/>
        <w:rPr>
          <w:sz w:val="24"/>
          <w:szCs w:val="24"/>
        </w:rPr>
      </w:pPr>
    </w:p>
    <w:p w:rsidR="00C16AA2" w:rsidRPr="005D1ECA" w:rsidRDefault="00C16AA2" w:rsidP="00C16AA2">
      <w:pPr>
        <w:pStyle w:val="a5"/>
        <w:ind w:left="860"/>
        <w:rPr>
          <w:sz w:val="24"/>
          <w:szCs w:val="24"/>
        </w:rPr>
      </w:pPr>
      <w:r w:rsidRPr="005D1ECA">
        <w:rPr>
          <w:sz w:val="24"/>
          <w:szCs w:val="24"/>
        </w:rPr>
        <w:t>Заведующий</w:t>
      </w:r>
      <w:r w:rsidRPr="005D1ECA">
        <w:rPr>
          <w:spacing w:val="-11"/>
          <w:sz w:val="24"/>
          <w:szCs w:val="24"/>
        </w:rPr>
        <w:t xml:space="preserve"> </w:t>
      </w:r>
      <w:r w:rsidRPr="005D1ECA">
        <w:rPr>
          <w:sz w:val="24"/>
          <w:szCs w:val="24"/>
        </w:rPr>
        <w:t>МБДОУ</w:t>
      </w:r>
      <w:r w:rsidRPr="005D1ECA">
        <w:rPr>
          <w:spacing w:val="-11"/>
          <w:sz w:val="24"/>
          <w:szCs w:val="24"/>
        </w:rPr>
        <w:t xml:space="preserve"> </w:t>
      </w:r>
      <w:r w:rsidRPr="005D1ECA">
        <w:rPr>
          <w:sz w:val="24"/>
          <w:szCs w:val="24"/>
        </w:rPr>
        <w:t>№35</w:t>
      </w:r>
    </w:p>
    <w:p w:rsidR="00C16AA2" w:rsidRPr="005D1ECA" w:rsidRDefault="00C16AA2" w:rsidP="00C16AA2">
      <w:pPr>
        <w:pStyle w:val="a5"/>
        <w:tabs>
          <w:tab w:val="left" w:pos="6640"/>
        </w:tabs>
        <w:spacing w:before="48"/>
        <w:ind w:left="860"/>
        <w:rPr>
          <w:sz w:val="24"/>
          <w:szCs w:val="24"/>
        </w:rPr>
      </w:pPr>
      <w:r w:rsidRPr="005D1ECA">
        <w:rPr>
          <w:sz w:val="24"/>
          <w:szCs w:val="24"/>
        </w:rPr>
        <w:t>«Вишенка»</w:t>
      </w:r>
      <w:r w:rsidRPr="005D1ECA">
        <w:rPr>
          <w:spacing w:val="-5"/>
          <w:sz w:val="24"/>
          <w:szCs w:val="24"/>
        </w:rPr>
        <w:t xml:space="preserve"> </w:t>
      </w:r>
      <w:r w:rsidRPr="005D1ECA">
        <w:rPr>
          <w:sz w:val="24"/>
          <w:szCs w:val="24"/>
        </w:rPr>
        <w:t>с. Новотроицкое</w:t>
      </w:r>
      <w:r w:rsidRPr="005D1ECA">
        <w:rPr>
          <w:sz w:val="24"/>
          <w:szCs w:val="24"/>
        </w:rPr>
        <w:tab/>
        <w:t>Н.П. Крольман</w:t>
      </w:r>
    </w:p>
    <w:p w:rsidR="00C16AA2" w:rsidRPr="005D1ECA" w:rsidRDefault="00C16AA2" w:rsidP="00C16AA2">
      <w:pPr>
        <w:rPr>
          <w:sz w:val="24"/>
          <w:szCs w:val="24"/>
        </w:rPr>
      </w:pPr>
    </w:p>
    <w:p w:rsidR="00C16AA2" w:rsidRPr="005D1ECA" w:rsidRDefault="00C16AA2" w:rsidP="00C16AA2">
      <w:pPr>
        <w:tabs>
          <w:tab w:val="left" w:pos="1185"/>
        </w:tabs>
        <w:rPr>
          <w:sz w:val="24"/>
          <w:szCs w:val="24"/>
        </w:rPr>
      </w:pPr>
      <w:r w:rsidRPr="005D1ECA">
        <w:rPr>
          <w:sz w:val="24"/>
          <w:szCs w:val="24"/>
        </w:rPr>
        <w:t xml:space="preserve">      С приказом ознакомлены:</w:t>
      </w:r>
    </w:p>
    <w:p w:rsidR="00C16AA2" w:rsidRPr="005D1ECA" w:rsidRDefault="00C16AA2" w:rsidP="00393323">
      <w:pPr>
        <w:tabs>
          <w:tab w:val="left" w:pos="1185"/>
        </w:tabs>
        <w:rPr>
          <w:sz w:val="24"/>
          <w:szCs w:val="24"/>
        </w:rPr>
      </w:pPr>
      <w:r w:rsidRPr="005D1ECA">
        <w:rPr>
          <w:sz w:val="24"/>
          <w:szCs w:val="24"/>
        </w:rPr>
        <w:tab/>
      </w:r>
    </w:p>
    <w:p w:rsidR="00C16AA2" w:rsidRPr="005D1ECA" w:rsidRDefault="00393323" w:rsidP="00C16AA2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16AA2" w:rsidRPr="005D1ECA">
        <w:rPr>
          <w:sz w:val="24"/>
          <w:szCs w:val="24"/>
        </w:rPr>
        <w:t xml:space="preserve"> Омельянчук Е.Е.</w:t>
      </w:r>
    </w:p>
    <w:p w:rsidR="00C16AA2" w:rsidRPr="005D1ECA" w:rsidRDefault="00C16AA2" w:rsidP="00C16AA2">
      <w:pPr>
        <w:tabs>
          <w:tab w:val="left" w:pos="1275"/>
        </w:tabs>
        <w:rPr>
          <w:sz w:val="24"/>
          <w:szCs w:val="24"/>
        </w:rPr>
      </w:pPr>
      <w:r w:rsidRPr="005D1ECA">
        <w:rPr>
          <w:sz w:val="24"/>
          <w:szCs w:val="24"/>
        </w:rPr>
        <w:t xml:space="preserve">                  Есипова Л.П. </w:t>
      </w:r>
    </w:p>
    <w:p w:rsidR="00C16AA2" w:rsidRPr="005D1ECA" w:rsidRDefault="00C16AA2" w:rsidP="00C16AA2">
      <w:pPr>
        <w:tabs>
          <w:tab w:val="left" w:pos="1275"/>
        </w:tabs>
        <w:rPr>
          <w:sz w:val="24"/>
          <w:szCs w:val="24"/>
        </w:rPr>
      </w:pPr>
      <w:r w:rsidRPr="005D1ECA">
        <w:rPr>
          <w:sz w:val="24"/>
          <w:szCs w:val="24"/>
        </w:rPr>
        <w:t xml:space="preserve">                  Иващенка А.В.</w:t>
      </w:r>
    </w:p>
    <w:p w:rsidR="00C16AA2" w:rsidRPr="005D1ECA" w:rsidRDefault="00393323" w:rsidP="00C16AA2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16AA2" w:rsidRPr="005D1ECA">
        <w:rPr>
          <w:sz w:val="24"/>
          <w:szCs w:val="24"/>
        </w:rPr>
        <w:t>Худина А.С.</w:t>
      </w:r>
    </w:p>
    <w:p w:rsidR="00C16AA2" w:rsidRPr="005D1ECA" w:rsidRDefault="00393323" w:rsidP="00C16AA2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16AA2" w:rsidRPr="005D1ECA">
        <w:rPr>
          <w:sz w:val="24"/>
          <w:szCs w:val="24"/>
        </w:rPr>
        <w:t>Алексеенко О.В.</w:t>
      </w:r>
    </w:p>
    <w:p w:rsidR="00C16AA2" w:rsidRPr="005D1ECA" w:rsidRDefault="00C16AA2" w:rsidP="00C16AA2">
      <w:pPr>
        <w:tabs>
          <w:tab w:val="left" w:pos="1335"/>
        </w:tabs>
        <w:rPr>
          <w:sz w:val="24"/>
          <w:szCs w:val="24"/>
        </w:rPr>
        <w:sectPr w:rsidR="00C16AA2" w:rsidRPr="005D1ECA" w:rsidSect="005D1ECA">
          <w:pgSz w:w="11910" w:h="16840"/>
          <w:pgMar w:top="284" w:right="1300" w:bottom="280" w:left="1300" w:header="720" w:footer="720" w:gutter="0"/>
          <w:cols w:space="720"/>
        </w:sectPr>
      </w:pPr>
      <w:r w:rsidRPr="005D1ECA">
        <w:rPr>
          <w:sz w:val="24"/>
          <w:szCs w:val="24"/>
        </w:rPr>
        <w:tab/>
      </w:r>
    </w:p>
    <w:p w:rsidR="00C16AA2" w:rsidRDefault="00C16AA2" w:rsidP="00C16AA2"/>
    <w:p w:rsidR="00C16AA2" w:rsidRDefault="00C16AA2" w:rsidP="00C16AA2"/>
    <w:p w:rsidR="005D1ECA" w:rsidRPr="005D1ECA" w:rsidRDefault="005D1ECA" w:rsidP="005D1ECA">
      <w:pPr>
        <w:spacing w:before="78" w:line="223" w:lineRule="exact"/>
        <w:ind w:left="4800"/>
        <w:rPr>
          <w:rFonts w:ascii="Microsoft Sans Serif" w:hAnsi="Microsoft Sans Serif"/>
          <w:sz w:val="20"/>
        </w:rPr>
      </w:pPr>
      <w:r w:rsidRPr="005D1ECA">
        <w:rPr>
          <w:rFonts w:ascii="Microsoft Sans Serif" w:hAnsi="Microsoft Sans Serif"/>
          <w:sz w:val="20"/>
        </w:rPr>
        <w:t>Приложение</w:t>
      </w:r>
    </w:p>
    <w:p w:rsidR="005D1ECA" w:rsidRPr="005D1ECA" w:rsidRDefault="005D1ECA" w:rsidP="005D1ECA">
      <w:pPr>
        <w:spacing w:line="273" w:lineRule="exact"/>
        <w:ind w:left="4800"/>
        <w:rPr>
          <w:sz w:val="24"/>
        </w:rPr>
      </w:pPr>
      <w:r w:rsidRPr="005D1ECA">
        <w:rPr>
          <w:rFonts w:ascii="Microsoft Sans Serif" w:hAnsi="Microsoft Sans Serif"/>
          <w:sz w:val="20"/>
        </w:rPr>
        <w:t>к</w:t>
      </w:r>
      <w:r w:rsidRPr="005D1ECA">
        <w:rPr>
          <w:rFonts w:ascii="Microsoft Sans Serif" w:hAnsi="Microsoft Sans Serif"/>
          <w:spacing w:val="-6"/>
          <w:sz w:val="20"/>
        </w:rPr>
        <w:t xml:space="preserve"> </w:t>
      </w:r>
      <w:r w:rsidRPr="005D1ECA">
        <w:rPr>
          <w:rFonts w:ascii="Microsoft Sans Serif" w:hAnsi="Microsoft Sans Serif"/>
          <w:sz w:val="20"/>
        </w:rPr>
        <w:t>приказу</w:t>
      </w:r>
      <w:r w:rsidRPr="005D1ECA">
        <w:rPr>
          <w:rFonts w:ascii="Microsoft Sans Serif" w:hAnsi="Microsoft Sans Serif"/>
          <w:spacing w:val="-7"/>
          <w:sz w:val="20"/>
        </w:rPr>
        <w:t xml:space="preserve"> </w:t>
      </w:r>
      <w:r w:rsidRPr="005D1ECA">
        <w:rPr>
          <w:sz w:val="24"/>
        </w:rPr>
        <w:t>МБДОУ</w:t>
      </w:r>
      <w:r w:rsidRPr="005D1ECA">
        <w:rPr>
          <w:spacing w:val="-6"/>
          <w:sz w:val="24"/>
        </w:rPr>
        <w:t xml:space="preserve"> </w:t>
      </w:r>
      <w:r w:rsidRPr="005D1ECA">
        <w:rPr>
          <w:sz w:val="24"/>
        </w:rPr>
        <w:t>№</w:t>
      </w:r>
      <w:r w:rsidRPr="005D1ECA">
        <w:rPr>
          <w:spacing w:val="-6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«Вишенка»</w:t>
      </w:r>
    </w:p>
    <w:p w:rsidR="005D1ECA" w:rsidRPr="005D1ECA" w:rsidRDefault="005D1ECA" w:rsidP="005D1ECA">
      <w:pPr>
        <w:spacing w:before="33"/>
        <w:ind w:left="4800"/>
        <w:rPr>
          <w:rFonts w:ascii="Microsoft Sans Serif" w:hAnsi="Microsoft Sans Serif"/>
          <w:sz w:val="20"/>
        </w:rPr>
      </w:pPr>
      <w:r w:rsidRPr="005D1ECA">
        <w:rPr>
          <w:rFonts w:ascii="Microsoft Sans Serif" w:hAnsi="Microsoft Sans Serif"/>
          <w:sz w:val="20"/>
        </w:rPr>
        <w:t>от</w:t>
      </w:r>
      <w:r w:rsidRPr="005D1ECA">
        <w:rPr>
          <w:rFonts w:ascii="Microsoft Sans Serif" w:hAnsi="Microsoft Sans Serif"/>
          <w:spacing w:val="3"/>
          <w:sz w:val="20"/>
        </w:rPr>
        <w:t xml:space="preserve"> </w:t>
      </w:r>
      <w:r w:rsidR="00B011B3">
        <w:rPr>
          <w:rFonts w:ascii="Microsoft Sans Serif" w:hAnsi="Microsoft Sans Serif"/>
          <w:sz w:val="20"/>
        </w:rPr>
        <w:t>17.02</w:t>
      </w:r>
      <w:r w:rsidRPr="005D1ECA">
        <w:rPr>
          <w:rFonts w:ascii="Microsoft Sans Serif" w:hAnsi="Microsoft Sans Serif"/>
          <w:sz w:val="20"/>
        </w:rPr>
        <w:t>.2023</w:t>
      </w:r>
      <w:r w:rsidRPr="005D1ECA">
        <w:rPr>
          <w:rFonts w:ascii="Microsoft Sans Serif" w:hAnsi="Microsoft Sans Serif"/>
          <w:spacing w:val="7"/>
          <w:sz w:val="20"/>
        </w:rPr>
        <w:t xml:space="preserve"> </w:t>
      </w:r>
      <w:r w:rsidRPr="005D1ECA">
        <w:rPr>
          <w:rFonts w:ascii="Microsoft Sans Serif" w:hAnsi="Microsoft Sans Serif"/>
          <w:sz w:val="20"/>
        </w:rPr>
        <w:t>№</w:t>
      </w:r>
      <w:r w:rsidRPr="005D1ECA">
        <w:rPr>
          <w:rFonts w:ascii="Microsoft Sans Serif" w:hAnsi="Microsoft Sans Serif"/>
          <w:spacing w:val="5"/>
          <w:sz w:val="20"/>
        </w:rPr>
        <w:t xml:space="preserve"> </w:t>
      </w:r>
    </w:p>
    <w:p w:rsidR="005D1ECA" w:rsidRPr="005D1ECA" w:rsidRDefault="005D1ECA" w:rsidP="005D1ECA">
      <w:pPr>
        <w:spacing w:before="10"/>
        <w:rPr>
          <w:rFonts w:ascii="Microsoft Sans Serif"/>
          <w:sz w:val="19"/>
          <w:szCs w:val="24"/>
        </w:rPr>
      </w:pPr>
    </w:p>
    <w:p w:rsidR="005D1ECA" w:rsidRPr="005D1ECA" w:rsidRDefault="005D1ECA" w:rsidP="005D1ECA">
      <w:pPr>
        <w:spacing w:before="1"/>
        <w:ind w:left="548" w:right="462"/>
        <w:jc w:val="center"/>
        <w:rPr>
          <w:b/>
          <w:sz w:val="24"/>
        </w:rPr>
      </w:pPr>
      <w:r w:rsidRPr="005D1ECA">
        <w:rPr>
          <w:b/>
          <w:sz w:val="24"/>
        </w:rPr>
        <w:t>План-график</w:t>
      </w:r>
      <w:r w:rsidRPr="005D1ECA">
        <w:rPr>
          <w:b/>
          <w:spacing w:val="-3"/>
          <w:sz w:val="24"/>
        </w:rPr>
        <w:t xml:space="preserve"> </w:t>
      </w:r>
      <w:r w:rsidRPr="005D1ECA">
        <w:rPr>
          <w:b/>
          <w:sz w:val="24"/>
        </w:rPr>
        <w:t>по</w:t>
      </w:r>
      <w:r w:rsidRPr="005D1ECA">
        <w:rPr>
          <w:b/>
          <w:spacing w:val="-2"/>
          <w:sz w:val="24"/>
        </w:rPr>
        <w:t xml:space="preserve"> </w:t>
      </w:r>
      <w:r w:rsidRPr="005D1ECA">
        <w:rPr>
          <w:b/>
          <w:sz w:val="24"/>
        </w:rPr>
        <w:t>переходу</w:t>
      </w:r>
      <w:r w:rsidRPr="005D1ECA">
        <w:rPr>
          <w:b/>
          <w:spacing w:val="-2"/>
          <w:sz w:val="24"/>
        </w:rPr>
        <w:t xml:space="preserve"> </w:t>
      </w:r>
      <w:r w:rsidRPr="005D1ECA">
        <w:rPr>
          <w:b/>
          <w:sz w:val="24"/>
        </w:rPr>
        <w:t>к</w:t>
      </w:r>
      <w:r w:rsidRPr="005D1ECA">
        <w:rPr>
          <w:b/>
          <w:spacing w:val="-2"/>
          <w:sz w:val="24"/>
        </w:rPr>
        <w:t xml:space="preserve"> </w:t>
      </w:r>
      <w:r w:rsidRPr="005D1ECA">
        <w:rPr>
          <w:b/>
          <w:sz w:val="24"/>
        </w:rPr>
        <w:t>осуществлению</w:t>
      </w:r>
      <w:r w:rsidRPr="005D1ECA">
        <w:rPr>
          <w:b/>
          <w:spacing w:val="-3"/>
          <w:sz w:val="24"/>
        </w:rPr>
        <w:t xml:space="preserve"> </w:t>
      </w:r>
      <w:r w:rsidRPr="005D1ECA">
        <w:rPr>
          <w:b/>
          <w:sz w:val="24"/>
        </w:rPr>
        <w:t>образовательной</w:t>
      </w:r>
      <w:r w:rsidRPr="005D1ECA">
        <w:rPr>
          <w:b/>
          <w:spacing w:val="-4"/>
          <w:sz w:val="24"/>
        </w:rPr>
        <w:t xml:space="preserve"> </w:t>
      </w:r>
      <w:r w:rsidRPr="005D1ECA">
        <w:rPr>
          <w:b/>
          <w:sz w:val="24"/>
        </w:rPr>
        <w:t>деятельности</w:t>
      </w:r>
    </w:p>
    <w:p w:rsidR="005D1ECA" w:rsidRPr="005D1ECA" w:rsidRDefault="005D1ECA" w:rsidP="005D1ECA">
      <w:pPr>
        <w:ind w:left="377" w:right="287"/>
        <w:jc w:val="center"/>
        <w:rPr>
          <w:b/>
          <w:sz w:val="24"/>
        </w:rPr>
      </w:pPr>
      <w:r w:rsidRPr="005D1ECA">
        <w:rPr>
          <w:b/>
          <w:sz w:val="24"/>
        </w:rPr>
        <w:t>с</w:t>
      </w:r>
      <w:r w:rsidRPr="005D1ECA">
        <w:rPr>
          <w:b/>
          <w:spacing w:val="-3"/>
          <w:sz w:val="24"/>
        </w:rPr>
        <w:t xml:space="preserve"> </w:t>
      </w:r>
      <w:r w:rsidRPr="005D1ECA">
        <w:rPr>
          <w:b/>
          <w:sz w:val="24"/>
        </w:rPr>
        <w:t>непосредственным</w:t>
      </w:r>
      <w:r w:rsidRPr="005D1ECA">
        <w:rPr>
          <w:b/>
          <w:spacing w:val="-1"/>
          <w:sz w:val="24"/>
        </w:rPr>
        <w:t xml:space="preserve"> </w:t>
      </w:r>
      <w:r w:rsidRPr="005D1ECA">
        <w:rPr>
          <w:b/>
          <w:sz w:val="24"/>
        </w:rPr>
        <w:t>полным</w:t>
      </w:r>
      <w:r w:rsidRPr="005D1ECA">
        <w:rPr>
          <w:b/>
          <w:spacing w:val="-2"/>
          <w:sz w:val="24"/>
        </w:rPr>
        <w:t xml:space="preserve"> </w:t>
      </w:r>
      <w:r w:rsidRPr="005D1ECA">
        <w:rPr>
          <w:b/>
          <w:sz w:val="24"/>
        </w:rPr>
        <w:t>применением</w:t>
      </w:r>
      <w:r w:rsidRPr="005D1ECA">
        <w:rPr>
          <w:b/>
          <w:spacing w:val="-4"/>
          <w:sz w:val="24"/>
        </w:rPr>
        <w:t xml:space="preserve"> </w:t>
      </w:r>
      <w:r w:rsidRPr="005D1ECA">
        <w:rPr>
          <w:b/>
          <w:sz w:val="24"/>
        </w:rPr>
        <w:t>ФОП</w:t>
      </w:r>
      <w:r w:rsidRPr="005D1ECA">
        <w:rPr>
          <w:b/>
          <w:spacing w:val="-1"/>
          <w:sz w:val="24"/>
        </w:rPr>
        <w:t xml:space="preserve"> </w:t>
      </w:r>
      <w:r w:rsidRPr="005D1ECA">
        <w:rPr>
          <w:b/>
          <w:sz w:val="24"/>
        </w:rPr>
        <w:t>ДО</w:t>
      </w:r>
      <w:r w:rsidRPr="005D1ECA">
        <w:rPr>
          <w:b/>
          <w:spacing w:val="-2"/>
          <w:sz w:val="24"/>
        </w:rPr>
        <w:t xml:space="preserve"> </w:t>
      </w:r>
      <w:r w:rsidRPr="005D1ECA">
        <w:rPr>
          <w:b/>
          <w:sz w:val="24"/>
        </w:rPr>
        <w:t>в</w:t>
      </w:r>
      <w:r w:rsidRPr="005D1ECA">
        <w:rPr>
          <w:b/>
          <w:spacing w:val="3"/>
          <w:sz w:val="24"/>
        </w:rPr>
        <w:t xml:space="preserve"> </w:t>
      </w:r>
      <w:r w:rsidRPr="005D1ECA">
        <w:rPr>
          <w:b/>
          <w:sz w:val="24"/>
        </w:rPr>
        <w:t>МБДОУ</w:t>
      </w:r>
      <w:r w:rsidRPr="005D1ECA">
        <w:rPr>
          <w:b/>
          <w:spacing w:val="-2"/>
          <w:sz w:val="24"/>
        </w:rPr>
        <w:t xml:space="preserve"> </w:t>
      </w:r>
      <w:r w:rsidRPr="005D1ECA">
        <w:rPr>
          <w:b/>
          <w:sz w:val="24"/>
        </w:rPr>
        <w:t>№</w:t>
      </w:r>
      <w:r w:rsidRPr="005D1ECA">
        <w:rPr>
          <w:b/>
          <w:spacing w:val="-3"/>
          <w:sz w:val="24"/>
        </w:rPr>
        <w:t xml:space="preserve"> </w:t>
      </w:r>
      <w:r>
        <w:rPr>
          <w:b/>
          <w:sz w:val="24"/>
        </w:rPr>
        <w:t>35</w:t>
      </w:r>
      <w:r w:rsidRPr="005D1ECA">
        <w:rPr>
          <w:b/>
          <w:spacing w:val="-2"/>
          <w:sz w:val="24"/>
        </w:rPr>
        <w:t xml:space="preserve"> </w:t>
      </w:r>
      <w:r>
        <w:rPr>
          <w:b/>
          <w:sz w:val="24"/>
        </w:rPr>
        <w:t>«Вишенка</w:t>
      </w:r>
      <w:r w:rsidRPr="005D1ECA">
        <w:rPr>
          <w:b/>
          <w:sz w:val="24"/>
        </w:rPr>
        <w:t>»</w:t>
      </w:r>
    </w:p>
    <w:p w:rsidR="005D1ECA" w:rsidRPr="005D1ECA" w:rsidRDefault="005D1ECA" w:rsidP="005D1ECA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-29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1848"/>
        <w:gridCol w:w="2403"/>
        <w:gridCol w:w="2035"/>
      </w:tblGrid>
      <w:tr w:rsidR="005D1ECA" w:rsidRPr="005D1ECA" w:rsidTr="002328CB">
        <w:trPr>
          <w:trHeight w:val="577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73"/>
              <w:ind w:left="861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Мероприятие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73"/>
              <w:ind w:left="619" w:right="607"/>
              <w:jc w:val="center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Срок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73"/>
              <w:ind w:left="475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Исполнитель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73"/>
              <w:ind w:left="472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Результат</w:t>
            </w:r>
          </w:p>
        </w:tc>
      </w:tr>
      <w:tr w:rsidR="005D1ECA" w:rsidRPr="005D1ECA" w:rsidTr="002328CB">
        <w:trPr>
          <w:trHeight w:val="392"/>
        </w:trPr>
        <w:tc>
          <w:tcPr>
            <w:tcW w:w="10032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2094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1.</w:t>
            </w:r>
            <w:r w:rsidRPr="005D1ECA">
              <w:rPr>
                <w:b/>
                <w:spacing w:val="-4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Организационно</w:t>
            </w:r>
            <w:r w:rsidRPr="005D1ECA">
              <w:rPr>
                <w:sz w:val="24"/>
              </w:rPr>
              <w:t>–</w:t>
            </w:r>
            <w:r w:rsidRPr="005D1ECA">
              <w:rPr>
                <w:b/>
                <w:sz w:val="24"/>
              </w:rPr>
              <w:t>управленческое</w:t>
            </w:r>
            <w:r w:rsidRPr="005D1ECA">
              <w:rPr>
                <w:b/>
                <w:spacing w:val="-5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обеспечение</w:t>
            </w:r>
          </w:p>
        </w:tc>
      </w:tr>
      <w:tr w:rsidR="005D1ECA" w:rsidRPr="005D1ECA" w:rsidTr="002328CB">
        <w:trPr>
          <w:trHeight w:val="1775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6"/>
              <w:ind w:left="74" w:right="446"/>
              <w:rPr>
                <w:i/>
                <w:sz w:val="24"/>
              </w:rPr>
            </w:pPr>
            <w:r w:rsidRPr="005D1ECA">
              <w:rPr>
                <w:i/>
                <w:sz w:val="24"/>
                <w:lang w:val="ru-RU"/>
              </w:rPr>
              <w:t>Организовать</w:t>
            </w:r>
            <w:r w:rsidRPr="005D1EC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и</w:t>
            </w:r>
            <w:r w:rsidRPr="005D1EC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провести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педагогические советы</w:t>
            </w:r>
            <w:r w:rsidRPr="005D1ECA">
              <w:rPr>
                <w:i/>
                <w:sz w:val="24"/>
                <w:shd w:val="clear" w:color="auto" w:fill="FFFFCC"/>
                <w:lang w:val="ru-RU"/>
              </w:rPr>
              <w:t>,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посвященные вопросам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подготовки к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непосредственному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 xml:space="preserve">применению </w:t>
            </w:r>
            <w:r w:rsidRPr="005D1ECA">
              <w:rPr>
                <w:i/>
                <w:sz w:val="24"/>
              </w:rPr>
              <w:t>ФОП</w:t>
            </w:r>
            <w:r w:rsidRPr="005D1ECA">
              <w:rPr>
                <w:i/>
                <w:spacing w:val="-1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ДО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 w:right="315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Январь, май и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август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6"/>
              <w:ind w:left="74" w:right="648"/>
              <w:rPr>
                <w:i/>
                <w:sz w:val="24"/>
              </w:rPr>
            </w:pPr>
            <w:r w:rsidRPr="005D1ECA">
              <w:rPr>
                <w:i/>
                <w:spacing w:val="-1"/>
                <w:sz w:val="24"/>
              </w:rPr>
              <w:t xml:space="preserve">Рабочая </w:t>
            </w:r>
            <w:r w:rsidRPr="005D1ECA">
              <w:rPr>
                <w:i/>
                <w:sz w:val="24"/>
              </w:rPr>
              <w:t>группа</w:t>
            </w:r>
            <w:r w:rsidRPr="00B011B3">
              <w:rPr>
                <w:i/>
                <w:sz w:val="24"/>
              </w:rPr>
              <w:t>,</w:t>
            </w:r>
            <w:r w:rsidRPr="00B011B3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заведующий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6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Протоколы</w:t>
            </w:r>
          </w:p>
        </w:tc>
      </w:tr>
      <w:tr w:rsidR="005D1ECA" w:rsidRPr="005D1ECA" w:rsidTr="002328CB">
        <w:trPr>
          <w:trHeight w:val="1506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 w:right="117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Провести экспертизу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локальных актов детского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сада</w:t>
            </w:r>
            <w:r w:rsidRPr="005D1EC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в</w:t>
            </w:r>
            <w:r w:rsidRPr="005D1EC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сфере</w:t>
            </w:r>
            <w:r w:rsidRPr="005D1EC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образования</w:t>
            </w:r>
            <w:r w:rsidRPr="005D1EC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(на</w:t>
            </w:r>
            <w:r w:rsidR="002328CB">
              <w:rPr>
                <w:i/>
                <w:sz w:val="24"/>
                <w:lang w:val="ru-RU"/>
              </w:rPr>
              <w:t xml:space="preserve"> 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несоответствие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требованиям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ДО)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8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Февраль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 w:right="200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Руководитель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рабочей группы 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член</w:t>
            </w:r>
            <w:r w:rsidRPr="005D1E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рабочей</w:t>
            </w:r>
            <w:r w:rsidRPr="005D1E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группы.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8"/>
              <w:ind w:left="74" w:right="190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Отчет и по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необходимости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проекты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обновленных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локальных</w:t>
            </w:r>
            <w:r w:rsidRPr="005D1EC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актов</w:t>
            </w:r>
          </w:p>
        </w:tc>
      </w:tr>
      <w:tr w:rsidR="005D1ECA" w:rsidRPr="005D1ECA" w:rsidTr="002328CB">
        <w:trPr>
          <w:trHeight w:val="2367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8"/>
              <w:ind w:left="74" w:right="410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Издать приказ об отмене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ООП детского сада 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непосредственном</w:t>
            </w:r>
            <w:r w:rsidRPr="005D1ECA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полном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применении ФОП ДО при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осуществлении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2328CB">
              <w:rPr>
                <w:i/>
                <w:sz w:val="24"/>
                <w:lang w:val="ru-RU"/>
              </w:rPr>
              <w:t>воспитательно -</w:t>
            </w:r>
            <w:r w:rsidRPr="005D1ECA">
              <w:rPr>
                <w:i/>
                <w:sz w:val="24"/>
                <w:lang w:val="ru-RU"/>
              </w:rPr>
              <w:t>образовательной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деятельности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Август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 w:right="64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Руководитель</w:t>
            </w:r>
            <w:r w:rsidRPr="005D1ECA">
              <w:rPr>
                <w:i/>
                <w:spacing w:val="1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рабочей</w:t>
            </w:r>
            <w:r w:rsidRPr="005D1ECA">
              <w:rPr>
                <w:i/>
                <w:spacing w:val="-15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группы,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заведующий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8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Приказ</w:t>
            </w:r>
          </w:p>
        </w:tc>
      </w:tr>
      <w:tr w:rsidR="005D1ECA" w:rsidRPr="005D1ECA" w:rsidTr="002328CB">
        <w:trPr>
          <w:trHeight w:val="1977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2328CB">
            <w:pPr>
              <w:spacing w:before="66"/>
              <w:ind w:left="74" w:right="140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Издать приказы об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утверждении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актуализированных в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соответствии с требования</w:t>
            </w:r>
            <w:r w:rsidR="002328CB">
              <w:rPr>
                <w:i/>
                <w:sz w:val="24"/>
                <w:lang w:val="ru-RU"/>
              </w:rPr>
              <w:t>ми</w:t>
            </w:r>
            <w:r w:rsidR="002328CB">
              <w:rPr>
                <w:i/>
                <w:spacing w:val="-58"/>
                <w:sz w:val="24"/>
                <w:lang w:val="ru-RU"/>
              </w:rPr>
              <w:t xml:space="preserve">  </w:t>
            </w:r>
            <w:r w:rsidRPr="005D1ECA">
              <w:rPr>
                <w:i/>
                <w:sz w:val="24"/>
                <w:lang w:val="ru-RU"/>
              </w:rPr>
              <w:t>ФОП ДО локальных актов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детского сада в сфере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 w:right="14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По</w:t>
            </w:r>
            <w:r w:rsidRPr="005D1ECA">
              <w:rPr>
                <w:i/>
                <w:spacing w:val="1"/>
                <w:sz w:val="24"/>
              </w:rPr>
              <w:t xml:space="preserve"> </w:t>
            </w:r>
            <w:r w:rsidRPr="005D1ECA">
              <w:rPr>
                <w:i/>
                <w:spacing w:val="-1"/>
                <w:sz w:val="24"/>
              </w:rPr>
              <w:t>необходимости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 w:right="64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Руководитель</w:t>
            </w:r>
            <w:r w:rsidRPr="005D1ECA">
              <w:rPr>
                <w:i/>
                <w:spacing w:val="1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рабочей</w:t>
            </w:r>
            <w:r w:rsidRPr="005D1ECA">
              <w:rPr>
                <w:i/>
                <w:spacing w:val="-15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группы,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заведующий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Приказы</w:t>
            </w:r>
          </w:p>
        </w:tc>
      </w:tr>
      <w:tr w:rsidR="005D1ECA" w:rsidRPr="005D1ECA" w:rsidTr="002328CB">
        <w:trPr>
          <w:trHeight w:val="294"/>
        </w:trPr>
        <w:tc>
          <w:tcPr>
            <w:tcW w:w="10032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71"/>
              <w:ind w:left="3439" w:right="3426"/>
              <w:jc w:val="center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2.Кадровое</w:t>
            </w:r>
            <w:r w:rsidRPr="005D1ECA">
              <w:rPr>
                <w:b/>
                <w:spacing w:val="-4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обеспечение</w:t>
            </w:r>
          </w:p>
        </w:tc>
      </w:tr>
      <w:tr w:rsidR="005D1ECA" w:rsidRPr="005D1ECA" w:rsidTr="002328CB">
        <w:trPr>
          <w:trHeight w:val="1536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Проанализировать</w:t>
            </w:r>
          </w:p>
          <w:p w:rsidR="005D1ECA" w:rsidRPr="005D1ECA" w:rsidRDefault="005D1ECA" w:rsidP="002328CB">
            <w:pPr>
              <w:ind w:left="74" w:right="91"/>
              <w:rPr>
                <w:i/>
                <w:sz w:val="24"/>
              </w:rPr>
            </w:pPr>
            <w:r w:rsidRPr="005D1ECA">
              <w:rPr>
                <w:i/>
                <w:sz w:val="24"/>
                <w:lang w:val="ru-RU"/>
              </w:rPr>
              <w:t>укомплектованность</w:t>
            </w:r>
            <w:r w:rsidRPr="005D1EC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штата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для обеспечения применения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ДО.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</w:rPr>
              <w:t>Выявление</w:t>
            </w:r>
            <w:r w:rsidR="002328CB">
              <w:rPr>
                <w:i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</w:rPr>
              <w:t>кадровых</w:t>
            </w:r>
            <w:r w:rsidRPr="005D1ECA">
              <w:rPr>
                <w:i/>
                <w:spacing w:val="-2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дефицитов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6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Март–май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 w:right="64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Руководитель</w:t>
            </w:r>
            <w:r w:rsidRPr="005D1ECA">
              <w:rPr>
                <w:i/>
                <w:spacing w:val="1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рабочей</w:t>
            </w:r>
            <w:r w:rsidRPr="005D1ECA">
              <w:rPr>
                <w:i/>
                <w:spacing w:val="-15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группы</w:t>
            </w:r>
            <w:r w:rsidRPr="005D1ECA">
              <w:rPr>
                <w:i/>
                <w:sz w:val="24"/>
                <w:shd w:val="clear" w:color="auto" w:fill="FFFFCC"/>
              </w:rPr>
              <w:t>,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заведующий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6"/>
              <w:ind w:left="74" w:right="351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Аналитическая</w:t>
            </w:r>
            <w:r w:rsidRPr="005D1ECA">
              <w:rPr>
                <w:i/>
                <w:spacing w:val="-58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справка</w:t>
            </w:r>
          </w:p>
        </w:tc>
      </w:tr>
      <w:tr w:rsidR="005D1ECA" w:rsidRPr="005D1ECA" w:rsidTr="002328CB">
        <w:trPr>
          <w:trHeight w:val="1254"/>
        </w:trPr>
        <w:tc>
          <w:tcPr>
            <w:tcW w:w="37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 w:right="271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Провести диагностику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образовательных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потребностей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педагогических</w:t>
            </w:r>
            <w:r w:rsidRPr="005D1EC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работников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8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Март</w:t>
            </w:r>
          </w:p>
        </w:tc>
        <w:tc>
          <w:tcPr>
            <w:tcW w:w="24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Рабочая</w:t>
            </w:r>
            <w:r w:rsidRPr="005D1ECA"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 w:rsidRPr="005D1ECA">
              <w:rPr>
                <w:i/>
                <w:sz w:val="24"/>
              </w:rPr>
              <w:t>группа</w:t>
            </w:r>
          </w:p>
        </w:tc>
        <w:tc>
          <w:tcPr>
            <w:tcW w:w="203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8"/>
              <w:ind w:left="74" w:right="213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Справка, график</w:t>
            </w:r>
            <w:r w:rsidRPr="005D1ECA">
              <w:rPr>
                <w:i/>
                <w:spacing w:val="-58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повышения</w:t>
            </w:r>
          </w:p>
          <w:p w:rsidR="005D1ECA" w:rsidRPr="005D1ECA" w:rsidRDefault="005D1ECA" w:rsidP="005D1ECA">
            <w:pPr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квалификации</w:t>
            </w:r>
          </w:p>
        </w:tc>
      </w:tr>
    </w:tbl>
    <w:p w:rsidR="005D1ECA" w:rsidRPr="005D1ECA" w:rsidRDefault="005D1ECA" w:rsidP="005D1ECA">
      <w:pPr>
        <w:widowControl/>
        <w:autoSpaceDE/>
        <w:autoSpaceDN/>
        <w:rPr>
          <w:sz w:val="24"/>
        </w:rPr>
        <w:sectPr w:rsidR="005D1ECA" w:rsidRPr="005D1ECA" w:rsidSect="00DE5CD0">
          <w:pgSz w:w="11910" w:h="16840"/>
          <w:pgMar w:top="142" w:right="6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976"/>
        <w:gridCol w:w="243"/>
        <w:gridCol w:w="1605"/>
        <w:gridCol w:w="243"/>
        <w:gridCol w:w="2160"/>
        <w:gridCol w:w="243"/>
        <w:gridCol w:w="1792"/>
        <w:gridCol w:w="243"/>
      </w:tblGrid>
      <w:tr w:rsidR="005D1ECA" w:rsidRPr="005D1ECA" w:rsidTr="00DE5CD0">
        <w:trPr>
          <w:gridBefore w:val="1"/>
          <w:wBefore w:w="243" w:type="dxa"/>
          <w:trHeight w:val="693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3"/>
              <w:ind w:left="74" w:right="199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lastRenderedPageBreak/>
              <w:t>по вопросам перехода на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полное</w:t>
            </w:r>
            <w:r w:rsidRPr="005D1EC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применение</w:t>
            </w:r>
            <w:r w:rsidRPr="005D1EC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D1ECA" w:rsidRPr="005D1ECA" w:rsidRDefault="005D1ECA" w:rsidP="005D1ECA">
            <w:pPr>
              <w:rPr>
                <w:sz w:val="24"/>
                <w:lang w:val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D1ECA" w:rsidRPr="005D1ECA" w:rsidRDefault="005D1ECA" w:rsidP="005D1ECA">
            <w:pPr>
              <w:rPr>
                <w:sz w:val="24"/>
                <w:lang w:val="ru-RU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D1ECA" w:rsidRPr="005D1ECA" w:rsidRDefault="005D1ECA" w:rsidP="005D1ECA">
            <w:pPr>
              <w:rPr>
                <w:sz w:val="24"/>
                <w:lang w:val="ru-RU"/>
              </w:rPr>
            </w:pPr>
          </w:p>
        </w:tc>
      </w:tr>
      <w:tr w:rsidR="005D1ECA" w:rsidRPr="005D1ECA" w:rsidTr="00DE5CD0">
        <w:trPr>
          <w:gridBefore w:val="1"/>
          <w:wBefore w:w="243" w:type="dxa"/>
          <w:trHeight w:val="1811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188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Проанализировать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профессиональные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затруднения</w:t>
            </w:r>
            <w:r w:rsidRPr="005D1ECA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педагогических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работников по вопросам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перехода на применение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Апрель</w:t>
            </w:r>
            <w:r w:rsidRPr="005D1ECA">
              <w:rPr>
                <w:i/>
                <w:spacing w:val="-2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–май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E93184">
            <w:pPr>
              <w:spacing w:before="60"/>
              <w:ind w:left="74" w:right="90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Члены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</w:t>
            </w:r>
            <w:r w:rsidRPr="005D1ECA">
              <w:rPr>
                <w:i/>
                <w:sz w:val="24"/>
                <w:shd w:val="clear" w:color="auto" w:fill="FFFFCC"/>
                <w:lang w:val="ru-RU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0"/>
              <w:ind w:left="74" w:right="180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Опросные</w:t>
            </w:r>
            <w:r w:rsidRPr="005D1ECA">
              <w:rPr>
                <w:i/>
                <w:spacing w:val="-9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листы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или отчет</w:t>
            </w:r>
          </w:p>
        </w:tc>
      </w:tr>
      <w:tr w:rsidR="005D1ECA" w:rsidRPr="005D1ECA" w:rsidTr="00DE5CD0">
        <w:trPr>
          <w:gridBefore w:val="1"/>
          <w:wBefore w:w="243" w:type="dxa"/>
          <w:trHeight w:val="1541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327"/>
              <w:jc w:val="both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Направить педагогических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работников на обучение по</w:t>
            </w:r>
            <w:r w:rsidRPr="005D1EC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программе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повышения</w:t>
            </w:r>
          </w:p>
          <w:p w:rsidR="005D1ECA" w:rsidRPr="005D1ECA" w:rsidRDefault="005D1ECA" w:rsidP="005D1ECA">
            <w:pPr>
              <w:ind w:left="74" w:right="358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квалификации</w:t>
            </w:r>
            <w:r w:rsidRPr="005D1E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</w:t>
            </w:r>
            <w:r w:rsidRPr="005D1E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вопросам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применения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Апрель–</w:t>
            </w:r>
            <w:r w:rsidRPr="005D1ECA">
              <w:rPr>
                <w:i/>
                <w:spacing w:val="-2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июнь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0"/>
              <w:ind w:left="74" w:right="526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Руководитель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рабочей</w:t>
            </w:r>
            <w:r w:rsidRPr="005D1EC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</w:t>
            </w:r>
            <w:r w:rsidRPr="005D1E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и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заведующий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571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Приказ,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документы о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повышении</w:t>
            </w:r>
          </w:p>
          <w:p w:rsidR="005D1ECA" w:rsidRPr="005D1ECA" w:rsidRDefault="005D1ECA" w:rsidP="005D1ECA">
            <w:pPr>
              <w:ind w:left="74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квалификации</w:t>
            </w:r>
          </w:p>
        </w:tc>
      </w:tr>
      <w:tr w:rsidR="005D1ECA" w:rsidRPr="005D1ECA" w:rsidTr="00DE5CD0">
        <w:trPr>
          <w:gridBefore w:val="1"/>
          <w:wBefore w:w="243" w:type="dxa"/>
          <w:trHeight w:val="275"/>
        </w:trPr>
        <w:tc>
          <w:tcPr>
            <w:tcW w:w="9505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7"/>
              <w:ind w:left="3168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3.</w:t>
            </w:r>
            <w:r w:rsidRPr="005D1ECA">
              <w:rPr>
                <w:b/>
                <w:spacing w:val="-2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Методическое</w:t>
            </w:r>
            <w:r w:rsidRPr="005D1ECA">
              <w:rPr>
                <w:b/>
                <w:spacing w:val="-3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обеспечение</w:t>
            </w:r>
          </w:p>
        </w:tc>
      </w:tr>
      <w:tr w:rsidR="005D1ECA" w:rsidRPr="005D1ECA" w:rsidTr="00DE5CD0">
        <w:trPr>
          <w:gridBefore w:val="1"/>
          <w:wBefore w:w="243" w:type="dxa"/>
          <w:trHeight w:val="1517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3"/>
              <w:ind w:left="74" w:right="187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Разработать</w:t>
            </w:r>
            <w:r w:rsidRPr="005D1ECA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методические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материалы по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сопровождению реализации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федеральной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программы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3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Апрель–август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3"/>
              <w:ind w:left="74" w:right="238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Члены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 (в рамках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своей</w:t>
            </w:r>
            <w:r w:rsidRPr="005D1ECA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компетенции)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3"/>
              <w:ind w:left="74" w:right="430"/>
              <w:rPr>
                <w:i/>
                <w:sz w:val="24"/>
              </w:rPr>
            </w:pPr>
            <w:r w:rsidRPr="005D1ECA">
              <w:rPr>
                <w:i/>
                <w:spacing w:val="-1"/>
                <w:sz w:val="24"/>
              </w:rPr>
              <w:t>Методические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материалы</w:t>
            </w:r>
          </w:p>
        </w:tc>
      </w:tr>
      <w:tr w:rsidR="005D1ECA" w:rsidRPr="005D1ECA" w:rsidTr="00DE5CD0">
        <w:trPr>
          <w:gridBefore w:val="1"/>
          <w:wBefore w:w="243" w:type="dxa"/>
          <w:trHeight w:val="2221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187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Разработать</w:t>
            </w:r>
            <w:r w:rsidRPr="005D1ECA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методические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материалы по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сопровождению реализации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федеральной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программы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воспитания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и</w:t>
            </w:r>
          </w:p>
          <w:p w:rsidR="005D1ECA" w:rsidRPr="005D1ECA" w:rsidRDefault="005D1ECA" w:rsidP="005D1ECA">
            <w:pPr>
              <w:spacing w:before="1"/>
              <w:ind w:left="74" w:right="276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федерального</w:t>
            </w:r>
            <w:r w:rsidRPr="005D1ECA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календарного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плана воспитательной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работы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Апрель–август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0"/>
              <w:ind w:left="74" w:right="238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Члены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 (в рамках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своей</w:t>
            </w:r>
            <w:r w:rsidRPr="005D1ECA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компетенции)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430"/>
              <w:rPr>
                <w:i/>
                <w:sz w:val="24"/>
              </w:rPr>
            </w:pPr>
            <w:r w:rsidRPr="005D1ECA">
              <w:rPr>
                <w:i/>
                <w:spacing w:val="-1"/>
                <w:sz w:val="24"/>
              </w:rPr>
              <w:t>Методические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материалы</w:t>
            </w:r>
          </w:p>
        </w:tc>
      </w:tr>
      <w:tr w:rsidR="005D1ECA" w:rsidRPr="005D1ECA" w:rsidTr="00DE5CD0">
        <w:trPr>
          <w:gridBefore w:val="1"/>
          <w:wBefore w:w="243" w:type="dxa"/>
          <w:trHeight w:val="1548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187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Разработать</w:t>
            </w:r>
            <w:r w:rsidRPr="005D1ECA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методические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материалы по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сопровождению реализации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программы коррекционно-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развивающей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работы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Апрель–август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238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Члены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 (в рамках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своей</w:t>
            </w:r>
            <w:r w:rsidRPr="005D1ECA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компетенции)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430"/>
              <w:rPr>
                <w:i/>
                <w:sz w:val="24"/>
              </w:rPr>
            </w:pPr>
            <w:r w:rsidRPr="005D1ECA">
              <w:rPr>
                <w:i/>
                <w:spacing w:val="-1"/>
                <w:sz w:val="24"/>
              </w:rPr>
              <w:t>Методические</w:t>
            </w:r>
            <w:r w:rsidRPr="005D1ECA">
              <w:rPr>
                <w:i/>
                <w:spacing w:val="-57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материалы</w:t>
            </w:r>
          </w:p>
        </w:tc>
      </w:tr>
      <w:tr w:rsidR="005D1ECA" w:rsidRPr="005D1ECA" w:rsidTr="00DE5CD0">
        <w:trPr>
          <w:gridBefore w:val="1"/>
          <w:wBefore w:w="243" w:type="dxa"/>
          <w:trHeight w:val="1416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0"/>
              <w:ind w:left="74" w:right="258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Обеспечить для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педагогических работников</w:t>
            </w:r>
            <w:r w:rsidRPr="005D1EC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консультационную помощь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по вопросам применения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761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Февраль– август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Рабочая</w:t>
            </w:r>
            <w:r w:rsidRPr="005D1ECA">
              <w:rPr>
                <w:i/>
                <w:spacing w:val="-4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группа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0"/>
              <w:ind w:left="74" w:right="272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Рекомендации,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методические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материалы и т.</w:t>
            </w:r>
            <w:r w:rsidRPr="005D1EC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п.</w:t>
            </w:r>
          </w:p>
        </w:tc>
      </w:tr>
      <w:tr w:rsidR="005D1ECA" w:rsidRPr="005D1ECA" w:rsidTr="00DE5CD0">
        <w:trPr>
          <w:gridBefore w:val="1"/>
          <w:wBefore w:w="243" w:type="dxa"/>
          <w:trHeight w:val="389"/>
        </w:trPr>
        <w:tc>
          <w:tcPr>
            <w:tcW w:w="9505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7"/>
              <w:ind w:left="2976"/>
              <w:rPr>
                <w:b/>
                <w:sz w:val="24"/>
              </w:rPr>
            </w:pPr>
            <w:r w:rsidRPr="005D1ECA">
              <w:rPr>
                <w:b/>
                <w:sz w:val="24"/>
              </w:rPr>
              <w:t>4.</w:t>
            </w:r>
            <w:r w:rsidRPr="005D1ECA">
              <w:rPr>
                <w:b/>
                <w:spacing w:val="-4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Информационное</w:t>
            </w:r>
            <w:r w:rsidRPr="005D1ECA">
              <w:rPr>
                <w:b/>
                <w:spacing w:val="-3"/>
                <w:sz w:val="24"/>
              </w:rPr>
              <w:t xml:space="preserve"> </w:t>
            </w:r>
            <w:r w:rsidRPr="005D1ECA">
              <w:rPr>
                <w:b/>
                <w:sz w:val="24"/>
              </w:rPr>
              <w:t>обеспечение</w:t>
            </w:r>
          </w:p>
        </w:tc>
      </w:tr>
      <w:tr w:rsidR="005D1ECA" w:rsidRPr="005D1ECA" w:rsidTr="00DE5CD0">
        <w:trPr>
          <w:gridBefore w:val="1"/>
          <w:wBefore w:w="243" w:type="dxa"/>
          <w:trHeight w:val="915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3"/>
              <w:ind w:left="74" w:right="613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Провести</w:t>
            </w:r>
            <w:r w:rsidRPr="005D1E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родительские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собрания, посвященные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применению ФОП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3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Август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5D1ECA" w:rsidRPr="005D1ECA" w:rsidRDefault="005D1ECA" w:rsidP="005D1ECA">
            <w:pPr>
              <w:spacing w:before="63"/>
              <w:ind w:left="74" w:right="96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Члены рабочей</w:t>
            </w:r>
            <w:r w:rsidRPr="005D1E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группы,</w:t>
            </w:r>
            <w:r w:rsidRPr="005D1ECA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воспитатели</w:t>
            </w:r>
            <w:r w:rsidRPr="005D1E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групп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5D1ECA" w:rsidRPr="005D1ECA" w:rsidRDefault="005D1ECA" w:rsidP="005D1ECA">
            <w:pPr>
              <w:spacing w:before="63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Протоколы</w:t>
            </w:r>
          </w:p>
        </w:tc>
      </w:tr>
      <w:tr w:rsidR="00DE5CD0" w:rsidRPr="005D1ECA" w:rsidTr="002C41C5">
        <w:trPr>
          <w:gridBefore w:val="1"/>
          <w:wBefore w:w="243" w:type="dxa"/>
          <w:trHeight w:val="971"/>
        </w:trPr>
        <w:tc>
          <w:tcPr>
            <w:tcW w:w="3219" w:type="dxa"/>
            <w:gridSpan w:val="2"/>
            <w:tcBorders>
              <w:top w:val="single" w:sz="6" w:space="0" w:color="212121"/>
              <w:left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DE5CD0" w:rsidRPr="00DE5CD0" w:rsidRDefault="00DE5CD0" w:rsidP="005D1ECA">
            <w:pPr>
              <w:spacing w:before="60"/>
              <w:ind w:left="74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Разместить</w:t>
            </w:r>
            <w:r w:rsidRPr="005D1ECA">
              <w:rPr>
                <w:i/>
                <w:spacing w:val="-2"/>
                <w:sz w:val="24"/>
                <w:shd w:val="clear" w:color="auto" w:fill="FFFFCC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ФОП</w:t>
            </w:r>
            <w:r w:rsidRPr="005D1E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ДО</w:t>
            </w:r>
            <w:r w:rsidRPr="005D1E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на</w:t>
            </w:r>
          </w:p>
          <w:p w:rsidR="00DE5CD0" w:rsidRPr="005D1ECA" w:rsidRDefault="00DE5CD0" w:rsidP="005D1ECA">
            <w:pPr>
              <w:spacing w:before="60"/>
              <w:ind w:left="74"/>
              <w:rPr>
                <w:i/>
                <w:sz w:val="24"/>
                <w:lang w:val="ru-RU"/>
              </w:rPr>
            </w:pPr>
            <w:r w:rsidRPr="005D1ECA">
              <w:rPr>
                <w:i/>
                <w:sz w:val="24"/>
                <w:lang w:val="ru-RU"/>
              </w:rPr>
              <w:t>сайте</w:t>
            </w:r>
            <w:r w:rsidRPr="005D1E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детского</w:t>
            </w:r>
            <w:r w:rsidRPr="005D1E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D1ECA">
              <w:rPr>
                <w:i/>
                <w:sz w:val="24"/>
                <w:lang w:val="ru-RU"/>
              </w:rPr>
              <w:t>сада</w:t>
            </w:r>
          </w:p>
        </w:tc>
        <w:tc>
          <w:tcPr>
            <w:tcW w:w="1848" w:type="dxa"/>
            <w:gridSpan w:val="2"/>
            <w:tcBorders>
              <w:top w:val="single" w:sz="6" w:space="0" w:color="212121"/>
              <w:left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DE5CD0" w:rsidRPr="005D1ECA" w:rsidRDefault="00DE5CD0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До</w:t>
            </w:r>
            <w:r w:rsidRPr="005D1ECA"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 w:rsidRPr="005D1ECA">
              <w:rPr>
                <w:i/>
                <w:sz w:val="24"/>
              </w:rPr>
              <w:t>1 апреля</w:t>
            </w:r>
          </w:p>
        </w:tc>
        <w:tc>
          <w:tcPr>
            <w:tcW w:w="2403" w:type="dxa"/>
            <w:gridSpan w:val="2"/>
            <w:tcBorders>
              <w:top w:val="single" w:sz="6" w:space="0" w:color="212121"/>
              <w:left w:val="single" w:sz="6" w:space="0" w:color="212121"/>
              <w:right w:val="single" w:sz="6" w:space="0" w:color="212121"/>
            </w:tcBorders>
            <w:hideMark/>
          </w:tcPr>
          <w:p w:rsidR="00DE5CD0" w:rsidRPr="005D1ECA" w:rsidRDefault="00DE5CD0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Ответственный</w:t>
            </w:r>
            <w:r w:rsidRPr="005D1ECA">
              <w:rPr>
                <w:i/>
                <w:spacing w:val="-4"/>
                <w:sz w:val="24"/>
              </w:rPr>
              <w:t xml:space="preserve"> </w:t>
            </w:r>
            <w:r w:rsidRPr="005D1ECA">
              <w:rPr>
                <w:i/>
                <w:sz w:val="24"/>
              </w:rPr>
              <w:t>за</w:t>
            </w:r>
          </w:p>
          <w:p w:rsidR="00DE5CD0" w:rsidRPr="005D1ECA" w:rsidRDefault="00DE5CD0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сайт</w:t>
            </w:r>
          </w:p>
        </w:tc>
        <w:tc>
          <w:tcPr>
            <w:tcW w:w="2035" w:type="dxa"/>
            <w:gridSpan w:val="2"/>
            <w:tcBorders>
              <w:top w:val="single" w:sz="6" w:space="0" w:color="212121"/>
              <w:left w:val="single" w:sz="6" w:space="0" w:color="212121"/>
              <w:right w:val="single" w:sz="6" w:space="0" w:color="212121"/>
            </w:tcBorders>
            <w:shd w:val="clear" w:color="auto" w:fill="auto"/>
            <w:hideMark/>
          </w:tcPr>
          <w:p w:rsidR="00DE5CD0" w:rsidRPr="005D1ECA" w:rsidRDefault="00DE5CD0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Информация</w:t>
            </w:r>
            <w:r w:rsidRPr="005D1ECA"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 w:rsidRPr="005D1ECA">
              <w:rPr>
                <w:i/>
                <w:sz w:val="24"/>
              </w:rPr>
              <w:t>на</w:t>
            </w:r>
          </w:p>
          <w:p w:rsidR="00DE5CD0" w:rsidRPr="005D1ECA" w:rsidRDefault="00DE5CD0" w:rsidP="005D1ECA">
            <w:pPr>
              <w:spacing w:before="60"/>
              <w:ind w:left="74"/>
              <w:rPr>
                <w:i/>
                <w:sz w:val="24"/>
              </w:rPr>
            </w:pPr>
            <w:r w:rsidRPr="005D1ECA">
              <w:rPr>
                <w:i/>
                <w:sz w:val="24"/>
              </w:rPr>
              <w:t>сайте</w:t>
            </w:r>
          </w:p>
        </w:tc>
      </w:tr>
      <w:tr w:rsidR="00DE5CD0" w:rsidRPr="005D1ECA" w:rsidTr="00DE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3" w:type="dxa"/>
          <w:trHeight w:val="577"/>
        </w:trPr>
        <w:tc>
          <w:tcPr>
            <w:tcW w:w="3219" w:type="dxa"/>
            <w:gridSpan w:val="2"/>
            <w:hideMark/>
          </w:tcPr>
          <w:p w:rsidR="00DE5CD0" w:rsidRPr="005D1ECA" w:rsidRDefault="00DE5CD0" w:rsidP="008409B1">
            <w:pPr>
              <w:spacing w:before="63"/>
              <w:rPr>
                <w:i/>
                <w:sz w:val="24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DE5CD0" w:rsidRPr="005D1ECA" w:rsidRDefault="00DE5CD0" w:rsidP="008409B1">
            <w:pPr>
              <w:rPr>
                <w:sz w:val="24"/>
                <w:lang w:val="ru-RU"/>
              </w:rPr>
            </w:pPr>
          </w:p>
        </w:tc>
        <w:tc>
          <w:tcPr>
            <w:tcW w:w="2403" w:type="dxa"/>
            <w:gridSpan w:val="2"/>
            <w:hideMark/>
          </w:tcPr>
          <w:p w:rsidR="00DE5CD0" w:rsidRPr="005D1ECA" w:rsidRDefault="00DE5CD0" w:rsidP="008409B1">
            <w:pPr>
              <w:spacing w:before="63"/>
              <w:ind w:left="74"/>
              <w:rPr>
                <w:i/>
                <w:sz w:val="24"/>
                <w:lang w:val="ru-RU"/>
              </w:rPr>
            </w:pPr>
          </w:p>
        </w:tc>
        <w:tc>
          <w:tcPr>
            <w:tcW w:w="2035" w:type="dxa"/>
            <w:gridSpan w:val="2"/>
            <w:hideMark/>
          </w:tcPr>
          <w:p w:rsidR="00DE5CD0" w:rsidRPr="005D1ECA" w:rsidRDefault="00DE5CD0" w:rsidP="008409B1">
            <w:pPr>
              <w:spacing w:before="63"/>
              <w:ind w:left="74"/>
              <w:rPr>
                <w:i/>
                <w:sz w:val="24"/>
                <w:lang w:val="ru-RU"/>
              </w:rPr>
            </w:pPr>
          </w:p>
        </w:tc>
      </w:tr>
    </w:tbl>
    <w:p w:rsidR="005D1ECA" w:rsidRPr="005D1ECA" w:rsidRDefault="005D1ECA" w:rsidP="005D1ECA">
      <w:pPr>
        <w:widowControl/>
        <w:autoSpaceDE/>
        <w:autoSpaceDN/>
        <w:rPr>
          <w:sz w:val="24"/>
        </w:rPr>
        <w:sectPr w:rsidR="005D1ECA" w:rsidRPr="005D1ECA">
          <w:pgSz w:w="11910" w:h="16840"/>
          <w:pgMar w:top="1120" w:right="640" w:bottom="280" w:left="1400" w:header="720" w:footer="720" w:gutter="0"/>
          <w:cols w:space="720"/>
        </w:sectPr>
      </w:pPr>
    </w:p>
    <w:p w:rsidR="005D1ECA" w:rsidRPr="005D1ECA" w:rsidRDefault="005D1ECA" w:rsidP="005D1ECA"/>
    <w:p w:rsidR="005D1ECA" w:rsidRPr="005D1ECA" w:rsidRDefault="005D1ECA" w:rsidP="005D1ECA"/>
    <w:p w:rsidR="00C16AA2" w:rsidRPr="00C16AA2" w:rsidRDefault="00C16AA2" w:rsidP="00C16AA2">
      <w:pPr>
        <w:sectPr w:rsidR="00C16AA2" w:rsidRPr="00C16AA2">
          <w:pgSz w:w="11910" w:h="16840"/>
          <w:pgMar w:top="1360" w:right="1300" w:bottom="280" w:left="1300" w:header="720" w:footer="720" w:gutter="0"/>
          <w:cols w:space="720"/>
        </w:sectPr>
      </w:pPr>
    </w:p>
    <w:p w:rsidR="00C16AA2" w:rsidRDefault="00C16AA2" w:rsidP="00C16AA2">
      <w:pPr>
        <w:pStyle w:val="a5"/>
        <w:spacing w:before="3"/>
        <w:rPr>
          <w:sz w:val="42"/>
        </w:rPr>
      </w:pPr>
    </w:p>
    <w:sectPr w:rsidR="00C1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7C" w:rsidRDefault="009C347C" w:rsidP="00DE5CD0">
      <w:r>
        <w:separator/>
      </w:r>
    </w:p>
  </w:endnote>
  <w:endnote w:type="continuationSeparator" w:id="0">
    <w:p w:rsidR="009C347C" w:rsidRDefault="009C347C" w:rsidP="00D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7C" w:rsidRDefault="009C347C" w:rsidP="00DE5CD0">
      <w:r>
        <w:separator/>
      </w:r>
    </w:p>
  </w:footnote>
  <w:footnote w:type="continuationSeparator" w:id="0">
    <w:p w:rsidR="009C347C" w:rsidRDefault="009C347C" w:rsidP="00DE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AC4"/>
    <w:multiLevelType w:val="hybridMultilevel"/>
    <w:tmpl w:val="0560929C"/>
    <w:lvl w:ilvl="0" w:tplc="06BA8A12">
      <w:start w:val="1"/>
      <w:numFmt w:val="decimal"/>
      <w:lvlText w:val="%1."/>
      <w:lvlJc w:val="left"/>
      <w:pPr>
        <w:ind w:left="3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0D4F0">
      <w:numFmt w:val="bullet"/>
      <w:lvlText w:val="•"/>
      <w:lvlJc w:val="left"/>
      <w:pPr>
        <w:ind w:left="1256" w:hanging="255"/>
      </w:pPr>
      <w:rPr>
        <w:lang w:val="ru-RU" w:eastAsia="en-US" w:bidi="ar-SA"/>
      </w:rPr>
    </w:lvl>
    <w:lvl w:ilvl="2" w:tplc="AF48D9BC">
      <w:numFmt w:val="bullet"/>
      <w:lvlText w:val="•"/>
      <w:lvlJc w:val="left"/>
      <w:pPr>
        <w:ind w:left="2213" w:hanging="255"/>
      </w:pPr>
      <w:rPr>
        <w:lang w:val="ru-RU" w:eastAsia="en-US" w:bidi="ar-SA"/>
      </w:rPr>
    </w:lvl>
    <w:lvl w:ilvl="3" w:tplc="B60C6830">
      <w:numFmt w:val="bullet"/>
      <w:lvlText w:val="•"/>
      <w:lvlJc w:val="left"/>
      <w:pPr>
        <w:ind w:left="3169" w:hanging="255"/>
      </w:pPr>
      <w:rPr>
        <w:lang w:val="ru-RU" w:eastAsia="en-US" w:bidi="ar-SA"/>
      </w:rPr>
    </w:lvl>
    <w:lvl w:ilvl="4" w:tplc="9A2281CE">
      <w:numFmt w:val="bullet"/>
      <w:lvlText w:val="•"/>
      <w:lvlJc w:val="left"/>
      <w:pPr>
        <w:ind w:left="4126" w:hanging="255"/>
      </w:pPr>
      <w:rPr>
        <w:lang w:val="ru-RU" w:eastAsia="en-US" w:bidi="ar-SA"/>
      </w:rPr>
    </w:lvl>
    <w:lvl w:ilvl="5" w:tplc="54B65B82">
      <w:numFmt w:val="bullet"/>
      <w:lvlText w:val="•"/>
      <w:lvlJc w:val="left"/>
      <w:pPr>
        <w:ind w:left="5083" w:hanging="255"/>
      </w:pPr>
      <w:rPr>
        <w:lang w:val="ru-RU" w:eastAsia="en-US" w:bidi="ar-SA"/>
      </w:rPr>
    </w:lvl>
    <w:lvl w:ilvl="6" w:tplc="1A801634">
      <w:numFmt w:val="bullet"/>
      <w:lvlText w:val="•"/>
      <w:lvlJc w:val="left"/>
      <w:pPr>
        <w:ind w:left="6039" w:hanging="255"/>
      </w:pPr>
      <w:rPr>
        <w:lang w:val="ru-RU" w:eastAsia="en-US" w:bidi="ar-SA"/>
      </w:rPr>
    </w:lvl>
    <w:lvl w:ilvl="7" w:tplc="41AA9C44">
      <w:numFmt w:val="bullet"/>
      <w:lvlText w:val="•"/>
      <w:lvlJc w:val="left"/>
      <w:pPr>
        <w:ind w:left="6996" w:hanging="255"/>
      </w:pPr>
      <w:rPr>
        <w:lang w:val="ru-RU" w:eastAsia="en-US" w:bidi="ar-SA"/>
      </w:rPr>
    </w:lvl>
    <w:lvl w:ilvl="8" w:tplc="63EE12C0">
      <w:numFmt w:val="bullet"/>
      <w:lvlText w:val="•"/>
      <w:lvlJc w:val="left"/>
      <w:pPr>
        <w:ind w:left="7953" w:hanging="255"/>
      </w:pPr>
      <w:rPr>
        <w:lang w:val="ru-RU" w:eastAsia="en-US" w:bidi="ar-SA"/>
      </w:rPr>
    </w:lvl>
  </w:abstractNum>
  <w:abstractNum w:abstractNumId="1" w15:restartNumberingAfterBreak="0">
    <w:nsid w:val="0B06040E"/>
    <w:multiLevelType w:val="hybridMultilevel"/>
    <w:tmpl w:val="5D726660"/>
    <w:lvl w:ilvl="0" w:tplc="E994732A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AC7DA">
      <w:numFmt w:val="bullet"/>
      <w:lvlText w:val="•"/>
      <w:lvlJc w:val="left"/>
      <w:pPr>
        <w:ind w:left="1308" w:hanging="281"/>
      </w:pPr>
      <w:rPr>
        <w:lang w:val="ru-RU" w:eastAsia="en-US" w:bidi="ar-SA"/>
      </w:rPr>
    </w:lvl>
    <w:lvl w:ilvl="2" w:tplc="AA0612A2">
      <w:numFmt w:val="bullet"/>
      <w:lvlText w:val="•"/>
      <w:lvlJc w:val="left"/>
      <w:pPr>
        <w:ind w:left="2197" w:hanging="281"/>
      </w:pPr>
      <w:rPr>
        <w:lang w:val="ru-RU" w:eastAsia="en-US" w:bidi="ar-SA"/>
      </w:rPr>
    </w:lvl>
    <w:lvl w:ilvl="3" w:tplc="1990ECCE">
      <w:numFmt w:val="bullet"/>
      <w:lvlText w:val="•"/>
      <w:lvlJc w:val="left"/>
      <w:pPr>
        <w:ind w:left="3085" w:hanging="281"/>
      </w:pPr>
      <w:rPr>
        <w:lang w:val="ru-RU" w:eastAsia="en-US" w:bidi="ar-SA"/>
      </w:rPr>
    </w:lvl>
    <w:lvl w:ilvl="4" w:tplc="1CF2B336">
      <w:numFmt w:val="bullet"/>
      <w:lvlText w:val="•"/>
      <w:lvlJc w:val="left"/>
      <w:pPr>
        <w:ind w:left="3974" w:hanging="281"/>
      </w:pPr>
      <w:rPr>
        <w:lang w:val="ru-RU" w:eastAsia="en-US" w:bidi="ar-SA"/>
      </w:rPr>
    </w:lvl>
    <w:lvl w:ilvl="5" w:tplc="96862308">
      <w:numFmt w:val="bullet"/>
      <w:lvlText w:val="•"/>
      <w:lvlJc w:val="left"/>
      <w:pPr>
        <w:ind w:left="4863" w:hanging="281"/>
      </w:pPr>
      <w:rPr>
        <w:lang w:val="ru-RU" w:eastAsia="en-US" w:bidi="ar-SA"/>
      </w:rPr>
    </w:lvl>
    <w:lvl w:ilvl="6" w:tplc="3E9EC792">
      <w:numFmt w:val="bullet"/>
      <w:lvlText w:val="•"/>
      <w:lvlJc w:val="left"/>
      <w:pPr>
        <w:ind w:left="5751" w:hanging="281"/>
      </w:pPr>
      <w:rPr>
        <w:lang w:val="ru-RU" w:eastAsia="en-US" w:bidi="ar-SA"/>
      </w:rPr>
    </w:lvl>
    <w:lvl w:ilvl="7" w:tplc="E26620CA">
      <w:numFmt w:val="bullet"/>
      <w:lvlText w:val="•"/>
      <w:lvlJc w:val="left"/>
      <w:pPr>
        <w:ind w:left="6640" w:hanging="281"/>
      </w:pPr>
      <w:rPr>
        <w:lang w:val="ru-RU" w:eastAsia="en-US" w:bidi="ar-SA"/>
      </w:rPr>
    </w:lvl>
    <w:lvl w:ilvl="8" w:tplc="305220F8">
      <w:numFmt w:val="bullet"/>
      <w:lvlText w:val="•"/>
      <w:lvlJc w:val="left"/>
      <w:pPr>
        <w:ind w:left="7529" w:hanging="281"/>
      </w:pPr>
      <w:rPr>
        <w:lang w:val="ru-RU" w:eastAsia="en-US" w:bidi="ar-SA"/>
      </w:rPr>
    </w:lvl>
  </w:abstractNum>
  <w:abstractNum w:abstractNumId="2" w15:restartNumberingAfterBreak="0">
    <w:nsid w:val="41A7646E"/>
    <w:multiLevelType w:val="hybridMultilevel"/>
    <w:tmpl w:val="4AD66B26"/>
    <w:lvl w:ilvl="0" w:tplc="052E37EC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94272E">
      <w:numFmt w:val="bullet"/>
      <w:lvlText w:val="•"/>
      <w:lvlJc w:val="left"/>
      <w:pPr>
        <w:ind w:left="1508" w:hanging="363"/>
      </w:pPr>
      <w:rPr>
        <w:lang w:val="ru-RU" w:eastAsia="en-US" w:bidi="ar-SA"/>
      </w:rPr>
    </w:lvl>
    <w:lvl w:ilvl="2" w:tplc="6E1A6324">
      <w:numFmt w:val="bullet"/>
      <w:lvlText w:val="•"/>
      <w:lvlJc w:val="left"/>
      <w:pPr>
        <w:ind w:left="2437" w:hanging="363"/>
      </w:pPr>
      <w:rPr>
        <w:lang w:val="ru-RU" w:eastAsia="en-US" w:bidi="ar-SA"/>
      </w:rPr>
    </w:lvl>
    <w:lvl w:ilvl="3" w:tplc="DAA2F6E6">
      <w:numFmt w:val="bullet"/>
      <w:lvlText w:val="•"/>
      <w:lvlJc w:val="left"/>
      <w:pPr>
        <w:ind w:left="3365" w:hanging="363"/>
      </w:pPr>
      <w:rPr>
        <w:lang w:val="ru-RU" w:eastAsia="en-US" w:bidi="ar-SA"/>
      </w:rPr>
    </w:lvl>
    <w:lvl w:ilvl="4" w:tplc="5782A99A">
      <w:numFmt w:val="bullet"/>
      <w:lvlText w:val="•"/>
      <w:lvlJc w:val="left"/>
      <w:pPr>
        <w:ind w:left="4294" w:hanging="363"/>
      </w:pPr>
      <w:rPr>
        <w:lang w:val="ru-RU" w:eastAsia="en-US" w:bidi="ar-SA"/>
      </w:rPr>
    </w:lvl>
    <w:lvl w:ilvl="5" w:tplc="14CC3F4A">
      <w:numFmt w:val="bullet"/>
      <w:lvlText w:val="•"/>
      <w:lvlJc w:val="left"/>
      <w:pPr>
        <w:ind w:left="5223" w:hanging="363"/>
      </w:pPr>
      <w:rPr>
        <w:lang w:val="ru-RU" w:eastAsia="en-US" w:bidi="ar-SA"/>
      </w:rPr>
    </w:lvl>
    <w:lvl w:ilvl="6" w:tplc="67AA4546">
      <w:numFmt w:val="bullet"/>
      <w:lvlText w:val="•"/>
      <w:lvlJc w:val="left"/>
      <w:pPr>
        <w:ind w:left="6151" w:hanging="363"/>
      </w:pPr>
      <w:rPr>
        <w:lang w:val="ru-RU" w:eastAsia="en-US" w:bidi="ar-SA"/>
      </w:rPr>
    </w:lvl>
    <w:lvl w:ilvl="7" w:tplc="06E6EA54">
      <w:numFmt w:val="bullet"/>
      <w:lvlText w:val="•"/>
      <w:lvlJc w:val="left"/>
      <w:pPr>
        <w:ind w:left="7080" w:hanging="363"/>
      </w:pPr>
      <w:rPr>
        <w:lang w:val="ru-RU" w:eastAsia="en-US" w:bidi="ar-SA"/>
      </w:rPr>
    </w:lvl>
    <w:lvl w:ilvl="8" w:tplc="21482A10">
      <w:numFmt w:val="bullet"/>
      <w:lvlText w:val="•"/>
      <w:lvlJc w:val="left"/>
      <w:pPr>
        <w:ind w:left="8009" w:hanging="36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4"/>
    <w:rsid w:val="00012894"/>
    <w:rsid w:val="00115A47"/>
    <w:rsid w:val="002328CB"/>
    <w:rsid w:val="002D5B95"/>
    <w:rsid w:val="00354D75"/>
    <w:rsid w:val="00393323"/>
    <w:rsid w:val="003D34CE"/>
    <w:rsid w:val="005D1ECA"/>
    <w:rsid w:val="005D7897"/>
    <w:rsid w:val="00743395"/>
    <w:rsid w:val="0081067D"/>
    <w:rsid w:val="0081722B"/>
    <w:rsid w:val="0083545C"/>
    <w:rsid w:val="009C347C"/>
    <w:rsid w:val="00B011B3"/>
    <w:rsid w:val="00B2781B"/>
    <w:rsid w:val="00B36F8E"/>
    <w:rsid w:val="00B90A9A"/>
    <w:rsid w:val="00C16AA2"/>
    <w:rsid w:val="00C22C40"/>
    <w:rsid w:val="00DB0B96"/>
    <w:rsid w:val="00DE5CD0"/>
    <w:rsid w:val="00E93184"/>
    <w:rsid w:val="00EB3702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F6EE-E02C-4449-A6C3-F425F03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16AA2"/>
    <w:pPr>
      <w:spacing w:before="86"/>
      <w:ind w:left="151" w:right="151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C16AA2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C16AA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16AA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16AA2"/>
    <w:pPr>
      <w:ind w:left="140" w:hanging="281"/>
    </w:pPr>
  </w:style>
  <w:style w:type="table" w:customStyle="1" w:styleId="TableNormal">
    <w:name w:val="Table Normal"/>
    <w:uiPriority w:val="2"/>
    <w:semiHidden/>
    <w:qFormat/>
    <w:rsid w:val="005D1E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DE5C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CD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E5C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CD0"/>
    <w:rPr>
      <w:rFonts w:ascii="Times New Roman" w:eastAsia="Times New Roman" w:hAnsi="Times New Roman" w:cs="Times New Roman"/>
    </w:rPr>
  </w:style>
  <w:style w:type="paragraph" w:styleId="ac">
    <w:name w:val="No Spacing"/>
    <w:link w:val="ad"/>
    <w:uiPriority w:val="1"/>
    <w:qFormat/>
    <w:rsid w:val="00B011B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11B3"/>
  </w:style>
  <w:style w:type="paragraph" w:styleId="ae">
    <w:name w:val="Balloon Text"/>
    <w:basedOn w:val="a"/>
    <w:link w:val="af"/>
    <w:uiPriority w:val="99"/>
    <w:semiHidden/>
    <w:unhideWhenUsed/>
    <w:rsid w:val="005D78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7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2023-07-11T03:03:00Z</cp:lastPrinted>
  <dcterms:created xsi:type="dcterms:W3CDTF">2023-07-04T16:14:00Z</dcterms:created>
  <dcterms:modified xsi:type="dcterms:W3CDTF">2023-07-11T15:22:00Z</dcterms:modified>
</cp:coreProperties>
</file>