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AC" w:rsidRDefault="00D21AAC" w:rsidP="00D2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воспитателей </w:t>
      </w:r>
    </w:p>
    <w:p w:rsidR="00D21AAC" w:rsidRDefault="00D21AAC" w:rsidP="00D2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старшей разновозрастной группы «Непоседы» </w:t>
      </w:r>
    </w:p>
    <w:p w:rsidR="00D21AAC" w:rsidRDefault="00D21AAC" w:rsidP="00D2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35 «Вишенка» с. Новотроицкое </w:t>
      </w:r>
    </w:p>
    <w:p w:rsidR="00D21AAC" w:rsidRDefault="00D21AAC" w:rsidP="00D2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уч. г.</w:t>
      </w:r>
    </w:p>
    <w:p w:rsidR="00D21AAC" w:rsidRDefault="00D21AAC" w:rsidP="00D2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старшей разновозрастной группы (4-х – 6-ти лет) «Непоседы» разработана воспитателями Печаткиной Ольгой Михайловной и Есиповой Людмилой Петровной  на основе основной образовательной программы дошкольного образования МБДОУ № 35 «Вишенка» с. Новотроицкого, а также на основе комплексной образовательной программы дошкольного образования «От рождения до школы» авторы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Васильевой, Т.С. Комаровой, разработанной в соответствии с ФГОС ДО (обязательная часть Программы).  </w:t>
      </w:r>
    </w:p>
    <w:p w:rsidR="00D21AAC" w:rsidRDefault="00D21AAC" w:rsidP="00D2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строится на принципе личностно-ориентированного взаимодействия взрослого с дет</w:t>
      </w:r>
      <w:r>
        <w:rPr>
          <w:rFonts w:ascii="Times New Roman" w:hAnsi="Times New Roman" w:cs="Times New Roman"/>
          <w:sz w:val="28"/>
          <w:szCs w:val="28"/>
        </w:rPr>
        <w:t xml:space="preserve">ьми группы среднего и старшего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дошкольного возраста (4 – 6 лет) и обеспечивает физическое, социально-коммуникативное, познавательное, речевое и художественно-эстетическое развитие детей в возрасте от 4-х лет до 6-ти лет с учетом их возрастных и индивидуальных особенностей. </w:t>
      </w:r>
    </w:p>
    <w:p w:rsidR="00D21AAC" w:rsidRDefault="00D21AAC" w:rsidP="00D2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определяет содержание и организацию образовательного процесса для дошкольников от 4-х до 6-ти лет. Программа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 При реализации рабочей программы большое значение имеет: забота о здоровье, эмоциональном благополучии каждого ребенка; создание в группе атмосферы гуманного и доброжелательного отношения ко всем воспитанникам; максимальное использование разнообразных видов детской деятельности их интеграция в целях повышения эффективности образовательного процесса; креативность (творческая организация) процесса воспитания и обучения;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уважительное отношение к результатам детского творчества; обеспечение развития ребенка в процессе воспитания и обучения; обеспечение участия семьи в жизни группы и дошкольного учреждения в целом.  </w:t>
      </w:r>
    </w:p>
    <w:p w:rsidR="00D21AAC" w:rsidRDefault="00D21AAC" w:rsidP="00D2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ориентирована на активное освоение детьми от 4-х до 6-ти лет разнообразных компетентностей (игровых, коммуникативных, художественно - 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 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 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 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ситуаций. В основе Рабочей программы лежит комплексно –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В данной рабочей программе представлена характеристика планируемых итоговых результатов освоения детьми образовательного содержания через описание интегративных качеств ребенка от 4-х до 6-ти лет. Диагностика и мониторинг образовательного процесса в данной старшей разновозрастной группе осуществляется в сентябре и мае учебного года. Рабочая программа рассчитана на 2022-2023 учебный год. В рабочей программе также учитываются: направление работы ДОУ: формирование модели педагогического процесса, повышающего качество обучения и воспитания в ДОУ, воспитывающую социально-значимую личность, сохраняя и укрепляя физическое и психическое здоровье ребенка. </w:t>
      </w:r>
    </w:p>
    <w:p w:rsidR="00D21AAC" w:rsidRDefault="00D21AAC" w:rsidP="00D2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Принципы и подходы к формированию Программы.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 научной обоснованности и практической применимости;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компетенции, которые имеют непосредственное отношение к развитию детей дошкольного возраста;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комплексно-тематического построения образовательного процесса,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D21AAC" w:rsidRDefault="00D21AAC" w:rsidP="00D2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построена на основе программы воспитания дошкольников среднего и старшего возраста, которая ориентирована на личностные, индивидуальные, возрастные особенности ребенка, а в целом удовлетворяла бы запросы и родителей, и взрослых (дополнительный, 4 раздел рабочей программы). </w:t>
      </w:r>
    </w:p>
    <w:p w:rsidR="003200CC" w:rsidRDefault="003200CC"/>
    <w:sectPr w:rsidR="003200CC" w:rsidSect="000C5A6E">
      <w:pgSz w:w="12240" w:h="15840" w:code="1"/>
      <w:pgMar w:top="720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77"/>
    <w:rsid w:val="000C5A6E"/>
    <w:rsid w:val="003200CC"/>
    <w:rsid w:val="0083153C"/>
    <w:rsid w:val="00AE2B77"/>
    <w:rsid w:val="00B20867"/>
    <w:rsid w:val="00D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721A-8281-4A8E-9D11-E90AABA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79185</dc:creator>
  <cp:keywords/>
  <dc:description/>
  <cp:lastModifiedBy>79185</cp:lastModifiedBy>
  <cp:revision>2</cp:revision>
  <dcterms:created xsi:type="dcterms:W3CDTF">2022-09-16T19:05:00Z</dcterms:created>
  <dcterms:modified xsi:type="dcterms:W3CDTF">2022-09-16T19:06:00Z</dcterms:modified>
</cp:coreProperties>
</file>