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99" w:rsidRDefault="00BB6D99" w:rsidP="00BB6D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эффективности деятельности образовательной  организации</w:t>
      </w:r>
    </w:p>
    <w:p w:rsidR="00BB6D99" w:rsidRDefault="00BB6D99" w:rsidP="00BB6D9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профилактике суицидов среди обучающихся  за период с</w:t>
      </w:r>
      <w:r w:rsidR="00F9327D">
        <w:rPr>
          <w:b/>
          <w:bCs/>
          <w:sz w:val="28"/>
          <w:szCs w:val="28"/>
        </w:rPr>
        <w:t xml:space="preserve">  31мая года по  28 декабря 2022</w:t>
      </w:r>
      <w:r>
        <w:rPr>
          <w:b/>
          <w:bCs/>
          <w:sz w:val="28"/>
          <w:szCs w:val="28"/>
        </w:rPr>
        <w:t xml:space="preserve"> года</w:t>
      </w:r>
      <w:proofErr w:type="gramEnd"/>
    </w:p>
    <w:p w:rsidR="00BB6D99" w:rsidRDefault="00BB6D99" w:rsidP="00BB6D99">
      <w:pPr>
        <w:jc w:val="center"/>
        <w:rPr>
          <w:sz w:val="28"/>
          <w:szCs w:val="28"/>
        </w:rPr>
      </w:pPr>
    </w:p>
    <w:p w:rsidR="00BB6D99" w:rsidRDefault="00BB6D99" w:rsidP="00BB6D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МБОУ Тимирязевская ООШ</w:t>
      </w:r>
    </w:p>
    <w:p w:rsidR="00BB6D99" w:rsidRDefault="00BB6D99" w:rsidP="00BB6D99">
      <w:pPr>
        <w:jc w:val="center"/>
        <w:rPr>
          <w:sz w:val="28"/>
          <w:szCs w:val="28"/>
        </w:rPr>
      </w:pPr>
    </w:p>
    <w:p w:rsidR="00BB6D99" w:rsidRDefault="00BB6D99" w:rsidP="00BB6D99">
      <w:pPr>
        <w:numPr>
          <w:ilvl w:val="0"/>
          <w:numId w:val="1"/>
        </w:numPr>
        <w:spacing w:before="100" w:beforeAutospacing="1"/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Информация о случаях завершенных суицидов.</w:t>
      </w:r>
    </w:p>
    <w:p w:rsidR="00BB6D99" w:rsidRDefault="00BB6D99" w:rsidP="00BB6D99">
      <w:pPr>
        <w:spacing w:before="100" w:beforeAutospacing="1"/>
        <w:ind w:left="928"/>
        <w:jc w:val="center"/>
        <w:rPr>
          <w:sz w:val="28"/>
          <w:szCs w:val="28"/>
          <w:u w:val="single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93"/>
        <w:gridCol w:w="1134"/>
        <w:gridCol w:w="992"/>
        <w:gridCol w:w="993"/>
        <w:gridCol w:w="1701"/>
        <w:gridCol w:w="1984"/>
        <w:gridCol w:w="1287"/>
        <w:gridCol w:w="2268"/>
        <w:gridCol w:w="2541"/>
      </w:tblGrid>
      <w:tr w:rsidR="00BB6D99" w:rsidTr="00BB6D99">
        <w:trPr>
          <w:trHeight w:val="36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ФИО</w:t>
            </w:r>
          </w:p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МБОУТимирязевская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совершения суицида и способ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Причина (повод) суицида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Выявленные факторы, спровоцировавшие психологический кризис</w:t>
            </w:r>
          </w:p>
        </w:tc>
      </w:tr>
      <w:tr w:rsidR="00BB6D99" w:rsidTr="00BB6D99">
        <w:trPr>
          <w:trHeight w:val="36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Проблемы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Личностные особенности и черты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Проблемы взаимоотношений со сверстниками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Семейные факторы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Проблемы недостаточной эффективности профилактики в ОУ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Другие факторы (употребление ПАВ, приводы в полицию, незапланированная беременность и др.</w:t>
            </w:r>
            <w:proofErr w:type="gramEnd"/>
          </w:p>
        </w:tc>
      </w:tr>
      <w:tr w:rsidR="00BB6D99" w:rsidTr="00BB6D9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Таких случаев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B6D99" w:rsidRDefault="00BB6D99" w:rsidP="00BB6D99">
      <w:pPr>
        <w:spacing w:before="100" w:beforeAutospacing="1"/>
        <w:ind w:left="5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Информация о случаях суицидальных попыток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93"/>
        <w:gridCol w:w="1134"/>
        <w:gridCol w:w="992"/>
        <w:gridCol w:w="993"/>
        <w:gridCol w:w="1701"/>
        <w:gridCol w:w="1984"/>
        <w:gridCol w:w="1701"/>
        <w:gridCol w:w="2172"/>
        <w:gridCol w:w="2268"/>
      </w:tblGrid>
      <w:tr w:rsidR="00BB6D99" w:rsidTr="00BB6D99">
        <w:trPr>
          <w:trHeight w:val="36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ФИО</w:t>
            </w:r>
          </w:p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обучающегос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МБОУ СОШ№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совершения суицида 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способ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Причина (повод) суици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да</w:t>
            </w:r>
          </w:p>
        </w:tc>
        <w:tc>
          <w:tcPr>
            <w:tcW w:w="10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Выявленные факторы, спровоцировавшие психологический кризис</w:t>
            </w:r>
          </w:p>
        </w:tc>
      </w:tr>
      <w:tr w:rsidR="00BB6D99" w:rsidTr="00BB6D99">
        <w:trPr>
          <w:trHeight w:val="36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Проблемы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Личностные особенности и черты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Проблемы взаимоотношений со сверстниками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Семейные факторы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Проблемы недостаточной эффективности профилактики в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Другие фактор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ы(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употребление ПАВ, смена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жизненных условий, незапланированная беременность и др.</w:t>
            </w:r>
          </w:p>
        </w:tc>
      </w:tr>
      <w:tr w:rsidR="00BB6D99" w:rsidTr="00BB6D9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Таких случаев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B6D99" w:rsidTr="00BB6D9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B6D99" w:rsidRDefault="00BB6D99" w:rsidP="00BB6D99">
      <w:pPr>
        <w:spacing w:before="100" w:beforeAutospacing="1"/>
        <w:rPr>
          <w:color w:val="000000"/>
          <w:sz w:val="28"/>
          <w:szCs w:val="28"/>
        </w:rPr>
      </w:pPr>
    </w:p>
    <w:p w:rsidR="00BB6D99" w:rsidRDefault="00BB6D99" w:rsidP="00BB6D99">
      <w:pPr>
        <w:spacing w:before="100" w:beforeAutospacing="1"/>
        <w:ind w:left="9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Реабилитация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>, совершивших суицидальную попытку</w:t>
      </w:r>
    </w:p>
    <w:p w:rsidR="00BB6D99" w:rsidRDefault="00BB6D99" w:rsidP="00BB6D99">
      <w:pPr>
        <w:spacing w:before="100" w:beforeAutospacing="1"/>
        <w:ind w:left="928"/>
        <w:rPr>
          <w:color w:val="000000"/>
          <w:sz w:val="28"/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134"/>
        <w:gridCol w:w="2400"/>
        <w:gridCol w:w="4254"/>
        <w:gridCol w:w="5117"/>
      </w:tblGrid>
      <w:tr w:rsidR="00BB6D99" w:rsidTr="00BB6D99">
        <w:trPr>
          <w:trHeight w:val="1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ФИО</w:t>
            </w:r>
          </w:p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 Тимирязевская ООШ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Оценка степени риска повторных суицидальных попыток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Условия и мероприятия позволяющие снизить суицидальный риск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before="100" w:beforeAutospacing="1" w:line="276" w:lineRule="auto"/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Достигнутые или ожидаемые результаты реабилитационной работы</w:t>
            </w:r>
          </w:p>
        </w:tc>
      </w:tr>
      <w:tr w:rsidR="00BB6D99" w:rsidTr="00BB6D99">
        <w:trPr>
          <w:trHeight w:val="6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Pr="00F9327D" w:rsidRDefault="00BB6D99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9327D">
              <w:rPr>
                <w:color w:val="000000"/>
                <w:sz w:val="28"/>
                <w:szCs w:val="28"/>
                <w:lang w:eastAsia="en-US"/>
              </w:rPr>
              <w:t>Таких случаев 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before="100" w:beforeAutospacing="1" w:line="276" w:lineRule="auto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B6D99" w:rsidRDefault="00BB6D99" w:rsidP="00BB6D99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BB6D99" w:rsidRDefault="00BB6D99" w:rsidP="00BB6D99">
      <w:pPr>
        <w:spacing w:before="100" w:beforeAutospacing="1"/>
        <w:jc w:val="center"/>
        <w:rPr>
          <w:b/>
          <w:color w:val="000000"/>
          <w:sz w:val="28"/>
          <w:szCs w:val="28"/>
        </w:rPr>
      </w:pPr>
    </w:p>
    <w:p w:rsidR="00BB6D99" w:rsidRDefault="00BB6D99" w:rsidP="00BB6D99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Количество </w:t>
      </w:r>
      <w:proofErr w:type="gramStart"/>
      <w:r>
        <w:rPr>
          <w:b/>
          <w:color w:val="000000"/>
          <w:sz w:val="28"/>
          <w:szCs w:val="28"/>
        </w:rPr>
        <w:t>выявленных</w:t>
      </w:r>
      <w:proofErr w:type="gramEnd"/>
      <w:r>
        <w:rPr>
          <w:b/>
          <w:color w:val="000000"/>
          <w:sz w:val="28"/>
          <w:szCs w:val="28"/>
        </w:rPr>
        <w:t xml:space="preserve"> обучающихся группы риска</w:t>
      </w: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4084"/>
        <w:gridCol w:w="3921"/>
        <w:gridCol w:w="4690"/>
      </w:tblGrid>
      <w:tr w:rsidR="00BB6D99" w:rsidTr="00BB6D99">
        <w:trPr>
          <w:trHeight w:val="98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Тимирязевская ООШ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трудной жизненной ситуации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кризисном </w:t>
            </w:r>
          </w:p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суицидальными мыслями и намерениями</w:t>
            </w:r>
          </w:p>
        </w:tc>
      </w:tr>
      <w:tr w:rsidR="00BB6D99" w:rsidTr="00BB6D99">
        <w:trPr>
          <w:trHeight w:val="53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Таких нет</w:t>
            </w:r>
          </w:p>
        </w:tc>
      </w:tr>
      <w:tr w:rsidR="00BB6D99" w:rsidTr="00BB6D99">
        <w:trPr>
          <w:trHeight w:val="531"/>
        </w:trPr>
        <w:tc>
          <w:tcPr>
            <w:tcW w:w="14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6D99" w:rsidRDefault="00BB6D9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B6D99" w:rsidRDefault="00BB6D99" w:rsidP="00BB6D99">
      <w:pPr>
        <w:spacing w:before="100" w:beforeAutospacing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>4. Реализация дополнительных образовательных программ групповых занятий, направленных на профилактику кризисного состояния и суицидального риска обучающихся</w:t>
      </w:r>
    </w:p>
    <w:p w:rsidR="00BB6D99" w:rsidRDefault="00BB6D99" w:rsidP="00BB6D99">
      <w:pPr>
        <w:spacing w:before="100" w:beforeAutospacing="1"/>
        <w:ind w:left="969" w:hanging="62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131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273"/>
        <w:gridCol w:w="2269"/>
        <w:gridCol w:w="2552"/>
        <w:gridCol w:w="2520"/>
      </w:tblGrid>
      <w:tr w:rsidR="00BB6D99" w:rsidTr="00BB6D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(с указ.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Кол-ва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ind w:left="-51" w:firstLine="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ind w:left="-279" w:firstLine="27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 группы риска</w:t>
            </w:r>
          </w:p>
        </w:tc>
      </w:tr>
      <w:tr w:rsidR="00BB6D99" w:rsidTr="00BB6D9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</w:t>
            </w:r>
            <w:r>
              <w:rPr>
                <w:b/>
                <w:sz w:val="28"/>
                <w:szCs w:val="28"/>
                <w:lang w:eastAsia="en-US"/>
              </w:rPr>
              <w:t>« Вместе мы сильнее</w:t>
            </w:r>
            <w:r>
              <w:rPr>
                <w:sz w:val="28"/>
                <w:szCs w:val="28"/>
                <w:lang w:eastAsia="en-US"/>
              </w:rPr>
              <w:t>» 15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E62AC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2</w:t>
            </w:r>
          </w:p>
        </w:tc>
      </w:tr>
      <w:tr w:rsidR="00BB6D99" w:rsidTr="00BB6D99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D99" w:rsidRDefault="00BB6D99" w:rsidP="00BB6D99">
      <w:pPr>
        <w:rPr>
          <w:b/>
          <w:color w:val="000000"/>
          <w:sz w:val="28"/>
          <w:szCs w:val="28"/>
        </w:rPr>
      </w:pPr>
    </w:p>
    <w:p w:rsidR="00BB6D99" w:rsidRDefault="00BB6D99" w:rsidP="00BB6D99">
      <w:pP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Просветительские мероприятия, направленные на повышение психолого-педагогической компетентности родителей по вопросам профилактики суицидального поведения детей и подростков</w:t>
      </w:r>
    </w:p>
    <w:p w:rsidR="00BB6D99" w:rsidRDefault="00BB6D99" w:rsidP="00BB6D99">
      <w:pPr>
        <w:ind w:left="53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872"/>
        <w:gridCol w:w="2014"/>
        <w:gridCol w:w="1751"/>
        <w:gridCol w:w="1762"/>
        <w:gridCol w:w="2942"/>
        <w:gridCol w:w="2690"/>
      </w:tblGrid>
      <w:tr w:rsidR="00F3193C" w:rsidTr="00BB6D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Тимирязевская  ООШ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Кто реализует мероприятие (должность)</w:t>
            </w:r>
          </w:p>
        </w:tc>
      </w:tr>
      <w:tr w:rsidR="00F3193C" w:rsidTr="00BB6D99">
        <w:trPr>
          <w:trHeight w:val="14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Распространение памяток для родителей по профилактике суицидального поведения подростков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E62A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BB6D99">
              <w:rPr>
                <w:sz w:val="28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FE6E94">
            <w:pPr>
              <w:pStyle w:val="a3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</w:t>
            </w:r>
            <w:r w:rsidR="00BB6D99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Зам.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В/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Хворова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3193C" w:rsidTr="00BB6D99">
        <w:trPr>
          <w:trHeight w:val="20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Беседа  (Онлайн)</w:t>
            </w:r>
          </w:p>
          <w:p w:rsidR="00BB6D99" w:rsidRDefault="00E62AC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 люблю свою семью</w:t>
            </w:r>
            <w:r w:rsidR="00BB6D99">
              <w:rPr>
                <w:sz w:val="28"/>
                <w:szCs w:val="28"/>
                <w:lang w:eastAsia="en-US"/>
              </w:rPr>
              <w:t>»</w:t>
            </w:r>
          </w:p>
          <w:p w:rsidR="00BB6D99" w:rsidRDefault="00BB6D99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E62A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B6D99">
              <w:rPr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FE6E94">
            <w:pPr>
              <w:pStyle w:val="a3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BB6D99">
              <w:rPr>
                <w:sz w:val="28"/>
                <w:szCs w:val="28"/>
                <w:lang w:eastAsia="en-US"/>
              </w:rPr>
              <w:t xml:space="preserve"> человека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 w:rsidP="00E62A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Рекомендации по укреплению и улучшению межличностных отношений на индивидуальном уровне и в семье</w:t>
            </w:r>
            <w:r w:rsidR="00E62AC3">
              <w:rPr>
                <w:sz w:val="28"/>
                <w:szCs w:val="28"/>
                <w:lang w:eastAsia="en-US"/>
              </w:rPr>
              <w:t xml:space="preserve"> Беседа о взаимоотношениях в семье,  о теплоте чу</w:t>
            </w:r>
            <w:proofErr w:type="gramStart"/>
            <w:r w:rsidR="00E62AC3">
              <w:rPr>
                <w:sz w:val="28"/>
                <w:szCs w:val="28"/>
                <w:lang w:eastAsia="en-US"/>
              </w:rPr>
              <w:t>вств ср</w:t>
            </w:r>
            <w:proofErr w:type="gramEnd"/>
            <w:r w:rsidR="00E62AC3">
              <w:rPr>
                <w:sz w:val="28"/>
                <w:szCs w:val="28"/>
                <w:lang w:eastAsia="en-US"/>
              </w:rPr>
              <w:t>еди близких и родных людей, о взаимовыручке  и поддержке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В/Р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Хворова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3193C" w:rsidTr="00BB6D99">
        <w:trPr>
          <w:trHeight w:val="18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Лекция (Онлайн)</w:t>
            </w:r>
          </w:p>
          <w:p w:rsidR="00F3193C" w:rsidRDefault="00F3193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«Способы преодоления кризисных ситуаций в отношениях с детьми»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F319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BB6D99">
              <w:rPr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FE6E94">
            <w:pPr>
              <w:pStyle w:val="a3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BB6D99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практически способов преодоления кризисных ситуаций для родителей в отношениях с детьми </w:t>
            </w:r>
          </w:p>
          <w:p w:rsidR="00BB6D99" w:rsidRDefault="00BB6D99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В/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Хворова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3193C" w:rsidTr="00E657FF">
        <w:trPr>
          <w:trHeight w:val="631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F3193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Родительское собрание</w:t>
            </w:r>
          </w:p>
          <w:p w:rsidR="00BB6D99" w:rsidRDefault="00BB6D99" w:rsidP="00F319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3193C">
              <w:rPr>
                <w:sz w:val="28"/>
                <w:szCs w:val="28"/>
                <w:lang w:eastAsia="en-US"/>
              </w:rPr>
              <w:t>Ответственность родителей за жизнь, безопасность, поступки своих детей</w:t>
            </w:r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FE6E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BB6D99">
              <w:rPr>
                <w:sz w:val="28"/>
                <w:szCs w:val="28"/>
                <w:lang w:eastAsia="en-US"/>
              </w:rPr>
              <w:t xml:space="preserve"> декабря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FE6E94">
            <w:pPr>
              <w:pStyle w:val="a3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BB6D99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shd w:val="clear" w:color="auto" w:fill="F9FAFA"/>
              <w:spacing w:after="240" w:line="276" w:lineRule="auto"/>
              <w:rPr>
                <w:color w:val="000000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Профилактика несчастных случаев в новогодние праздники.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Расширение  круга знаний родителей по </w:t>
            </w:r>
            <w:proofErr w:type="spellStart"/>
            <w:r>
              <w:rPr>
                <w:iCs/>
                <w:color w:val="000000"/>
                <w:sz w:val="28"/>
                <w:szCs w:val="28"/>
                <w:lang w:eastAsia="en-US"/>
              </w:rPr>
              <w:t>здоровьесбережению</w:t>
            </w:r>
            <w:proofErr w:type="spellEnd"/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профилактике  кризисного состояния и суицидального риска детей.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>Воспитание умения осознавать родительскую ответственность</w:t>
            </w:r>
            <w:r>
              <w:rPr>
                <w:rFonts w:ascii="Segoe UI" w:hAnsi="Segoe UI" w:cs="Segoe UI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за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>жизнь, безопасность и поступки своих детей</w:t>
            </w:r>
            <w:r>
              <w:rPr>
                <w:iCs/>
                <w:color w:val="000000"/>
                <w:lang w:eastAsia="en-US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Зам. директора  по В/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Хворова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предметники</w:t>
            </w:r>
          </w:p>
          <w:p w:rsidR="00BB6D99" w:rsidRDefault="00BB6D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B6D99" w:rsidRDefault="00BB6D99" w:rsidP="00BB6D99">
      <w:pPr>
        <w:rPr>
          <w:b/>
          <w:sz w:val="28"/>
          <w:szCs w:val="28"/>
        </w:rPr>
      </w:pPr>
    </w:p>
    <w:p w:rsidR="00BB6D99" w:rsidRDefault="00BB6D99" w:rsidP="00BB6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Информация о повышении квалификации по данному направлению педагога-психолога образовательного учреждения, классных руководителей и других педагогических работнико</w:t>
      </w:r>
      <w:r w:rsidR="00E657FF">
        <w:rPr>
          <w:b/>
          <w:sz w:val="28"/>
          <w:szCs w:val="28"/>
        </w:rPr>
        <w:t>в</w:t>
      </w:r>
    </w:p>
    <w:tbl>
      <w:tblPr>
        <w:tblpPr w:leftFromText="180" w:rightFromText="180" w:bottomFromText="200" w:vertAnchor="text" w:horzAnchor="page" w:tblpX="1132" w:tblpY="286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73"/>
        <w:gridCol w:w="912"/>
        <w:gridCol w:w="2302"/>
        <w:gridCol w:w="1984"/>
        <w:gridCol w:w="2693"/>
        <w:gridCol w:w="3834"/>
      </w:tblGrid>
      <w:tr w:rsidR="00BB6D99" w:rsidTr="00E657FF">
        <w:trPr>
          <w:trHeight w:val="498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9" w:rsidRDefault="00BB6D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B6D99" w:rsidRPr="00E657FF" w:rsidRDefault="00BB6D99" w:rsidP="00E657FF">
      <w:pPr>
        <w:tabs>
          <w:tab w:val="left" w:pos="1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 Информация о проведении служебных проверок деятельности образовательных организаций</w:t>
      </w:r>
      <w:r w:rsidR="00E65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профилактике суицидов</w:t>
      </w:r>
    </w:p>
    <w:tbl>
      <w:tblPr>
        <w:tblpPr w:leftFromText="180" w:rightFromText="180" w:bottomFromText="20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014"/>
        <w:gridCol w:w="1886"/>
        <w:gridCol w:w="2465"/>
        <w:gridCol w:w="1936"/>
        <w:gridCol w:w="1998"/>
        <w:gridCol w:w="2889"/>
      </w:tblGrid>
      <w:tr w:rsidR="00BB6D99" w:rsidTr="00E657FF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 Тимирязевская ООШ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и должность проверяющих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оценка эффективности профилактической работы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Выявленные недостатки в организации профилактики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по решению выявленных проблем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или достигнутые результаты</w:t>
            </w:r>
          </w:p>
        </w:tc>
      </w:tr>
      <w:tr w:rsidR="00BB6D99" w:rsidTr="00E657FF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 БЫЛО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9" w:rsidRDefault="00BB6D99">
            <w:pPr>
              <w:tabs>
                <w:tab w:val="left" w:pos="1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B6D99" w:rsidRDefault="00BB6D99" w:rsidP="00E657F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Предложения органов управления образованием / образовательных организаций по совершенствованию работы по профилактике суицидов и организации более эффективного межведомственного взаимодействия_________________________________________________________________________________________</w:t>
      </w:r>
    </w:p>
    <w:p w:rsidR="00DA0CAD" w:rsidRPr="00E657FF" w:rsidRDefault="00DA0CAD" w:rsidP="00E657FF">
      <w:pPr>
        <w:spacing w:after="200" w:line="276" w:lineRule="auto"/>
        <w:rPr>
          <w:b/>
          <w:sz w:val="28"/>
          <w:szCs w:val="28"/>
        </w:rPr>
      </w:pPr>
    </w:p>
    <w:p w:rsidR="00BB6D99" w:rsidRDefault="00BB6D99" w:rsidP="00BB6D99">
      <w:pPr>
        <w:tabs>
          <w:tab w:val="left" w:pos="547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Сартакова</w:t>
      </w:r>
      <w:proofErr w:type="spellEnd"/>
      <w:r>
        <w:rPr>
          <w:sz w:val="28"/>
          <w:szCs w:val="28"/>
        </w:rPr>
        <w:t xml:space="preserve"> Р.В./</w:t>
      </w:r>
      <w:r>
        <w:rPr>
          <w:sz w:val="28"/>
          <w:szCs w:val="28"/>
          <w:u w:val="single"/>
        </w:rPr>
        <w:t xml:space="preserve">                                  </w:t>
      </w:r>
      <w:r>
        <w:rPr>
          <w:sz w:val="28"/>
          <w:szCs w:val="28"/>
        </w:rPr>
        <w:t>/   Директор/                  89286163865</w:t>
      </w:r>
    </w:p>
    <w:p w:rsidR="00BB6D99" w:rsidRDefault="00BB6D99" w:rsidP="00BB6D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(ФИО исполнителя)   (подпись)       (должность)              (телефон)</w:t>
      </w:r>
    </w:p>
    <w:p w:rsidR="00BB6D99" w:rsidRDefault="00BB6D99" w:rsidP="00BB6D99">
      <w:pPr>
        <w:jc w:val="both"/>
        <w:rPr>
          <w:sz w:val="28"/>
          <w:szCs w:val="28"/>
        </w:rPr>
      </w:pPr>
    </w:p>
    <w:p w:rsidR="00BB6D99" w:rsidRDefault="00BB6D99" w:rsidP="00BB6D99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Хворова</w:t>
      </w:r>
      <w:proofErr w:type="spellEnd"/>
      <w:r>
        <w:rPr>
          <w:sz w:val="28"/>
          <w:szCs w:val="28"/>
        </w:rPr>
        <w:t xml:space="preserve"> Н.А.</w:t>
      </w:r>
      <w:r>
        <w:rPr>
          <w:bCs/>
          <w:sz w:val="28"/>
          <w:szCs w:val="28"/>
        </w:rPr>
        <w:t xml:space="preserve"> /   _______________/      Зам. директора  по ВР/     89085164235</w:t>
      </w:r>
    </w:p>
    <w:p w:rsidR="00BB6D99" w:rsidRDefault="00BB6D99" w:rsidP="00BB6D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(ФИО исполнителя</w:t>
      </w:r>
      <w:proofErr w:type="gramStart"/>
      <w:r>
        <w:rPr>
          <w:b/>
          <w:bCs/>
          <w:sz w:val="28"/>
          <w:szCs w:val="28"/>
        </w:rPr>
        <w:t>)(</w:t>
      </w:r>
      <w:proofErr w:type="gramEnd"/>
      <w:r>
        <w:rPr>
          <w:b/>
          <w:bCs/>
          <w:sz w:val="28"/>
          <w:szCs w:val="28"/>
        </w:rPr>
        <w:t>подпись)             (должность)                     (телефон)</w:t>
      </w:r>
    </w:p>
    <w:p w:rsidR="00BB6D99" w:rsidRDefault="00BB6D99" w:rsidP="00BB6D99"/>
    <w:p w:rsidR="00BB6D99" w:rsidRDefault="00BB6D99" w:rsidP="00BB6D99">
      <w:pPr>
        <w:rPr>
          <w:sz w:val="28"/>
          <w:szCs w:val="28"/>
        </w:rPr>
      </w:pPr>
    </w:p>
    <w:p w:rsidR="00C54A63" w:rsidRDefault="00C54A63"/>
    <w:sectPr w:rsidR="00C54A63" w:rsidSect="00BB6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48A8"/>
    <w:multiLevelType w:val="hybridMultilevel"/>
    <w:tmpl w:val="50D43432"/>
    <w:lvl w:ilvl="0" w:tplc="60422D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7"/>
    <w:rsid w:val="00281C79"/>
    <w:rsid w:val="00380690"/>
    <w:rsid w:val="00BB6D99"/>
    <w:rsid w:val="00C54A63"/>
    <w:rsid w:val="00DA0CAD"/>
    <w:rsid w:val="00E371D7"/>
    <w:rsid w:val="00E62AC3"/>
    <w:rsid w:val="00E657FF"/>
    <w:rsid w:val="00F3193C"/>
    <w:rsid w:val="00F9327D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6D99"/>
    <w:pPr>
      <w:spacing w:before="100" w:beforeAutospacing="1" w:after="100" w:afterAutospacing="1"/>
    </w:pPr>
  </w:style>
  <w:style w:type="paragraph" w:styleId="a4">
    <w:name w:val="No Spacing"/>
    <w:qFormat/>
    <w:rsid w:val="00BB6D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6D99"/>
    <w:pPr>
      <w:spacing w:before="100" w:beforeAutospacing="1" w:after="100" w:afterAutospacing="1"/>
    </w:pPr>
  </w:style>
  <w:style w:type="paragraph" w:styleId="a4">
    <w:name w:val="No Spacing"/>
    <w:qFormat/>
    <w:rsid w:val="00BB6D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2022-12-20T05:44:00Z</dcterms:created>
  <dcterms:modified xsi:type="dcterms:W3CDTF">2022-12-20T05:44:00Z</dcterms:modified>
</cp:coreProperties>
</file>