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FD" w:rsidRPr="00A26AB1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>
        <w:rPr>
          <w:rFonts w:eastAsia="Calibri"/>
          <w:b/>
          <w:color w:val="000099"/>
        </w:rPr>
        <w:t>ПЕРСПЕКТИВНЫЙ   ПЛАН</w:t>
      </w:r>
      <w:r w:rsidRPr="00A26AB1">
        <w:rPr>
          <w:rFonts w:eastAsia="Calibri"/>
          <w:b/>
          <w:color w:val="000099"/>
        </w:rPr>
        <w:t xml:space="preserve"> ПРОХОЖДЕНИЯ</w:t>
      </w:r>
    </w:p>
    <w:p w:rsidR="008921FD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 w:rsidRPr="00A26AB1">
        <w:rPr>
          <w:rFonts w:eastAsia="Calibri"/>
          <w:b/>
          <w:color w:val="000099"/>
        </w:rPr>
        <w:t>АТТЕСТАЦИИ ПЕДАГОГИЧЕСКИХ КАДРОВ</w:t>
      </w:r>
      <w:r>
        <w:rPr>
          <w:rFonts w:eastAsia="Calibri"/>
          <w:b/>
          <w:color w:val="000099"/>
        </w:rPr>
        <w:t xml:space="preserve"> в МБОУ СОВ-ДАРСКАЯ ООШ</w:t>
      </w:r>
    </w:p>
    <w:p w:rsidR="008921FD" w:rsidRPr="00A26AB1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>
        <w:rPr>
          <w:rFonts w:eastAsia="Calibri"/>
          <w:b/>
          <w:color w:val="000099"/>
        </w:rPr>
        <w:t>(на 01.01.2020г.)</w:t>
      </w:r>
    </w:p>
    <w:p w:rsidR="008921FD" w:rsidRPr="00A26AB1" w:rsidRDefault="008921FD" w:rsidP="008921FD">
      <w:pPr>
        <w:shd w:val="clear" w:color="auto" w:fill="FFFFFF" w:themeFill="background1"/>
        <w:spacing w:after="0" w:line="240" w:lineRule="auto"/>
        <w:ind w:left="567"/>
        <w:rPr>
          <w:rFonts w:eastAsia="Calibri"/>
          <w:b/>
          <w:sz w:val="16"/>
          <w:szCs w:val="16"/>
        </w:rPr>
      </w:pP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13"/>
        <w:gridCol w:w="2794"/>
        <w:gridCol w:w="1643"/>
        <w:gridCol w:w="1633"/>
        <w:gridCol w:w="1660"/>
        <w:gridCol w:w="1674"/>
        <w:gridCol w:w="1674"/>
      </w:tblGrid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  <w:sz w:val="16"/>
                <w:szCs w:val="16"/>
              </w:rPr>
            </w:pPr>
            <w:r w:rsidRPr="00A26AB1">
              <w:rPr>
                <w:rFonts w:eastAsia="Calibri"/>
                <w:b/>
                <w:spacing w:val="-20"/>
                <w:sz w:val="16"/>
                <w:szCs w:val="16"/>
              </w:rPr>
              <w:t>№ п/п</w:t>
            </w: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Фамилия И. О.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Когда проходил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before="240"/>
              <w:jc w:val="center"/>
              <w:rPr>
                <w:rFonts w:eastAsia="Calibri"/>
                <w:b/>
                <w:color w:val="FF0000"/>
                <w:spacing w:val="-20"/>
              </w:rPr>
            </w:pPr>
            <w:r>
              <w:rPr>
                <w:rFonts w:eastAsia="Calibri"/>
                <w:b/>
                <w:color w:val="FF0000"/>
                <w:spacing w:val="-20"/>
              </w:rPr>
              <w:t>2020</w:t>
            </w:r>
            <w:r w:rsidRPr="00A26AB1">
              <w:rPr>
                <w:rFonts w:eastAsia="Calibri"/>
                <w:b/>
                <w:color w:val="FF0000"/>
                <w:spacing w:val="-20"/>
              </w:rPr>
              <w:t xml:space="preserve"> г</w:t>
            </w: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2021</w:t>
            </w:r>
            <w:r w:rsidRPr="00A26AB1">
              <w:rPr>
                <w:b/>
                <w:spacing w:val="-20"/>
              </w:rPr>
              <w:t xml:space="preserve"> г.</w:t>
            </w: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20</w:t>
            </w:r>
            <w:r>
              <w:rPr>
                <w:rFonts w:eastAsia="Calibri"/>
                <w:b/>
                <w:spacing w:val="-20"/>
              </w:rPr>
              <w:t>22</w:t>
            </w:r>
            <w:r w:rsidRPr="00A26AB1">
              <w:rPr>
                <w:b/>
                <w:spacing w:val="-20"/>
              </w:rPr>
              <w:t xml:space="preserve"> г.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2023</w:t>
            </w:r>
            <w:r w:rsidRPr="00A26AB1">
              <w:rPr>
                <w:rFonts w:eastAsia="Calibri"/>
                <w:b/>
                <w:spacing w:val="-20"/>
              </w:rPr>
              <w:t xml:space="preserve"> г.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2024</w:t>
            </w:r>
            <w:r w:rsidRPr="00A26AB1">
              <w:rPr>
                <w:rFonts w:eastAsia="Calibri"/>
                <w:b/>
                <w:spacing w:val="-20"/>
              </w:rPr>
              <w:t xml:space="preserve"> г</w:t>
            </w: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Высавская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  <w:r w:rsidRPr="008921FD">
              <w:rPr>
                <w:rFonts w:eastAsia="Calibri"/>
              </w:rPr>
              <w:t>873 от 27.11.2015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r w:rsidRPr="00A26AB1">
              <w:rPr>
                <w:sz w:val="22"/>
                <w:szCs w:val="22"/>
              </w:rPr>
              <w:t>Гузенко В.А.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8921FD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 w:rsidRPr="008921FD">
              <w:rPr>
                <w:rFonts w:eastAsia="Calibri"/>
              </w:rPr>
              <w:t>№ 483</w:t>
            </w:r>
            <w:r>
              <w:rPr>
                <w:rFonts w:eastAsia="Calibri"/>
              </w:rPr>
              <w:t xml:space="preserve"> от </w:t>
            </w:r>
            <w:r w:rsidRPr="008921FD">
              <w:rPr>
                <w:rFonts w:eastAsia="Calibri"/>
              </w:rPr>
              <w:t xml:space="preserve">22.06.2018г 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 w:rsidRPr="00A26AB1">
              <w:rPr>
                <w:sz w:val="22"/>
                <w:szCs w:val="22"/>
              </w:rPr>
              <w:t>Хмара</w:t>
            </w:r>
            <w:proofErr w:type="spellEnd"/>
            <w:r w:rsidRPr="00A26AB1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110 от 22.02.2018г.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Цвиринько</w:t>
            </w:r>
            <w:proofErr w:type="spellEnd"/>
            <w:r w:rsidRPr="00A26AB1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№ 965 от 21.12.2018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 w:rsidRPr="00A26AB1"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r w:rsidRPr="00A26AB1">
              <w:rPr>
                <w:sz w:val="22"/>
                <w:szCs w:val="22"/>
              </w:rPr>
              <w:t>Сиваш О.А.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197 от 23.03.2018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 w:rsidRPr="00A26AB1">
              <w:rPr>
                <w:sz w:val="22"/>
                <w:szCs w:val="22"/>
              </w:rPr>
              <w:t>Тесля</w:t>
            </w:r>
            <w:proofErr w:type="spellEnd"/>
            <w:r w:rsidRPr="00A26AB1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483 от 22.06.2018г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 w:rsidRPr="00A26AB1"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</w:t>
            </w:r>
            <w:r w:rsidRPr="00A26AB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Молодой специалист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А.Н.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  <w:r w:rsidRPr="008921FD">
              <w:rPr>
                <w:rFonts w:eastAsia="Calibri"/>
              </w:rPr>
              <w:t>№ 965 от 21.12.2018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921FD" w:rsidRPr="00A26AB1" w:rsidTr="008921FD">
        <w:trPr>
          <w:jc w:val="center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513" w:type="dxa"/>
            <w:shd w:val="clear" w:color="auto" w:fill="E2EFD9" w:themeFill="accent6" w:themeFillTint="33"/>
            <w:vAlign w:val="center"/>
          </w:tcPr>
          <w:p w:rsidR="008921FD" w:rsidRDefault="008921FD" w:rsidP="00B4278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 Е.Н.</w:t>
            </w:r>
          </w:p>
        </w:tc>
        <w:tc>
          <w:tcPr>
            <w:tcW w:w="279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Молодой специалист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 декабрь</w:t>
            </w:r>
          </w:p>
        </w:tc>
        <w:tc>
          <w:tcPr>
            <w:tcW w:w="1633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:rsidR="008921FD" w:rsidRPr="00A26AB1" w:rsidRDefault="008921FD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983574" w:rsidRDefault="00983574">
      <w:bookmarkStart w:id="0" w:name="_GoBack"/>
      <w:bookmarkEnd w:id="0"/>
    </w:p>
    <w:sectPr w:rsidR="00983574" w:rsidSect="00892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44FB2"/>
    <w:multiLevelType w:val="hybridMultilevel"/>
    <w:tmpl w:val="26641B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9"/>
    <w:rsid w:val="008921FD"/>
    <w:rsid w:val="00983574"/>
    <w:rsid w:val="00A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9959-A9BB-4116-9EE9-BE6E784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2020-03-11T12:40:00Z</dcterms:created>
  <dcterms:modified xsi:type="dcterms:W3CDTF">2020-03-11T12:49:00Z</dcterms:modified>
</cp:coreProperties>
</file>