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Протокол №1</w:t>
      </w: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заседания МО кл</w:t>
      </w:r>
      <w:r w:rsidR="007C1F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ассных руководителей от 27.08</w:t>
      </w:r>
      <w:r w:rsidR="00273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2019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членов МО </w:t>
      </w:r>
      <w:r w:rsidR="00D57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 </w:t>
      </w:r>
      <w:r w:rsidR="00D57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человек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Повестка дня:</w:t>
      </w:r>
    </w:p>
    <w:p w:rsidR="006609B3" w:rsidRPr="006609B3" w:rsidRDefault="002737DB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Анализ работы МО за 2018-2019</w:t>
      </w:r>
      <w:r w:rsidR="006609B3"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 </w:t>
      </w:r>
      <w:r w:rsidR="007C1F1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тверждение плана МО на 2019-2020</w:t>
      </w:r>
      <w:r w:rsidR="006609B3"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уч. год. 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</w:t>
      </w:r>
      <w:r w:rsidR="005540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работы по стратегии развития воспитания .</w:t>
      </w:r>
    </w:p>
    <w:p w:rsidR="006609B3" w:rsidRPr="006609B3" w:rsidRDefault="005540C1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3.Функциональные обязанности классных руководителей в рамках ФГОС.</w:t>
      </w:r>
    </w:p>
    <w:p w:rsid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5540C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Социальный паспорт класса.</w:t>
      </w:r>
    </w:p>
    <w:p w:rsidR="005540C1" w:rsidRPr="006609B3" w:rsidRDefault="005540C1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5.Проектная деятельность и планирование воспитательной работы в классе.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4154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 первому вопросу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слушали руководителя МО кла</w:t>
      </w:r>
      <w:r w:rsidR="007C1F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ссных руководителей Сиваш О.А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. Ею была пр</w:t>
      </w:r>
      <w:r w:rsidR="0027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оанализирована работа МО за 2018-2019 учебный год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г. была, отмечена продуктивная работа всех классных руководителей, т.к. на протяжении учебного года они умело смог</w:t>
      </w:r>
      <w:r w:rsidR="0027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 организовать работу классных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коллективов, которые принимали участие в классных, общешкольных и сельских мероприятиях. Результатом и</w:t>
      </w:r>
      <w:r w:rsidR="007C1F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 работы стали 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грамоты, которыми были награждены кл. </w:t>
      </w:r>
      <w:r w:rsidR="007C1F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коллективы и отдельные учащиеся. Н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протяжении уч. года кл. руководители обменивались опытом, давая открытые классные часы, а затем анализируя их на МО.</w:t>
      </w:r>
    </w:p>
    <w:p w:rsid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учебного года совместно с классными руководителями был р</w:t>
      </w:r>
      <w:r w:rsidR="0027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азработан план работы МО на 2019-2020 учебный 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год. На первом заседании он бал подкорректирован. Были внесены поправки и дополнения. После чего план работы МО был утвержден.</w:t>
      </w:r>
    </w:p>
    <w:p w:rsidR="00EB4099" w:rsidRDefault="00EB4099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По второму вопросу</w:t>
      </w:r>
      <w:r>
        <w:rPr>
          <w:rFonts w:ascii="Open Sans" w:hAnsi="Open Sans" w:cs="Open Sans"/>
          <w:color w:val="000000"/>
          <w:sz w:val="21"/>
          <w:szCs w:val="21"/>
        </w:rPr>
        <w:t> выступала А.М,Хмара, заместитель директора по УВР. Она познакомила классных руководителей со стратегией развития воспитания в Российской федерации на период до 2025 года.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</w:t>
      </w:r>
      <w:r>
        <w:rPr>
          <w:rFonts w:ascii="Open Sans" w:hAnsi="Open Sans" w:cs="Open Sans"/>
          <w:color w:val="000000"/>
          <w:sz w:val="21"/>
          <w:szCs w:val="21"/>
        </w:rPr>
        <w:lastRenderedPageBreak/>
        <w:t>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Стратегия опирается на систему духовно-нравственных ценностей.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Основные направления развития воспитания: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b w:val="0"/>
          <w:bCs w:val="0"/>
          <w:color w:val="000000"/>
          <w:sz w:val="21"/>
          <w:szCs w:val="21"/>
        </w:rPr>
        <w:t>1. Развитие социальных институтов воспитания</w:t>
      </w:r>
    </w:p>
    <w:p w:rsidR="00EB4099" w:rsidRDefault="00EB4099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b w:val="0"/>
          <w:bCs w:val="0"/>
          <w:color w:val="000000"/>
          <w:sz w:val="21"/>
          <w:szCs w:val="21"/>
        </w:rPr>
        <w:t>2. Обновление воспитательного процесса с учетом современных достижений науки на основе отечественных традиций</w:t>
      </w:r>
      <w:r>
        <w:rPr>
          <w:rStyle w:val="a4"/>
          <w:rFonts w:ascii="Open Sans" w:hAnsi="Open Sans" w:cs="Open Sans"/>
          <w:color w:val="000000"/>
          <w:sz w:val="21"/>
          <w:szCs w:val="21"/>
        </w:rPr>
        <w:t>.</w:t>
      </w:r>
    </w:p>
    <w:p w:rsidR="00B41548" w:rsidRDefault="00B41548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color w:val="000000"/>
          <w:sz w:val="21"/>
          <w:szCs w:val="21"/>
        </w:rPr>
      </w:pPr>
    </w:p>
    <w:p w:rsidR="00B41548" w:rsidRDefault="00B41548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color w:val="000000"/>
          <w:sz w:val="21"/>
          <w:szCs w:val="21"/>
        </w:rPr>
        <w:t xml:space="preserve">По третьему вопросу </w:t>
      </w:r>
      <w:r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>выступила Сиваш О.А. Она рассказала о функциональных обязанностях классного руководителя. Ольга Анатольевна познакомила классных руководителей с общими положениями, деятельностью классного руководителя в обеспечении здоровья уч-ся</w:t>
      </w:r>
      <w:r w:rsidR="00956FD9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,о взаимосвязи классного руководителя с семьями уч-ся, о взаимосвязи классного руководителя с учителями-предметниками, о работе с классным коллективом, взаимосвязи с внешкольными учреждениями .Так же </w:t>
      </w:r>
      <w:r w:rsidR="00230EE6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повторили какую документацию должен вести классный руководитель</w:t>
      </w:r>
      <w:r w:rsidR="00956FD9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</w:t>
      </w:r>
      <w:r w:rsidR="00230EE6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>.</w:t>
      </w:r>
    </w:p>
    <w:p w:rsidR="00230EE6" w:rsidRDefault="00230EE6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</w:p>
    <w:p w:rsidR="00230EE6" w:rsidRDefault="00230EE6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  <w:r w:rsidRPr="00230EE6">
        <w:rPr>
          <w:rStyle w:val="a4"/>
          <w:rFonts w:ascii="Open Sans" w:hAnsi="Open Sans" w:cs="Open Sans"/>
          <w:color w:val="000000"/>
          <w:sz w:val="21"/>
          <w:szCs w:val="21"/>
        </w:rPr>
        <w:t>По четвертому вопросу</w:t>
      </w:r>
      <w:r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выступил Гузенко В.А., который познакомил классных руководителей с шаблоном социального паспорта класса, дал методические рекомендации по его заполнению.</w:t>
      </w:r>
    </w:p>
    <w:p w:rsidR="00230EE6" w:rsidRPr="00230EE6" w:rsidRDefault="00230EE6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</w:t>
      </w:r>
    </w:p>
    <w:p w:rsidR="007412BF" w:rsidRPr="007412BF" w:rsidRDefault="00230EE6" w:rsidP="007412BF">
      <w:pPr>
        <w:pStyle w:val="a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4"/>
          <w:rFonts w:ascii="Open Sans" w:hAnsi="Open Sans" w:cs="Open Sans"/>
          <w:color w:val="000000"/>
          <w:sz w:val="21"/>
          <w:szCs w:val="21"/>
        </w:rPr>
        <w:t xml:space="preserve">По пятому вопросу </w:t>
      </w:r>
      <w:r w:rsidRPr="00230EE6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>выступила Цвиринько И.П</w:t>
      </w:r>
      <w:r w:rsidR="007412BF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Она</w:t>
      </w:r>
      <w:r w:rsidR="007412BF">
        <w:rPr>
          <w:rStyle w:val="a4"/>
          <w:rFonts w:ascii="Times New Roman" w:hAnsi="Times New Roman"/>
          <w:b w:val="0"/>
          <w:color w:val="000000"/>
          <w:sz w:val="21"/>
          <w:szCs w:val="21"/>
        </w:rPr>
        <w:t xml:space="preserve"> рассказала,что</w:t>
      </w:r>
      <w:r w:rsidR="007412BF" w:rsidRPr="007412B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12BF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7412BF" w:rsidRPr="007412BF">
        <w:rPr>
          <w:rFonts w:ascii="Times New Roman" w:eastAsia="Times New Roman" w:hAnsi="Times New Roman"/>
          <w:sz w:val="20"/>
          <w:szCs w:val="20"/>
          <w:lang w:eastAsia="ru-RU"/>
        </w:rPr>
        <w:t>абота в режиме проектной деятельности позволяет выработать у учащихся ключевые компетентности. </w:t>
      </w:r>
      <w:r w:rsidR="007412BF" w:rsidRPr="007412B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1. Компетентность разрешения проблем </w:t>
      </w:r>
      <w:r w:rsidR="007412BF" w:rsidRPr="007412BF">
        <w:rPr>
          <w:rFonts w:ascii="Times New Roman" w:eastAsia="Times New Roman" w:hAnsi="Times New Roman"/>
          <w:sz w:val="20"/>
          <w:szCs w:val="20"/>
          <w:lang w:eastAsia="ru-RU"/>
        </w:rPr>
        <w:br/>
        <w:t>2. Информационная компетентность. </w:t>
      </w:r>
      <w:r w:rsidR="007412BF" w:rsidRPr="007412BF">
        <w:rPr>
          <w:rFonts w:ascii="Times New Roman" w:eastAsia="Times New Roman" w:hAnsi="Times New Roman"/>
          <w:sz w:val="20"/>
          <w:szCs w:val="20"/>
          <w:lang w:eastAsia="ru-RU"/>
        </w:rPr>
        <w:br/>
        <w:t>3. Коммуникативная компетентность. </w:t>
      </w:r>
    </w:p>
    <w:p w:rsidR="007412BF" w:rsidRPr="007412BF" w:rsidRDefault="007412BF" w:rsidP="007412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2B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тезис современного понимания метода проектирования заключается в понимание учащихся, для чего им нужны получаемые знания, где и как они будут использовать их в своей жизни . В основе метода проектирования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проектирования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  <w:r w:rsidRPr="007412BF">
        <w:rPr>
          <w:rFonts w:ascii="Times New Roman" w:eastAsia="Calibri" w:hAnsi="Times New Roman" w:cs="Times New Roman"/>
          <w:sz w:val="20"/>
          <w:szCs w:val="20"/>
          <w:lang w:eastAsia="ru-RU"/>
        </w:rPr>
        <w:t>. </w:t>
      </w:r>
      <w:r w:rsidRPr="007412BF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  </w:t>
      </w:r>
    </w:p>
    <w:p w:rsidR="007412BF" w:rsidRPr="007412BF" w:rsidRDefault="007412BF" w:rsidP="007412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2BF">
        <w:rPr>
          <w:rFonts w:ascii="Times New Roman" w:eastAsia="Calibri" w:hAnsi="Times New Roman" w:cs="Times New Roman"/>
          <w:sz w:val="20"/>
          <w:szCs w:val="20"/>
        </w:rPr>
        <w:t>На мой взгляд, проектная деятельность это уникальное средство обеспечения сотрудничества, сотворчества детей и взрослых, способом реализации личностно-ориентированного подхода к образованию. При этом учитель выступает в роли организатора детской продуктивной деятельности, источником информации, консультантом и экспертом.</w:t>
      </w:r>
    </w:p>
    <w:p w:rsidR="007412BF" w:rsidRPr="007412BF" w:rsidRDefault="007412BF" w:rsidP="007412BF">
      <w:pPr>
        <w:spacing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2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.Всего этого можно достичь, используя проектную технологию не только в процессе обучения, но и при организации внеклассной воспитательной работы .</w:t>
      </w:r>
      <w:r w:rsidRPr="007412B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Успешность важна для каждого ребенка. Надо показать каждому, что его работа имеет значение и для группы, в которой он работал, и для всего класса, и для учителя и родителей.. Благодаря проектным работам, повысилась мотивация. У ребят вырос интерес к исследованию, стремление активно участвовать в различных конкурсах, конференциях. Никто не остался равнодушным.</w:t>
      </w:r>
    </w:p>
    <w:p w:rsidR="007B584C" w:rsidRDefault="007B584C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</w:p>
    <w:p w:rsidR="007412BF" w:rsidRDefault="007412BF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>Решили</w:t>
      </w:r>
      <w:r w:rsidR="00846146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;</w:t>
      </w:r>
      <w:r w:rsidR="002737DB"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</w:t>
      </w:r>
    </w:p>
    <w:p w:rsidR="007412BF" w:rsidRPr="00230EE6" w:rsidRDefault="00846146" w:rsidP="00EB40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Open Sans" w:hAnsi="Open Sans" w:cs="Open Sans"/>
          <w:b w:val="0"/>
          <w:color w:val="000000"/>
          <w:sz w:val="21"/>
          <w:szCs w:val="21"/>
        </w:rPr>
      </w:pPr>
      <w:r>
        <w:rPr>
          <w:rStyle w:val="a4"/>
          <w:rFonts w:ascii="Open Sans" w:hAnsi="Open Sans" w:cs="Open Sans"/>
          <w:b w:val="0"/>
          <w:color w:val="000000"/>
          <w:sz w:val="21"/>
          <w:szCs w:val="21"/>
        </w:rPr>
        <w:t xml:space="preserve">   1.Признать работу МО удовлетворительной. </w:t>
      </w:r>
    </w:p>
    <w:p w:rsidR="007412BF" w:rsidRPr="007412BF" w:rsidRDefault="00846146" w:rsidP="007412BF">
      <w:pPr>
        <w:pStyle w:val="a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  2.Утвердить план работы на 2019-2020 уч.год.</w:t>
      </w:r>
      <w:r w:rsidR="007B584C" w:rsidRPr="00230EE6">
        <w:rPr>
          <w:rFonts w:ascii="Verdana" w:eastAsia="Times New Roman" w:hAnsi="Verdana"/>
          <w:color w:val="000000"/>
          <w:sz w:val="20"/>
          <w:szCs w:val="20"/>
          <w:lang w:eastAsia="ru-RU"/>
        </w:rPr>
        <w:t>             </w:t>
      </w:r>
      <w:r w:rsidR="007412BF">
        <w:rPr>
          <w:rFonts w:ascii="Verdana" w:eastAsia="Times New Roman" w:hAnsi="Verdana"/>
          <w:color w:val="000000"/>
          <w:sz w:val="20"/>
          <w:szCs w:val="20"/>
          <w:lang w:eastAsia="ru-RU"/>
        </w:rPr>
        <w:tab/>
      </w:r>
      <w:r w:rsidR="007412BF" w:rsidRPr="007412B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7412BF" w:rsidRDefault="00846146" w:rsidP="007412B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3.Использовать проектную деятельность в воспитательной работе.</w:t>
      </w:r>
    </w:p>
    <w:p w:rsidR="00846146" w:rsidRPr="007412BF" w:rsidRDefault="00846146" w:rsidP="007412BF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Руководитель  М О                           Сиваш О.А.</w:t>
      </w:r>
    </w:p>
    <w:p w:rsidR="007B584C" w:rsidRPr="00230EE6" w:rsidRDefault="007B584C" w:rsidP="007412BF">
      <w:pPr>
        <w:shd w:val="clear" w:color="auto" w:fill="FFFFFF"/>
        <w:tabs>
          <w:tab w:val="left" w:pos="3255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584C" w:rsidRPr="00230EE6" w:rsidRDefault="007B584C" w:rsidP="007B58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0EE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584C" w:rsidRPr="00230EE6" w:rsidRDefault="007B584C" w:rsidP="00956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0EE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</w:t>
      </w:r>
    </w:p>
    <w:p w:rsidR="007B584C" w:rsidRPr="00230EE6" w:rsidRDefault="007B584C" w:rsidP="007B58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0EE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B584C" w:rsidRPr="00230EE6" w:rsidRDefault="007B584C" w:rsidP="007B58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0EE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B584C" w:rsidRPr="00230EE6" w:rsidRDefault="007B584C" w:rsidP="007B584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0EE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609B3" w:rsidRPr="00230EE6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Протокол № 2</w:t>
      </w: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заседания МО клас</w:t>
      </w:r>
      <w:r w:rsidR="001055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сных руководителей от 15.11.</w:t>
      </w:r>
      <w:r w:rsidR="00273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2019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Всего </w:t>
      </w:r>
      <w:r w:rsidR="00C4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членов МО 7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</w:t>
      </w:r>
    </w:p>
    <w:p w:rsidR="006609B3" w:rsidRDefault="00C47824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 7</w:t>
      </w:r>
      <w:r w:rsidR="006609B3"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человек.</w:t>
      </w:r>
    </w:p>
    <w:p w:rsidR="00DA6268" w:rsidRPr="00DA6268" w:rsidRDefault="00DA6268" w:rsidP="00DA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«Особенности психофизического развития детей на разных ступнях развития»</w:t>
      </w:r>
    </w:p>
    <w:p w:rsidR="00DA6268" w:rsidRPr="00DA6268" w:rsidRDefault="001D428D" w:rsidP="00DA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Профилактика деви</w:t>
      </w:r>
      <w:r w:rsidR="00DA6268" w:rsidRPr="00DA6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антного поведения подростков»</w:t>
      </w:r>
    </w:p>
    <w:p w:rsidR="00DA6268" w:rsidRPr="00DA6268" w:rsidRDefault="00DA6268" w:rsidP="00DA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268" w:rsidRPr="00C47824" w:rsidRDefault="00DA6268" w:rsidP="00C4782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проведения </w:t>
      </w: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круглый стол</w:t>
      </w: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268" w:rsidRPr="00DA6268" w:rsidRDefault="00DA6268" w:rsidP="00DA6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DA6268" w:rsidRPr="00DA6268" w:rsidRDefault="00DA6268" w:rsidP="00DA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A6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психофизического развития детей 10-14 лет.</w:t>
      </w:r>
    </w:p>
    <w:p w:rsidR="00DA6268" w:rsidRPr="00DA6268" w:rsidRDefault="00DA6268" w:rsidP="00DA6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Причины и мотивы девиантного и суицидального поведения подростков.</w:t>
      </w:r>
    </w:p>
    <w:p w:rsidR="00DA6268" w:rsidRPr="00DA6268" w:rsidRDefault="00DA6268" w:rsidP="00741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</w:t>
      </w:r>
      <w:r w:rsidR="0074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классного руководителя по организации антикоррупци</w:t>
      </w:r>
      <w:r w:rsidR="0045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онного воспитания. </w:t>
      </w:r>
    </w:p>
    <w:p w:rsidR="00DA6268" w:rsidRDefault="007412BF" w:rsidP="00DA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4.Функциональные обязанности классного руководителя с учетом требований пр</w:t>
      </w:r>
      <w:r w:rsid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фессионального стандарта «Педагог».</w:t>
      </w:r>
    </w:p>
    <w:p w:rsidR="002B0EDF" w:rsidRPr="00DA6268" w:rsidRDefault="002B0EDF" w:rsidP="00DA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первому вопросу заслушали зам директора по УВР</w:t>
      </w:r>
      <w:r w:rsid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ХмараА.М.</w:t>
      </w: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рассказала</w:t>
      </w:r>
      <w:r w:rsid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приходом в школу у детей более четко начинают дифференцироваться игра и труд и каждый из этих видов деятельности занимает свое определенное место, имеет свой мотив, свою направленность. Но постепенно учение начинает занимать столь значительное место в деятельности ребенка, что само по себе становится чрезвычайно важным фактором, формирующим развитие его личности. В период обучения в школе особенно интенсивно развиваются и совершенствуются такие высшие психические функции, как логическая память, произвольное внимание, более сложные формы мышления и др. Значительно перестраивается к школьному возрасту и такая психическая функция, как внимание. Возникает способность активно и произвольно направлять свое внимание, удерживать и сосредоточивать его па определенном объекте деятельности.  Появляется мышление, основанное на абстракции и обобщении.  Большие изменения происходят в развитии эмоционально-волевой сферы по существу она регулирует всю интеллектуальную деятельность субъекта.</w:t>
      </w:r>
    </w:p>
    <w:p w:rsidR="00DA6268" w:rsidRPr="00DA6268" w:rsidRDefault="00DA6268" w:rsidP="00DA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Подростковый от 12 лет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новизна в психологическом развитии в этом возрасте – перенесенное внутрь себя социального сознания, ребенок видит себя частью общества. Эта особенность позволяет ему лучше понимать других, учит контролировать и регулировать свое поведение, дает почву для дальнейшего развития личности. Осознавая себя членом общества, подросток переходит на новую ступеньку в понимании себя и своего места в мире. Существенно расширяются рамки социальной жизни. Ребенок ищет себя, пробует в разных сферах, пытается определить социальную значимость той или иной позиции. Представления о морали и нравственности к подростковому возрасту объединяются в единую систему убеждений, которая существенно влияет на потребности и стремления растущего ребенка.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 физическом развитии этот период характеризуется выраженной перестройкой эндокринной системы, усиленным ростом. У девочек вторичные половые признаки обычно развиваются раньше, чем у мальчиков. В этом периоде часто встречаются функциональные расстройства сердечно-сосудистой, нервной систем, обусловленные, с одной стороны, быстрым, непропорциональным ростом всего тела и отдельных органов, с другой - неустойчивостью вегетативно-эндокринной системы.</w:t>
      </w:r>
    </w:p>
    <w:p w:rsidR="00DA6268" w:rsidRPr="00DA6268" w:rsidRDefault="00DA6268" w:rsidP="00DA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 второму вопросу </w:t>
      </w:r>
      <w:r w:rsidRP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</w:t>
      </w:r>
      <w:r w:rsidR="002B0EDF" w:rsidRP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</w:t>
      </w:r>
      <w:r w:rsid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="00E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8 класса.</w:t>
      </w:r>
      <w:r w:rsidRPr="00D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рассказал</w:t>
      </w: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конфликтах, связанных с работой или учебой.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Материально-бытовые трудности.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следует иметь в виду, что мотивировки самих суицидентов (изложение мотива суицида в предсмертной записке) редко совпадают с истинными мотивами суицида. Э. Шнейдман, исследовавший предсмертные записки, утверждает, что они оказывались, за редким исключением, совершенно неинформативными.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вышесказанное, мы можем определить следующую группу риска: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 предыдущей (незаконченной) попыткой суицида (парасуицид). По данным некоторых источников процент подростков, совершающих повторное самоубийство, достигает 30%.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демонстрирующие суицидальные угрозы, прямые или завуалированные.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имеющие тенденции к самоповреждению (аутоагрессию).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у которых в роду были случаи суицидального поведения.</w:t>
      </w:r>
    </w:p>
    <w:p w:rsidR="00DA6268" w:rsidRPr="00DA6268" w:rsidRDefault="00DA6268" w:rsidP="00DA62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злоупотребляющие алкоголем. Риск суицидов очень высок — до 50%. Длительное злоупотребление алкоголем, алкоголизм в нескольких поколениях способствует усилению депрессии, чувства вины и психической боли, которые часто предшествуют суициду.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 хроническим употреблением наркотиков и токсических препаратов. ПАВ (психоактивные вещества) ослабляют мотивационный контроль над поведением, обостряют депрессию, вызывают психозы.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страдающие аффективными расстройствами, особенно тяжелыми депрессиями (психопатологические синдромы).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страдающие хроническими или фатальными заболеваниями (в том числе, когда данными болезнями страдают значимые взрослые).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Подростки, переживающие тяжелые утраты, например смерть родителя (любимого человека), особенно в течение первого года после потери.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 выраженными семейными проблемами: уход из семьи значимого взрослого, развод, семейное насилие и т.п.</w:t>
      </w:r>
    </w:p>
    <w:p w:rsidR="00DA6268" w:rsidRP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68" w:rsidRDefault="00DA6268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(педагоги-психологи, социальные педагоги), сталкивающиеся с этими группами, должны остерегаться упрощенного подхода или чрезмерно быстрых заключений. Подростки могут попасть в группу риска, но это еще не означает их склонности к суициду. Необходимо подчеркнуть, что не существует какой-либо одной причины или мотива самоубийства. Тем не менее, ко всем намекам на суицид следует относиться со всей серьезностью.</w:t>
      </w:r>
    </w:p>
    <w:p w:rsidR="004523D6" w:rsidRPr="00DA6268" w:rsidRDefault="004523D6" w:rsidP="00DA6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65" w:rsidRDefault="00DA6268" w:rsidP="00EF4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0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2B0EDF" w:rsidRPr="00EF4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</w:t>
      </w:r>
      <w:r w:rsidR="00EF4865" w:rsidRPr="00EF4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Тесля И</w:t>
      </w:r>
      <w:r w:rsidR="00EF4865">
        <w:rPr>
          <w:rFonts w:ascii="Times New Roman" w:eastAsia="Times New Roman" w:hAnsi="Times New Roman" w:cs="Times New Roman"/>
          <w:sz w:val="24"/>
          <w:szCs w:val="24"/>
          <w:lang w:eastAsia="ru-RU"/>
        </w:rPr>
        <w:t>.В., классный руководитель 5класса.</w:t>
      </w:r>
    </w:p>
    <w:p w:rsidR="004523D6" w:rsidRDefault="004523D6" w:rsidP="004523D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сообщил ,что о</w:t>
      </w:r>
      <w:r w:rsidR="002B0EDF" w:rsidRPr="0063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компоненты системы антикоррупционного воспитан</w:t>
      </w:r>
      <w:r w:rsidR="00EF4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r w:rsidR="00EF4865" w:rsidRPr="00EF4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4865" w:rsidRPr="00631F3A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случаев коррупционного поведения в образовательном учреждении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5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1F3A">
        <w:rPr>
          <w:rFonts w:ascii="Times New Roman" w:eastAsia="Calibri" w:hAnsi="Times New Roman" w:cs="Times New Roman"/>
          <w:color w:val="000000"/>
          <w:sz w:val="24"/>
          <w:szCs w:val="24"/>
        </w:rPr>
        <w:t>антикоррупционное просвещение: изложение сущности феномена коррупции как преступного действия на уроках правоведения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5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1F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обретение опыта решения жизненных и школьных проблем на основе </w:t>
      </w:r>
      <w:r w:rsidRPr="00631F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взаимодействия педагогов и учащихся;</w:t>
      </w:r>
      <w:r w:rsidRPr="0045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31F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педагогическая деятельность по формированию </w:t>
      </w:r>
      <w:r w:rsidRPr="00631F3A">
        <w:rPr>
          <w:rFonts w:ascii="Times New Roman" w:eastAsia="Calibri" w:hAnsi="Times New Roman" w:cs="Times New Roman"/>
          <w:sz w:val="24"/>
          <w:szCs w:val="24"/>
        </w:rPr>
        <w:t>у  учащихся антикоррупционного мировоззрения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F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Основными формами воспитательной работы</w:t>
      </w:r>
      <w:r w:rsidRPr="00EF4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являются беседы-убеждения ,ролевые игры ,коллективно-творческие дела</w:t>
      </w:r>
      <w:r w:rsidRPr="00EF4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,обучающие практикумы, уроки ,дискуссии.</w:t>
      </w:r>
      <w:r w:rsidRPr="00EF48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3D6" w:rsidRPr="00631F3A" w:rsidRDefault="004523D6" w:rsidP="004523D6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48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0CDD" w:rsidRPr="00CE3E4C" w:rsidRDefault="004523D6" w:rsidP="00160C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Хмара А,М,,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 по УВР</w:t>
      </w:r>
      <w:r w:rsidR="00160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CDD" w:rsidRPr="001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Михайловна </w:t>
      </w:r>
      <w:r w:rsidR="00160CDD"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сказала, что скоро должен вступить в силу профессиональный стандарт педагога. Он содержит требований к знаниям, умениям и личным качествам российских учителей и воспитателей. Документ призван заменить устаревшие должностные инструкции и упростить работу сотрудников образования. В целом профессиональный стандарт – это требования к сотруднику определенной специальности. Документ определяет образование, знания и навыки, необходимые для успешной работы. Профессиональный стандарт используют в таких целях:</w:t>
      </w:r>
    </w:p>
    <w:p w:rsidR="00160CDD" w:rsidRPr="00CE3E4C" w:rsidRDefault="00160CDD" w:rsidP="00160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наем сотрудников и заключение трудовых договоров</w:t>
      </w:r>
    </w:p>
    <w:p w:rsidR="00160CDD" w:rsidRPr="00CE3E4C" w:rsidRDefault="00160CDD" w:rsidP="00160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зарплаты</w:t>
      </w:r>
    </w:p>
    <w:p w:rsidR="00160CDD" w:rsidRPr="00CE3E4C" w:rsidRDefault="00160CDD" w:rsidP="00160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должностных обязанностей</w:t>
      </w:r>
    </w:p>
    <w:p w:rsidR="00160CDD" w:rsidRPr="00CE3E4C" w:rsidRDefault="00160CDD" w:rsidP="00160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квалификационных категорий</w:t>
      </w:r>
    </w:p>
    <w:p w:rsidR="00160CDD" w:rsidRPr="00CE3E4C" w:rsidRDefault="00160CDD" w:rsidP="00160C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 или переподготовка кадров</w:t>
      </w:r>
    </w:p>
    <w:p w:rsidR="00160CDD" w:rsidRPr="00CE3E4C" w:rsidRDefault="00160CDD" w:rsidP="00160C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школ обязано учитывать профстандарт при найме новых педагогов, оплате труда и дополнительном обучении сотрудников.</w:t>
      </w:r>
    </w:p>
    <w:p w:rsidR="00160CDD" w:rsidRPr="00CE3E4C" w:rsidRDefault="00160CDD" w:rsidP="00160C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документ содержит требования к педагогам восьми категорий, начиная от воспитателей и заканчивая учителями русского и математики. Профстандарт подробно описывает трудовые действия (виды работы), знания, умения, моральные качества и поведение работников образования. Многие пункты относятся к общению учителя и детей.</w:t>
      </w:r>
    </w:p>
    <w:p w:rsidR="00160CDD" w:rsidRPr="00CE3E4C" w:rsidRDefault="00160CDD" w:rsidP="00160C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стандарту, педагог должен найти к учащемуся личный подход, определить и развить потенциал ученика.</w:t>
      </w:r>
    </w:p>
    <w:p w:rsidR="00160CDD" w:rsidRPr="00CE3E4C" w:rsidRDefault="00160CDD" w:rsidP="00160C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 знать современные компьютерные технологии и применять их в работе.</w:t>
      </w:r>
    </w:p>
    <w:p w:rsidR="00160CDD" w:rsidRPr="00CE3E4C" w:rsidRDefault="00160CDD" w:rsidP="00160C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образования должен уметь работать с особенными учениками: детьми со специальными потребностями, одаренными школьниками, ребятами, чей родной язык – не русский.</w:t>
      </w:r>
    </w:p>
    <w:p w:rsidR="00160CDD" w:rsidRPr="00CE3E4C" w:rsidRDefault="00160CDD" w:rsidP="00160C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задание учителя – формировать у подопечных положительные качества, поощрять активность и гражданскую позицию.</w:t>
      </w:r>
    </w:p>
    <w:p w:rsidR="00160CDD" w:rsidRPr="00CE3E4C" w:rsidRDefault="00160CDD" w:rsidP="00160C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должны следовать законодательным и моральным нормам, профессиональной этике.</w:t>
      </w:r>
    </w:p>
    <w:p w:rsidR="00631F3A" w:rsidRPr="00160CDD" w:rsidRDefault="00160CDD" w:rsidP="00160C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труд учителя будут судить не только по количеству отработанных часов и оценкам учеников. На первый план выходит знание предмета, способность заинтересовать школьника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чебой и развить его способности.</w:t>
      </w:r>
    </w:p>
    <w:p w:rsidR="00631F3A" w:rsidRPr="00631F3A" w:rsidRDefault="00631F3A" w:rsidP="00631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3A" w:rsidRPr="00631F3A" w:rsidRDefault="00631F3A" w:rsidP="00631F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3A" w:rsidRPr="00631F3A" w:rsidRDefault="00631F3A" w:rsidP="0063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268" w:rsidRPr="00160CDD" w:rsidRDefault="00DA6268" w:rsidP="00160C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A6268" w:rsidRPr="00160CDD" w:rsidRDefault="00DA6268" w:rsidP="00160C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по теме «</w:t>
      </w:r>
      <w:r w:rsidRPr="00DA6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психофизического развития детей на разных ступнях развития», « Профилактика девиантного поведения подростков</w:t>
      </w:r>
      <w:r w:rsidR="00160C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6268" w:rsidRPr="00DA6268" w:rsidRDefault="00160CDD" w:rsidP="004523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</w:t>
      </w:r>
      <w:r w:rsidR="00DA6268"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социально-педагогическую и психологическую помощь родителям.</w:t>
      </w:r>
    </w:p>
    <w:p w:rsidR="00DA6268" w:rsidRPr="00DA6268" w:rsidRDefault="00160CDD" w:rsidP="0016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     О</w:t>
      </w:r>
      <w:r w:rsidR="00DA6268"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помощь детям и подросткам в защите их прав и интересов.</w:t>
      </w:r>
    </w:p>
    <w:p w:rsidR="00DA6268" w:rsidRPr="00DA6268" w:rsidRDefault="00160CDD" w:rsidP="0016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</w:t>
      </w:r>
      <w:r w:rsidRPr="00160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E3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к сведению требования профстандарта</w:t>
      </w:r>
    </w:p>
    <w:p w:rsidR="00DA6268" w:rsidRPr="00DA6268" w:rsidRDefault="00DA6268" w:rsidP="00DA62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160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МО            Сиваш О.А.</w:t>
      </w:r>
    </w:p>
    <w:p w:rsidR="00DA6268" w:rsidRDefault="00DA6268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268" w:rsidRPr="006609B3" w:rsidRDefault="00DA6268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160CDD" w:rsidRDefault="00160CDD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60C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</w:t>
      </w:r>
      <w:r w:rsidR="000F2C27" w:rsidRPr="00160C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Протокол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№</w:t>
      </w:r>
      <w:r w:rsidR="000F2C27" w:rsidRPr="00160C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3</w:t>
      </w:r>
    </w:p>
    <w:p w:rsidR="00262FE4" w:rsidRDefault="00160CDD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60C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засед</w:t>
      </w:r>
      <w:r w:rsidR="00262F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</w:t>
      </w:r>
      <w:r w:rsidRPr="00160C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ния МО клас</w:t>
      </w:r>
      <w:r w:rsidR="00262F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сных руководителей от 5.02</w:t>
      </w:r>
      <w:r w:rsidR="002737D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2020</w:t>
      </w:r>
      <w:r w:rsidR="00262FE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г.</w:t>
      </w:r>
    </w:p>
    <w:p w:rsidR="00D57C9E" w:rsidRPr="006609B3" w:rsidRDefault="00D57C9E" w:rsidP="00D57C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членов МО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</w:t>
      </w:r>
    </w:p>
    <w:p w:rsidR="00D57C9E" w:rsidRDefault="00D57C9E" w:rsidP="00D57C9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человек</w:t>
      </w:r>
    </w:p>
    <w:p w:rsidR="00262FE4" w:rsidRDefault="00262FE4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Тема «Анализ воспитательной работы за 1полугодие.</w:t>
      </w:r>
    </w:p>
    <w:p w:rsidR="00262FE4" w:rsidRDefault="00262FE4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Повестка;</w:t>
      </w:r>
    </w:p>
    <w:p w:rsidR="00262FE4" w:rsidRPr="00757798" w:rsidRDefault="00262FE4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</w:t>
      </w: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1.Социальные проблемы профориентации ученической молодежи. Диагностика профессиональных интересов уч-ся.</w:t>
      </w:r>
    </w:p>
    <w:p w:rsidR="00262FE4" w:rsidRPr="00757798" w:rsidRDefault="00262FE4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2.Система работы по профориентации</w:t>
      </w:r>
      <w:r w:rsidR="00757798"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уч-ся. Обмен опытом.</w:t>
      </w: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57798" w:rsidRDefault="00757798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3.Итоги мониторинга «Организация внеурочной деятельности»  за1полугодие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262FE4" w:rsidRDefault="00262FE4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57798" w:rsidRDefault="00262FE4" w:rsidP="00262F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</w:t>
      </w:r>
      <w:r w:rsidR="0075779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По первому вопросу </w:t>
      </w:r>
      <w:r w:rsidR="00757798"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слушали</w:t>
      </w:r>
      <w:r w:rsidR="001D42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Алексеенко</w:t>
      </w:r>
      <w:r w:rsid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А.С ,классного руководителя 7 класса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ngsana New" w:hAnsi="Angsana New" w:cs="Angsana New"/>
          <w:color w:val="000000"/>
          <w:sz w:val="22"/>
          <w:szCs w:val="22"/>
        </w:rPr>
      </w:pPr>
      <w:r w:rsidRPr="00E96BC7">
        <w:rPr>
          <w:color w:val="000000"/>
          <w:sz w:val="22"/>
          <w:szCs w:val="22"/>
        </w:rPr>
        <w:t>Важная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проблема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для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учащихся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школы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– </w:t>
      </w:r>
      <w:r w:rsidRPr="00E96BC7">
        <w:rPr>
          <w:color w:val="000000"/>
          <w:sz w:val="22"/>
          <w:szCs w:val="22"/>
        </w:rPr>
        <w:t>выбор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Интересы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значительной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части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учеников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крайне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неустойчивы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Они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порождаются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знакомыми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товарищами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Меньшее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влияние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оказывают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школа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семья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Степень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выбора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колеблется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абсолютного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«</w:t>
      </w:r>
      <w:r w:rsidRPr="00E96BC7">
        <w:rPr>
          <w:color w:val="000000"/>
          <w:sz w:val="22"/>
          <w:szCs w:val="22"/>
        </w:rPr>
        <w:t>да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только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эта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меня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привлекает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» </w:t>
      </w:r>
      <w:r w:rsidRPr="00E96BC7">
        <w:rPr>
          <w:color w:val="000000"/>
          <w:sz w:val="22"/>
          <w:szCs w:val="22"/>
        </w:rPr>
        <w:t>до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«</w:t>
      </w:r>
      <w:r w:rsidRPr="00E96BC7">
        <w:rPr>
          <w:color w:val="000000"/>
          <w:sz w:val="22"/>
          <w:szCs w:val="22"/>
        </w:rPr>
        <w:t>не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знаю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как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получится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».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Theme="minorHAnsi" w:hAnsiTheme="minorHAnsi" w:cs="Angsana New"/>
          <w:color w:val="000000"/>
          <w:sz w:val="22"/>
          <w:szCs w:val="22"/>
        </w:rPr>
      </w:pPr>
      <w:r w:rsidRPr="00E96BC7">
        <w:rPr>
          <w:b/>
          <w:color w:val="000000"/>
          <w:sz w:val="22"/>
          <w:szCs w:val="22"/>
        </w:rPr>
        <w:t>Подростки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на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первое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место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ставят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которых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предоставляется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возможность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принимать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самостоятельные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решения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контактировать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людьми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получать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полезный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продукт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деятельности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color w:val="000000"/>
          <w:sz w:val="22"/>
          <w:szCs w:val="22"/>
        </w:rPr>
      </w:pPr>
      <w:r w:rsidRPr="00E96BC7">
        <w:rPr>
          <w:b/>
          <w:color w:val="000000"/>
          <w:sz w:val="22"/>
          <w:szCs w:val="22"/>
        </w:rPr>
        <w:t>На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втором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месте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стоят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професси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которых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присутствует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творческий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характер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труда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ngsana New" w:hAnsi="Angsana New" w:cs="Angsana New"/>
          <w:color w:val="000000"/>
          <w:sz w:val="22"/>
          <w:szCs w:val="22"/>
        </w:rPr>
      </w:pP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На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третьем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месте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– </w:t>
      </w:r>
      <w:r w:rsidRPr="00E96BC7">
        <w:rPr>
          <w:b/>
          <w:color w:val="000000"/>
          <w:sz w:val="22"/>
          <w:szCs w:val="22"/>
        </w:rPr>
        <w:t>работа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>,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которой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можно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получать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новые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впечатления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.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ngsana New" w:hAnsi="Angsana New" w:cs="Angsana New"/>
          <w:color w:val="000000"/>
          <w:sz w:val="22"/>
          <w:szCs w:val="22"/>
        </w:rPr>
      </w:pP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последнее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время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rFonts w:asciiTheme="minorHAnsi" w:hAnsiTheme="minorHAnsi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немаловажным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фактором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влияющим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выбор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стало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финансовое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вознаграждение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сделанную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работу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.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ngsana New" w:hAnsi="Angsana New" w:cs="Angsana New"/>
          <w:color w:val="000000"/>
          <w:sz w:val="22"/>
          <w:szCs w:val="22"/>
        </w:rPr>
      </w:pP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Подростки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перед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которыми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уже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реально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стоит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этот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вопрос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руководствуются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тремя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позициями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выбора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:</w:t>
      </w:r>
    </w:p>
    <w:p w:rsidR="00693DB1" w:rsidRPr="00E96BC7" w:rsidRDefault="00693DB1" w:rsidP="00693D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ngsana New" w:hAnsi="Angsana New" w:cs="Angsana New"/>
          <w:b/>
        </w:rPr>
      </w:pPr>
      <w:r w:rsidRPr="00E96BC7">
        <w:rPr>
          <w:rStyle w:val="a7"/>
          <w:rFonts w:ascii="Times New Roman" w:hAnsi="Times New Roman" w:cs="Times New Roman"/>
          <w:b/>
        </w:rPr>
        <w:t>Хочу</w:t>
      </w:r>
      <w:r w:rsidRPr="00E96BC7">
        <w:rPr>
          <w:rFonts w:ascii="Angsana New" w:hAnsi="Angsana New" w:cs="Angsana New"/>
          <w:b/>
        </w:rPr>
        <w:t xml:space="preserve"> – </w:t>
      </w:r>
      <w:r w:rsidRPr="00E96BC7">
        <w:rPr>
          <w:rFonts w:ascii="Times New Roman" w:hAnsi="Times New Roman" w:cs="Times New Roman"/>
          <w:b/>
        </w:rPr>
        <w:t>интересы</w:t>
      </w:r>
      <w:r w:rsidRPr="00E96BC7">
        <w:rPr>
          <w:rFonts w:ascii="Angsana New" w:hAnsi="Angsana New" w:cs="Angsana New"/>
          <w:b/>
        </w:rPr>
        <w:t xml:space="preserve">, </w:t>
      </w:r>
      <w:r w:rsidRPr="00E96BC7">
        <w:rPr>
          <w:rFonts w:ascii="Times New Roman" w:hAnsi="Times New Roman" w:cs="Times New Roman"/>
          <w:b/>
        </w:rPr>
        <w:t>склонности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ребенка</w:t>
      </w:r>
      <w:r w:rsidRPr="00E96BC7">
        <w:rPr>
          <w:rFonts w:ascii="Angsana New" w:hAnsi="Angsana New" w:cs="Angsana New"/>
          <w:b/>
        </w:rPr>
        <w:t xml:space="preserve">, </w:t>
      </w:r>
      <w:r w:rsidRPr="00E96BC7">
        <w:rPr>
          <w:rFonts w:ascii="Times New Roman" w:hAnsi="Times New Roman" w:cs="Times New Roman"/>
          <w:b/>
        </w:rPr>
        <w:t>желание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заниматься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интересующим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его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делом</w:t>
      </w:r>
    </w:p>
    <w:p w:rsidR="00693DB1" w:rsidRPr="00E96BC7" w:rsidRDefault="00693DB1" w:rsidP="00693D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ngsana New" w:hAnsi="Angsana New" w:cs="Angsana New"/>
          <w:b/>
        </w:rPr>
      </w:pPr>
      <w:r w:rsidRPr="00E96BC7">
        <w:rPr>
          <w:rStyle w:val="a7"/>
          <w:rFonts w:ascii="Times New Roman" w:hAnsi="Times New Roman" w:cs="Times New Roman"/>
          <w:b/>
        </w:rPr>
        <w:t>Могу</w:t>
      </w:r>
      <w:r w:rsidRPr="00E96BC7">
        <w:rPr>
          <w:rStyle w:val="a7"/>
          <w:rFonts w:ascii="Angsana New" w:hAnsi="Angsana New" w:cs="Angsana New"/>
          <w:b/>
        </w:rPr>
        <w:t> – </w:t>
      </w:r>
      <w:r w:rsidRPr="00E96BC7">
        <w:rPr>
          <w:rFonts w:ascii="Times New Roman" w:hAnsi="Times New Roman" w:cs="Times New Roman"/>
          <w:b/>
        </w:rPr>
        <w:t>уровень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подготовленности</w:t>
      </w:r>
      <w:r w:rsidRPr="00E96BC7">
        <w:rPr>
          <w:rFonts w:ascii="Angsana New" w:hAnsi="Angsana New" w:cs="Angsana New"/>
          <w:b/>
        </w:rPr>
        <w:t xml:space="preserve">, </w:t>
      </w:r>
      <w:r w:rsidRPr="00E96BC7">
        <w:rPr>
          <w:rFonts w:ascii="Times New Roman" w:hAnsi="Times New Roman" w:cs="Times New Roman"/>
          <w:b/>
        </w:rPr>
        <w:t>уровень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знаний</w:t>
      </w:r>
      <w:r w:rsidRPr="00E96BC7">
        <w:rPr>
          <w:rFonts w:ascii="Angsana New" w:hAnsi="Angsana New" w:cs="Angsana New"/>
          <w:b/>
        </w:rPr>
        <w:t xml:space="preserve">, </w:t>
      </w:r>
      <w:r w:rsidRPr="00E96BC7">
        <w:rPr>
          <w:rFonts w:ascii="Times New Roman" w:hAnsi="Times New Roman" w:cs="Times New Roman"/>
          <w:b/>
        </w:rPr>
        <w:t>наличие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способностей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к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выбранному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виду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деятельности</w:t>
      </w:r>
    </w:p>
    <w:p w:rsidR="00693DB1" w:rsidRPr="00E96BC7" w:rsidRDefault="00693DB1" w:rsidP="00693D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ngsana New" w:hAnsi="Angsana New" w:cs="Angsana New"/>
          <w:b/>
        </w:rPr>
      </w:pPr>
      <w:r w:rsidRPr="00E96BC7">
        <w:rPr>
          <w:rStyle w:val="a7"/>
          <w:rFonts w:ascii="Times New Roman" w:hAnsi="Times New Roman" w:cs="Times New Roman"/>
          <w:b/>
        </w:rPr>
        <w:t>Надо</w:t>
      </w:r>
      <w:r w:rsidRPr="00E96BC7">
        <w:rPr>
          <w:rStyle w:val="a7"/>
          <w:rFonts w:ascii="Angsana New" w:hAnsi="Angsana New" w:cs="Angsana New"/>
          <w:b/>
        </w:rPr>
        <w:t> –</w:t>
      </w:r>
      <w:r w:rsidRPr="00E96BC7">
        <w:rPr>
          <w:rFonts w:ascii="Angsana New" w:hAnsi="Angsana New" w:cs="Angsana New"/>
          <w:b/>
        </w:rPr>
        <w:t> </w:t>
      </w:r>
      <w:r w:rsidRPr="00E96BC7">
        <w:rPr>
          <w:rFonts w:ascii="Times New Roman" w:hAnsi="Times New Roman" w:cs="Times New Roman"/>
          <w:b/>
        </w:rPr>
        <w:t>спрос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на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профессию</w:t>
      </w:r>
      <w:r w:rsidRPr="00E96BC7">
        <w:rPr>
          <w:rFonts w:ascii="Angsana New" w:hAnsi="Angsana New" w:cs="Angsana New"/>
          <w:b/>
        </w:rPr>
        <w:t xml:space="preserve">, </w:t>
      </w:r>
      <w:r w:rsidRPr="00E96BC7">
        <w:rPr>
          <w:rFonts w:ascii="Times New Roman" w:hAnsi="Times New Roman" w:cs="Times New Roman"/>
          <w:b/>
        </w:rPr>
        <w:t>потребность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в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ней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общества</w:t>
      </w:r>
      <w:r w:rsidRPr="00E96BC7">
        <w:rPr>
          <w:rFonts w:ascii="Angsana New" w:hAnsi="Angsana New" w:cs="Angsana New"/>
          <w:b/>
        </w:rPr>
        <w:t>.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ngsana New" w:hAnsi="Angsana New" w:cs="Angsana New"/>
          <w:color w:val="000000"/>
          <w:sz w:val="22"/>
          <w:szCs w:val="22"/>
        </w:rPr>
      </w:pPr>
      <w:r w:rsidRPr="00E96BC7">
        <w:rPr>
          <w:color w:val="000000"/>
          <w:sz w:val="22"/>
          <w:szCs w:val="22"/>
        </w:rPr>
        <w:t>Сюда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же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присоединяются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раздумья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над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рядом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факторов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которые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тоже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немаловажны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: </w:t>
      </w:r>
      <w:r w:rsidRPr="00E96BC7">
        <w:rPr>
          <w:color w:val="000000"/>
          <w:sz w:val="22"/>
          <w:szCs w:val="22"/>
        </w:rPr>
        <w:t>престижность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система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оплаты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труда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место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жительства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.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ngsana New" w:hAnsi="Angsana New" w:cs="Angsana New"/>
          <w:color w:val="000000"/>
          <w:sz w:val="22"/>
          <w:szCs w:val="22"/>
        </w:rPr>
      </w:pP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условиях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рыночной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экономики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престижность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одной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сменяется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престижностью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другой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наоборот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Замечу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это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стало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уже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привычным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что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высшее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образование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повышает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престиж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следует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забывать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что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определенное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количество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подростков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вообще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склонно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заниматься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умственной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деятельностью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Так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нашей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школе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да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других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наверное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же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имеет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место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достаточно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серьёзная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проблема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невозможности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поступления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ПТУ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низким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средним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баллом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документа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об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образовании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..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rial" w:hAnsi="Arial" w:cs="Arial"/>
          <w:color w:val="000000"/>
          <w:sz w:val="22"/>
          <w:szCs w:val="22"/>
        </w:rPr>
      </w:pPr>
      <w:r w:rsidRPr="00E96BC7">
        <w:rPr>
          <w:color w:val="000000"/>
          <w:sz w:val="22"/>
          <w:szCs w:val="22"/>
        </w:rPr>
        <w:lastRenderedPageBreak/>
        <w:t>Таким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ребятам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гораздо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легче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будет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найти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себя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если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они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начнут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свое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образование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колледжа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техникума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Часто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это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помогает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поступлению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дальнейшем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высшее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учебное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заведение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Подросток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получает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учебных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заведениях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среднего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звена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знания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представления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выбранной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желании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сможет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учиться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дальше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целенапра</w:t>
      </w:r>
      <w:r w:rsidRPr="00E96BC7">
        <w:rPr>
          <w:rFonts w:ascii="Arial" w:hAnsi="Arial" w:cs="Arial"/>
          <w:color w:val="000000"/>
          <w:sz w:val="22"/>
          <w:szCs w:val="22"/>
        </w:rPr>
        <w:t>в</w:t>
      </w:r>
      <w:r w:rsidRPr="00E96BC7">
        <w:rPr>
          <w:color w:val="000000"/>
          <w:sz w:val="22"/>
          <w:szCs w:val="22"/>
        </w:rPr>
        <w:t>ленно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.</w:t>
      </w:r>
    </w:p>
    <w:p w:rsidR="00693DB1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color w:val="000000"/>
          <w:sz w:val="22"/>
          <w:szCs w:val="22"/>
        </w:rPr>
      </w:pPr>
      <w:r w:rsidRPr="00E96BC7">
        <w:rPr>
          <w:color w:val="000000"/>
          <w:sz w:val="22"/>
          <w:szCs w:val="22"/>
        </w:rPr>
        <w:t>Категоричность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выбора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отсутствие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желания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рассмотреть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другие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варианты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– </w:t>
      </w:r>
      <w:r w:rsidRPr="00E96BC7">
        <w:rPr>
          <w:color w:val="000000"/>
          <w:sz w:val="22"/>
          <w:szCs w:val="22"/>
        </w:rPr>
        <w:t>это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уход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от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мучительных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колебаний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Впоследствии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это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скоре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всего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приведет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разочарованию</w:t>
      </w:r>
    </w:p>
    <w:p w:rsidR="00693DB1" w:rsidRPr="00693DB1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Style w:val="a4"/>
          <w:rFonts w:ascii="Arial" w:hAnsi="Arial" w:cs="Arial"/>
          <w:b w:val="0"/>
          <w:bCs w:val="0"/>
          <w:color w:val="000000"/>
          <w:sz w:val="22"/>
          <w:szCs w:val="22"/>
        </w:rPr>
      </w:pPr>
      <w:r w:rsidRPr="00E96BC7">
        <w:rPr>
          <w:rFonts w:ascii="Arial" w:hAnsi="Arial" w:cs="Arial"/>
          <w:color w:val="000000"/>
          <w:sz w:val="22"/>
          <w:szCs w:val="22"/>
        </w:rPr>
        <w:t>.</w:t>
      </w:r>
      <w:r w:rsidR="001D428D">
        <w:rPr>
          <w:rFonts w:ascii="Arial" w:hAnsi="Arial" w:cs="Arial"/>
          <w:color w:val="000000"/>
          <w:sz w:val="22"/>
          <w:szCs w:val="22"/>
        </w:rPr>
        <w:t>Александр Сергеевич</w:t>
      </w:r>
      <w:r>
        <w:rPr>
          <w:rFonts w:ascii="Arial" w:hAnsi="Arial" w:cs="Arial"/>
          <w:color w:val="000000"/>
          <w:sz w:val="22"/>
          <w:szCs w:val="22"/>
        </w:rPr>
        <w:t xml:space="preserve"> рассказал о методиках обследования 8-9 класов в целях диагностики. 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color w:val="000000"/>
          <w:sz w:val="22"/>
          <w:szCs w:val="22"/>
        </w:rPr>
      </w:pPr>
      <w:r w:rsidRPr="00E96BC7">
        <w:rPr>
          <w:rFonts w:asciiTheme="minorHAnsi" w:hAnsiTheme="minorHAnsi" w:cs="Angsana New"/>
          <w:b/>
          <w:color w:val="000000"/>
          <w:sz w:val="22"/>
          <w:szCs w:val="22"/>
        </w:rPr>
        <w:t>1</w:t>
      </w:r>
      <w:r w:rsidRPr="00E96BC7">
        <w:rPr>
          <w:rFonts w:asciiTheme="minorHAnsi" w:hAnsiTheme="minorHAnsi" w:cs="Angsana New"/>
          <w:color w:val="000000"/>
          <w:sz w:val="22"/>
          <w:szCs w:val="22"/>
        </w:rPr>
        <w:t>.</w:t>
      </w:r>
      <w:r w:rsidRPr="00E96BC7">
        <w:rPr>
          <w:b/>
          <w:color w:val="000000"/>
          <w:sz w:val="22"/>
          <w:szCs w:val="22"/>
        </w:rPr>
        <w:t>профессиональных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интересов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склонностей;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«</w:t>
      </w:r>
      <w:r w:rsidRPr="00E96BC7">
        <w:rPr>
          <w:color w:val="000000"/>
          <w:sz w:val="22"/>
          <w:szCs w:val="22"/>
        </w:rPr>
        <w:t>Матрица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выбора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», «</w:t>
      </w:r>
      <w:r w:rsidRPr="00E96BC7">
        <w:rPr>
          <w:color w:val="000000"/>
          <w:sz w:val="22"/>
          <w:szCs w:val="22"/>
        </w:rPr>
        <w:t>Профиль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», «</w:t>
      </w:r>
      <w:r w:rsidRPr="00E96BC7">
        <w:rPr>
          <w:color w:val="000000"/>
          <w:sz w:val="22"/>
          <w:szCs w:val="22"/>
        </w:rPr>
        <w:t>Одно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из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двух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»;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Theme="minorHAnsi" w:hAnsiTheme="minorHAnsi" w:cs="Angsana New"/>
          <w:color w:val="000000"/>
          <w:sz w:val="22"/>
          <w:szCs w:val="22"/>
        </w:rPr>
      </w:pP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rFonts w:asciiTheme="minorHAnsi" w:hAnsiTheme="minorHAnsi" w:cs="Angsana New"/>
          <w:b/>
          <w:color w:val="000000"/>
          <w:sz w:val="22"/>
          <w:szCs w:val="22"/>
        </w:rPr>
        <w:t>2.</w:t>
      </w:r>
      <w:r w:rsidRPr="00E96BC7">
        <w:rPr>
          <w:b/>
          <w:color w:val="000000"/>
          <w:sz w:val="22"/>
          <w:szCs w:val="22"/>
        </w:rPr>
        <w:t>особенностей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мышления;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Theme="minorHAnsi" w:hAnsiTheme="minorHAnsi" w:cs="Angsana New"/>
          <w:color w:val="000000"/>
          <w:sz w:val="22"/>
          <w:szCs w:val="22"/>
        </w:rPr>
      </w:pPr>
      <w:r w:rsidRPr="00E96BC7">
        <w:rPr>
          <w:rFonts w:ascii="Angsana New" w:hAnsi="Angsana New" w:cs="Angsana New"/>
          <w:color w:val="000000"/>
          <w:sz w:val="22"/>
          <w:szCs w:val="22"/>
        </w:rPr>
        <w:t>«</w:t>
      </w:r>
      <w:r w:rsidRPr="00E96BC7">
        <w:rPr>
          <w:color w:val="000000"/>
          <w:sz w:val="22"/>
          <w:szCs w:val="22"/>
        </w:rPr>
        <w:t>Тест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rFonts w:asciiTheme="minorHAnsi" w:hAnsiTheme="minorHAnsi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интеллектуального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потенциала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», «</w:t>
      </w:r>
      <w:r w:rsidRPr="00E96BC7">
        <w:rPr>
          <w:color w:val="000000"/>
          <w:sz w:val="22"/>
          <w:szCs w:val="22"/>
        </w:rPr>
        <w:t>Эрудит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 (</w:t>
      </w:r>
      <w:r w:rsidRPr="00E96BC7">
        <w:rPr>
          <w:color w:val="000000"/>
          <w:sz w:val="22"/>
          <w:szCs w:val="22"/>
        </w:rPr>
        <w:t>модификация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методики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ШТУР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), </w:t>
      </w:r>
      <w:r w:rsidRPr="00E96BC7">
        <w:rPr>
          <w:color w:val="000000"/>
          <w:sz w:val="22"/>
          <w:szCs w:val="22"/>
        </w:rPr>
        <w:t>тест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Беннета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(«</w:t>
      </w:r>
      <w:r w:rsidRPr="00E96BC7">
        <w:rPr>
          <w:color w:val="000000"/>
          <w:sz w:val="22"/>
          <w:szCs w:val="22"/>
        </w:rPr>
        <w:t>Определение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технических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способностей</w:t>
      </w:r>
      <w:r w:rsidRPr="00E96BC7">
        <w:rPr>
          <w:rFonts w:asciiTheme="minorHAnsi" w:hAnsiTheme="minorHAnsi" w:cs="Angsana New"/>
          <w:color w:val="000000"/>
          <w:sz w:val="22"/>
          <w:szCs w:val="22"/>
        </w:rPr>
        <w:t>»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;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b/>
          <w:color w:val="000000"/>
          <w:sz w:val="22"/>
          <w:szCs w:val="22"/>
        </w:rPr>
      </w:pP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rFonts w:asciiTheme="minorHAnsi" w:hAnsiTheme="minorHAnsi" w:cs="Angsana New"/>
          <w:b/>
          <w:color w:val="000000"/>
          <w:sz w:val="22"/>
          <w:szCs w:val="22"/>
        </w:rPr>
        <w:t>3.</w:t>
      </w:r>
      <w:r w:rsidRPr="00E96BC7">
        <w:rPr>
          <w:b/>
          <w:color w:val="000000"/>
          <w:sz w:val="22"/>
          <w:szCs w:val="22"/>
        </w:rPr>
        <w:t>особенностей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психоэмоциональной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коммуникативной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сферы</w:t>
      </w:r>
    </w:p>
    <w:p w:rsidR="00693DB1" w:rsidRPr="00E96BC7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Theme="minorHAnsi" w:hAnsiTheme="minorHAnsi" w:cs="Angsana New"/>
          <w:color w:val="000000"/>
          <w:sz w:val="22"/>
          <w:szCs w:val="22"/>
        </w:rPr>
      </w:pPr>
      <w:r w:rsidRPr="00E96BC7">
        <w:rPr>
          <w:rFonts w:ascii="Angsana New" w:hAnsi="Angsana New" w:cs="Angsana New"/>
          <w:color w:val="000000"/>
          <w:sz w:val="22"/>
          <w:szCs w:val="22"/>
        </w:rPr>
        <w:t>(«</w:t>
      </w:r>
      <w:r w:rsidRPr="00E96BC7">
        <w:rPr>
          <w:color w:val="000000"/>
          <w:sz w:val="22"/>
          <w:szCs w:val="22"/>
        </w:rPr>
        <w:t>Определение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уровня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тревожности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», «</w:t>
      </w:r>
      <w:r w:rsidRPr="00E96BC7">
        <w:rPr>
          <w:color w:val="000000"/>
          <w:sz w:val="22"/>
          <w:szCs w:val="22"/>
        </w:rPr>
        <w:t>Поведение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конфликтах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», «</w:t>
      </w:r>
      <w:r w:rsidRPr="00E96BC7">
        <w:rPr>
          <w:color w:val="000000"/>
          <w:sz w:val="22"/>
          <w:szCs w:val="22"/>
        </w:rPr>
        <w:t>Социальный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интеллект</w:t>
      </w:r>
      <w:r>
        <w:rPr>
          <w:color w:val="000000"/>
          <w:sz w:val="22"/>
          <w:szCs w:val="22"/>
        </w:rPr>
        <w:t>»</w:t>
      </w:r>
      <w:r>
        <w:rPr>
          <w:rFonts w:ascii="Angsana New" w:hAnsi="Angsana New" w:cs="Angsana New"/>
          <w:color w:val="000000"/>
          <w:sz w:val="22"/>
          <w:szCs w:val="22"/>
        </w:rPr>
        <w:t>)</w:t>
      </w:r>
      <w:r w:rsidRPr="00E96BC7">
        <w:rPr>
          <w:rFonts w:ascii="Angsana New" w:hAnsi="Angsana New" w:cs="Angsana New"/>
          <w:color w:val="000000"/>
          <w:sz w:val="22"/>
          <w:szCs w:val="22"/>
        </w:rPr>
        <w:t>.</w:t>
      </w:r>
    </w:p>
    <w:p w:rsidR="00693DB1" w:rsidRPr="00693DB1" w:rsidRDefault="00693DB1" w:rsidP="00693DB1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rPr>
          <w:rFonts w:asciiTheme="minorHAnsi" w:hAnsiTheme="minorHAnsi" w:cs="Angsana New"/>
          <w:color w:val="000000"/>
          <w:sz w:val="22"/>
          <w:szCs w:val="22"/>
        </w:rPr>
      </w:pPr>
      <w:r w:rsidRPr="00E96BC7">
        <w:rPr>
          <w:rFonts w:asciiTheme="minorHAnsi" w:hAnsiTheme="minorHAnsi" w:cs="Angsana New"/>
          <w:b/>
          <w:color w:val="000000"/>
          <w:sz w:val="22"/>
          <w:szCs w:val="22"/>
        </w:rPr>
        <w:t>4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.Выбор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методик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определяется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целями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и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задачами</w:t>
      </w:r>
      <w:r w:rsidRPr="00E96BC7">
        <w:rPr>
          <w:rFonts w:ascii="Angsana New" w:hAnsi="Angsana New" w:cs="Angsana New"/>
          <w:b/>
          <w:color w:val="000000"/>
          <w:sz w:val="22"/>
          <w:szCs w:val="22"/>
        </w:rPr>
        <w:t xml:space="preserve"> </w:t>
      </w:r>
      <w:r w:rsidRPr="00E96BC7">
        <w:rPr>
          <w:b/>
          <w:color w:val="000000"/>
          <w:sz w:val="22"/>
          <w:szCs w:val="22"/>
        </w:rPr>
        <w:t>диагностики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, </w:t>
      </w:r>
      <w:r w:rsidRPr="00E96BC7">
        <w:rPr>
          <w:color w:val="000000"/>
          <w:sz w:val="22"/>
          <w:szCs w:val="22"/>
        </w:rPr>
        <w:t>однако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для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сужения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поля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выбора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целесообразно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начать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уточнения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профессиональных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интересов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. </w:t>
      </w:r>
      <w:r w:rsidRPr="00E96BC7">
        <w:rPr>
          <w:color w:val="000000"/>
          <w:sz w:val="22"/>
          <w:szCs w:val="22"/>
        </w:rPr>
        <w:t>При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подборе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методик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необходимо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соблюдать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 w:rsidRPr="00E96BC7">
        <w:rPr>
          <w:color w:val="000000"/>
          <w:sz w:val="22"/>
          <w:szCs w:val="22"/>
        </w:rPr>
        <w:t>следующие</w:t>
      </w:r>
      <w:r w:rsidRPr="00E96BC7">
        <w:rPr>
          <w:rFonts w:ascii="Angsana New" w:hAnsi="Angsana New" w:cs="Angsana New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принципы.</w:t>
      </w:r>
    </w:p>
    <w:p w:rsidR="00693DB1" w:rsidRPr="00E96BC7" w:rsidRDefault="00693DB1" w:rsidP="00693D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ngsana New" w:hAnsi="Angsana New" w:cs="Angsana New"/>
          <w:b/>
        </w:rPr>
      </w:pPr>
      <w:r w:rsidRPr="00E96BC7">
        <w:rPr>
          <w:rFonts w:ascii="Times New Roman" w:hAnsi="Times New Roman" w:cs="Times New Roman"/>
          <w:b/>
        </w:rPr>
        <w:t>избытка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информации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или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дублирования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тестов</w:t>
      </w:r>
      <w:r w:rsidRPr="00E96BC7">
        <w:rPr>
          <w:rFonts w:ascii="Angsana New" w:hAnsi="Angsana New" w:cs="Angsana New"/>
          <w:b/>
        </w:rPr>
        <w:t>;</w:t>
      </w:r>
    </w:p>
    <w:p w:rsidR="00693DB1" w:rsidRPr="00E96BC7" w:rsidRDefault="00693DB1" w:rsidP="00693D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ngsana New" w:hAnsi="Angsana New" w:cs="Angsana New"/>
          <w:b/>
        </w:rPr>
      </w:pPr>
      <w:r w:rsidRPr="00E96BC7">
        <w:rPr>
          <w:rFonts w:ascii="Times New Roman" w:hAnsi="Times New Roman" w:cs="Times New Roman"/>
          <w:b/>
        </w:rPr>
        <w:t>оптимального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количества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тестов</w:t>
      </w:r>
      <w:r w:rsidRPr="00E96BC7">
        <w:rPr>
          <w:rFonts w:ascii="Angsana New" w:hAnsi="Angsana New" w:cs="Angsana New"/>
          <w:b/>
        </w:rPr>
        <w:t>;</w:t>
      </w:r>
    </w:p>
    <w:p w:rsidR="00693DB1" w:rsidRPr="00E96BC7" w:rsidRDefault="00693DB1" w:rsidP="00693D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ngsana New" w:hAnsi="Angsana New" w:cs="Angsana New"/>
          <w:b/>
        </w:rPr>
      </w:pPr>
      <w:r w:rsidRPr="00E96BC7">
        <w:rPr>
          <w:rFonts w:ascii="Times New Roman" w:hAnsi="Times New Roman" w:cs="Times New Roman"/>
          <w:b/>
        </w:rPr>
        <w:t>оптимальной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последовательности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предъявления</w:t>
      </w:r>
      <w:r w:rsidRPr="00E96BC7">
        <w:rPr>
          <w:rFonts w:ascii="Angsana New" w:hAnsi="Angsana New" w:cs="Angsana New"/>
          <w:b/>
        </w:rPr>
        <w:t xml:space="preserve"> </w:t>
      </w:r>
      <w:r w:rsidRPr="00E96BC7">
        <w:rPr>
          <w:rFonts w:ascii="Times New Roman" w:hAnsi="Times New Roman" w:cs="Times New Roman"/>
          <w:b/>
        </w:rPr>
        <w:t>тестов</w:t>
      </w:r>
      <w:r w:rsidRPr="00E96BC7">
        <w:rPr>
          <w:rFonts w:ascii="Angsana New" w:hAnsi="Angsana New" w:cs="Angsana New"/>
          <w:b/>
        </w:rPr>
        <w:t>.</w:t>
      </w:r>
    </w:p>
    <w:p w:rsidR="00326D7B" w:rsidRDefault="00693DB1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DB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 второму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выступили</w:t>
      </w:r>
      <w:r w:rsid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Хмара А.М,, завуч по УВР и Вовк Е .Н</w:t>
      </w:r>
      <w:r w:rsidR="00326D7B"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26D7B" w:rsidRP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Хмара А.</w:t>
      </w: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профориентационной работы классного руководителя включает взаимосвязанную деятельность педагогического коллектива учреждения образования (классный руководитель, учителя-предметники,  библиотекарь, администрация), учащихся и их родителей.</w:t>
      </w:r>
    </w:p>
    <w:p w:rsidR="00326D7B" w:rsidRP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задача профориентации заключается в том, чтобы через использование различных форм групповой и индивидуальной работы с учащимися подвести их к пониманию как социальной, так и личной значимости правильного выбора профессии, стимулировать проявление их собственной активности в профессиональном самоопределении.</w:t>
      </w:r>
    </w:p>
    <w:p w:rsidR="00326D7B" w:rsidRP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направления профессиональной ориентации учащихся:</w:t>
      </w:r>
    </w:p>
    <w:p w:rsidR="00326D7B" w:rsidRP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профессиональное просвещение;</w:t>
      </w:r>
    </w:p>
    <w:p w:rsidR="00326D7B" w:rsidRP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профессиональная диагностика;</w:t>
      </w:r>
    </w:p>
    <w:p w:rsid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профессиональная консультация и др.</w:t>
      </w:r>
    </w:p>
    <w:p w:rsid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Вовк Е.Н ,сообщила, что в</w:t>
      </w:r>
      <w:r w:rsidRPr="00326D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1-4 классы, когда происходит формирование представлений о мире профессий, формирование у детей ценностного отношения к труду, осознание его роли в жизни человека; развивается интерес к учебно-познавательной деятельности, которая основывается на практической вовлеченности в различные ее виды. Дети каждый месяц знакомятся с новыми профессиями. На таких занятиях проводятся игры, упражнения, беседы, экскурсии, знакомства с представителями той или иной профессии. Классные руководители учат детей осваивать навыки труда на уроках трудового обучения, при проведении работ на пришкольном участке, приобщают ребят к уборке территории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46146" w:rsidRPr="0029115C" w:rsidRDefault="00326D7B" w:rsidP="00846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D7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 третьему вопросу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выступила Сиваш О.А., руководитель МО. Она познакомила с итогами мониторинга</w:t>
      </w: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846146" w:rsidRPr="0029115C">
        <w:rPr>
          <w:rFonts w:ascii="Times New Roman" w:eastAsia="Calibri" w:hAnsi="Times New Roman" w:cs="Times New Roman"/>
          <w:sz w:val="24"/>
          <w:szCs w:val="24"/>
        </w:rPr>
        <w:t xml:space="preserve"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котором проведено знакомство с примерным </w:t>
      </w:r>
      <w:r w:rsidR="00846146" w:rsidRPr="0029115C">
        <w:rPr>
          <w:rFonts w:ascii="Times New Roman" w:eastAsia="Calibri" w:hAnsi="Times New Roman" w:cs="Times New Roman"/>
          <w:sz w:val="24"/>
          <w:szCs w:val="24"/>
        </w:rPr>
        <w:lastRenderedPageBreak/>
        <w:t>учебным планом начальной школы (в связи с внедрением ФГОС НОО), где включена внеурочная деятельность учащихся.</w:t>
      </w:r>
    </w:p>
    <w:p w:rsidR="00846146" w:rsidRPr="0029115C" w:rsidRDefault="00846146" w:rsidP="008461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5C">
        <w:rPr>
          <w:rFonts w:ascii="Times New Roman" w:eastAsia="Calibri" w:hAnsi="Times New Roman" w:cs="Times New Roman"/>
          <w:sz w:val="24"/>
          <w:szCs w:val="24"/>
        </w:rPr>
        <w:t>В школе составлено расписание внеурочной деятельности обучающихся 1-4 классов. Режим проведения внеурочной деятельности: понедельник – пятница с 12-30 по14-30 часов.</w:t>
      </w:r>
    </w:p>
    <w:p w:rsidR="00846146" w:rsidRPr="0029115C" w:rsidRDefault="00846146" w:rsidP="008461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15C">
        <w:rPr>
          <w:rFonts w:ascii="Times New Roman" w:eastAsia="Calibri" w:hAnsi="Times New Roman" w:cs="Times New Roman"/>
          <w:sz w:val="24"/>
          <w:szCs w:val="24"/>
        </w:rPr>
        <w:t>Внеурочная деятельность осуществляется во второй половине дня. Для ее организации используются различные формы: экскурсии, игры, соревнования, конкурсы, кружки, проектные и поисковые исследования и т. д.</w:t>
      </w:r>
      <w:r w:rsidRPr="00846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115C">
        <w:rPr>
          <w:rFonts w:ascii="Times New Roman" w:eastAsia="Calibri" w:hAnsi="Times New Roman" w:cs="Times New Roman"/>
          <w:sz w:val="24"/>
          <w:szCs w:val="24"/>
        </w:rPr>
        <w:t>100% учащихся 1-4-х классов посещают занятия внеурочной деятельности в количестве:</w:t>
      </w:r>
    </w:p>
    <w:p w:rsidR="00846146" w:rsidRDefault="00846146" w:rsidP="008461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учителем, ведется журнал внеурочной деятельности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учащихся.</w:t>
      </w:r>
    </w:p>
    <w:p w:rsidR="00846146" w:rsidRDefault="00846146" w:rsidP="008461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146" w:rsidRPr="0029115C" w:rsidRDefault="00846146" w:rsidP="008461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</w:p>
    <w:p w:rsidR="00846146" w:rsidRPr="0029115C" w:rsidRDefault="00846146" w:rsidP="008461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146" w:rsidRPr="0029115C" w:rsidRDefault="00846146" w:rsidP="0084614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1..   П</w:t>
      </w:r>
      <w:r w:rsidRPr="0029115C">
        <w:rPr>
          <w:rFonts w:ascii="Times New Roman" w:eastAsia="Calibri" w:hAnsi="Times New Roman" w:cs="Times New Roman"/>
          <w:sz w:val="24"/>
          <w:szCs w:val="24"/>
        </w:rPr>
        <w:t xml:space="preserve">родолжить работу по формированию УУД средствами внеурочной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29115C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846146" w:rsidRPr="0029115C" w:rsidRDefault="00846146" w:rsidP="00846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2.И</w:t>
      </w:r>
      <w:r w:rsidRPr="0029115C">
        <w:rPr>
          <w:rFonts w:ascii="Times New Roman" w:eastAsia="Calibri" w:hAnsi="Times New Roman" w:cs="Times New Roman"/>
          <w:sz w:val="24"/>
          <w:szCs w:val="24"/>
        </w:rPr>
        <w:t>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846146" w:rsidRDefault="00846146" w:rsidP="00846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      3. Усилить работу по профориентации уч-ся.</w:t>
      </w:r>
    </w:p>
    <w:p w:rsidR="00846146" w:rsidRDefault="00846146" w:rsidP="00846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846146" w:rsidRPr="00846146" w:rsidRDefault="00846146" w:rsidP="008461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МО                 Сиваш О.А.</w:t>
      </w:r>
    </w:p>
    <w:p w:rsidR="00326D7B" w:rsidRPr="00757798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</w:t>
      </w:r>
      <w:r w:rsidR="008461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 w:rsidRPr="007577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</w:t>
      </w:r>
      <w:r w:rsidRPr="00757798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</w:t>
      </w:r>
    </w:p>
    <w:p w:rsidR="00326D7B" w:rsidRPr="00326D7B" w:rsidRDefault="00326D7B" w:rsidP="00326D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434EB" w:rsidRDefault="009434EB" w:rsidP="009434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9434EB" w:rsidRDefault="009434EB" w:rsidP="009434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29115C" w:rsidRPr="0029115C" w:rsidRDefault="0029115C" w:rsidP="00846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4EB" w:rsidRDefault="009434EB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34EB" w:rsidRPr="00E84A96" w:rsidRDefault="009434EB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434EB" w:rsidRPr="00E84A96" w:rsidRDefault="0029115C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84A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Протокол</w:t>
      </w:r>
      <w:r w:rsidR="00E84A96" w:rsidRPr="00E84A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№</w:t>
      </w:r>
      <w:r w:rsidRPr="00E84A9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4</w:t>
      </w:r>
    </w:p>
    <w:p w:rsidR="006609B3" w:rsidRDefault="00843EC6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43EC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заседания МО классных руководителей             </w:t>
      </w:r>
      <w:r w:rsidR="003C0EF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от 21.05</w:t>
      </w:r>
      <w:r w:rsidR="001D428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.2020г.</w:t>
      </w:r>
    </w:p>
    <w:p w:rsidR="00C47824" w:rsidRDefault="00843EC6" w:rsidP="00C478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Тема ; «Педагогический мониторинг эффективности воспитательного процесса ,воспитательной системы»</w:t>
      </w:r>
    </w:p>
    <w:p w:rsidR="001D6DA8" w:rsidRDefault="001D6DA8" w:rsidP="00C478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Заседание проходило дистанционно.</w:t>
      </w:r>
    </w:p>
    <w:p w:rsidR="00C47824" w:rsidRDefault="00C47824" w:rsidP="00C478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47824" w:rsidRPr="00C47824" w:rsidRDefault="00C47824" w:rsidP="00C478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478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членов МО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человек</w:t>
      </w:r>
    </w:p>
    <w:p w:rsidR="00C47824" w:rsidRDefault="00C47824" w:rsidP="00C478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человек</w:t>
      </w:r>
    </w:p>
    <w:p w:rsidR="00843EC6" w:rsidRDefault="00843EC6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C47824" w:rsidRDefault="00C47824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43EC6" w:rsidRDefault="00843EC6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Повестка;</w:t>
      </w:r>
    </w:p>
    <w:p w:rsidR="00843EC6" w:rsidRPr="00C546D4" w:rsidRDefault="00843EC6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1.Итоги раб</w:t>
      </w:r>
      <w:r w:rsidR="001D42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 классных коллективов за 2019-2020</w:t>
      </w: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уч.год.</w:t>
      </w:r>
    </w:p>
    <w:p w:rsidR="00843EC6" w:rsidRPr="00C546D4" w:rsidRDefault="00843EC6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2.Результаты диагностических исследований в классных коллективах. Диагностика воспитанности классного коллектива. </w:t>
      </w:r>
    </w:p>
    <w:p w:rsidR="00843EC6" w:rsidRPr="00C546D4" w:rsidRDefault="00843EC6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3.Перспективы работы МО на следующий</w:t>
      </w:r>
      <w:r w:rsidR="00C546D4"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</w:t>
      </w: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год.</w:t>
      </w:r>
    </w:p>
    <w:p w:rsidR="00843EC6" w:rsidRPr="00C546D4" w:rsidRDefault="00C546D4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4.Анализ общешкольных мероприятий.</w:t>
      </w:r>
    </w:p>
    <w:p w:rsidR="00C546D4" w:rsidRDefault="00C546D4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5.Составление перспективного плана работы М</w:t>
      </w:r>
      <w:r w:rsidR="001D42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классных руководителей на 2020-2021 </w:t>
      </w:r>
      <w:r w:rsidRPr="00C546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уч.год </w:t>
      </w:r>
    </w:p>
    <w:p w:rsidR="00392601" w:rsidRDefault="00C546D4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26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 первому вопросу</w:t>
      </w:r>
      <w:r w:rsidR="003926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392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выступила Хмара А.М.,завуч по УВР</w:t>
      </w:r>
      <w:r w:rsidR="001D428D">
        <w:rPr>
          <w:rFonts w:ascii="Arial" w:eastAsia="Times New Roman" w:hAnsi="Arial" w:cs="Arial"/>
          <w:color w:val="000000"/>
          <w:lang w:eastAsia="ru-RU"/>
        </w:rPr>
        <w:t>. В 2019 -2020</w:t>
      </w:r>
      <w:r w:rsidR="00392601" w:rsidRPr="00392601">
        <w:rPr>
          <w:rFonts w:ascii="Arial" w:eastAsia="Times New Roman" w:hAnsi="Arial" w:cs="Arial"/>
          <w:color w:val="000000"/>
          <w:lang w:eastAsia="ru-RU"/>
        </w:rPr>
        <w:t xml:space="preserve"> учебном году мониторинг  проводился в 1, 5  классах, т.е. в классах перехода на новую ступень обучения. Классные руководители проводили диагностики уровня воспитанности, используя самые различные методики. Справки по адаптации заслушивались на психолого-педагогических консилиумах.</w:t>
      </w:r>
      <w:r w:rsidR="00392601" w:rsidRPr="00392601">
        <w:rPr>
          <w:rFonts w:ascii="Arial" w:eastAsia="Times New Roman" w:hAnsi="Arial" w:cs="Arial"/>
          <w:color w:val="000000"/>
          <w:lang w:eastAsia="ru-RU"/>
        </w:rPr>
        <w:br/>
        <w:t>В школе отсутствует социальный педагог и педагог-психолог, поэтому вся нагрузка по диагностике ложится на плечи классный руководителей. Применение различных тестов, опросников по различным направлениям, затрудняет анализировать учебно-воспитательный процесс в целом по школе.</w:t>
      </w:r>
    </w:p>
    <w:p w:rsidR="00392601" w:rsidRPr="00392601" w:rsidRDefault="00392601" w:rsidP="00392601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2601">
        <w:rPr>
          <w:rFonts w:ascii="Arial" w:eastAsia="Times New Roman" w:hAnsi="Arial" w:cs="Arial"/>
          <w:b/>
          <w:color w:val="000000"/>
          <w:lang w:eastAsia="ru-RU"/>
        </w:rPr>
        <w:t>По второму вопросу</w:t>
      </w:r>
      <w:r>
        <w:rPr>
          <w:rFonts w:ascii="Arial" w:eastAsia="Times New Roman" w:hAnsi="Arial" w:cs="Arial"/>
          <w:color w:val="000000"/>
          <w:lang w:eastAsia="ru-RU"/>
        </w:rPr>
        <w:t xml:space="preserve"> слушали Цвиринько .И.П.Она</w:t>
      </w:r>
      <w:r w:rsidRPr="00527F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92601">
        <w:rPr>
          <w:rFonts w:ascii="Arial" w:eastAsia="Times New Roman" w:hAnsi="Arial" w:cs="Arial"/>
          <w:color w:val="000000"/>
          <w:lang w:eastAsia="ru-RU"/>
        </w:rPr>
        <w:t>предложила подборку диагностик для оценки результативности воспитательного процесса с 5 по 9 классы, которую необходимо проводить не реже двух раз в год: в начале и в конце учебного года, для определения эффективности воспитательной работы. Выбор методики определяется в зависимости от целей и этапа развития личности или класса в целом. Например, в 5-6 классах определение уровня воспитанности учащихся, выявление интересов и склонностей, уровень любознательности и кругозора, характер его поведения, уровень ответственности к порученному делу и результату своей деятельности. Затем в 7-8 классах проводится корректировка воспитания учащихся, определяются типы темперамента, выявляются уровни развития внимания, памяти, мышления, определяется уровень развития творческих способностей учащихся. И уже в 9 классах проводится дальнейшая корректировка уровней воспитанности, выявляются мотивы учения и уровня осознанности, степень сформированности индивидуальных свойств личности, выявление уровней подготовки к выбору профессии, уровень социального становления детей и социальная адаптивность, социальная активность и социальная устойчивость личности, уровень отношения между участниками педагогического процесса, между учащимися, учителями и родителями, уровень самоуправления в классом коллективе</w:t>
      </w:r>
    </w:p>
    <w:p w:rsidR="00C546D4" w:rsidRPr="00392601" w:rsidRDefault="00392601" w:rsidP="00843E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2601">
        <w:rPr>
          <w:rFonts w:ascii="Arial" w:eastAsia="Times New Roman" w:hAnsi="Arial" w:cs="Arial"/>
          <w:color w:val="000000"/>
          <w:lang w:eastAsia="ru-RU"/>
        </w:rPr>
        <w:br/>
      </w:r>
      <w:r w:rsidRPr="00790435">
        <w:rPr>
          <w:rFonts w:ascii="Arial" w:eastAsia="Times New Roman" w:hAnsi="Arial" w:cs="Arial"/>
          <w:b/>
          <w:color w:val="000000"/>
          <w:lang w:eastAsia="ru-RU"/>
        </w:rPr>
        <w:t>По третьему вопросу</w:t>
      </w:r>
      <w:r>
        <w:rPr>
          <w:rFonts w:ascii="Arial" w:eastAsia="Times New Roman" w:hAnsi="Arial" w:cs="Arial"/>
          <w:color w:val="000000"/>
          <w:lang w:eastAsia="ru-RU"/>
        </w:rPr>
        <w:t xml:space="preserve"> выступила Сиваш О.А.. руководитель МО</w:t>
      </w:r>
    </w:p>
    <w:p w:rsidR="00790435" w:rsidRPr="00790435" w:rsidRDefault="00790435" w:rsidP="00790435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790435">
        <w:rPr>
          <w:rFonts w:ascii="Arial" w:eastAsia="Times New Roman" w:hAnsi="Arial" w:cs="Arial"/>
          <w:color w:val="000000"/>
          <w:lang w:eastAsia="ru-RU"/>
        </w:rPr>
        <w:t>В 2019– 2020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 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большее внимание обратить на работу классных руководителей – усилить и активизировать эту работу, так как классный руководитель организует и направляет воспитательную работу в классе и важная роль в решении задач воспитания учащихся принадлежит классному руководителю; 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большое внимание уделить диагностике воспитательного процесса;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активизировать участие педагогов в конкурсах по повышению педагогического мастерства;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регулярно осуществлять консультации для классных руководителей по вопросам планирования воспитательной работы;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большое внимание обратить вопросам преемственности начальной и средней школы;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активизировать работу классных руководителей в направлении – сотрудничество педагогического коллектива и родительской общественности;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продолжить работу в рамках целевых внутри школьных программ;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продолжить профилактическую работу «Здоровый образ жизни», разнообразить формы работы в этом направлении;</w:t>
      </w:r>
      <w:r w:rsidRPr="00790435">
        <w:rPr>
          <w:rFonts w:ascii="Arial" w:eastAsia="Times New Roman" w:hAnsi="Arial" w:cs="Arial"/>
          <w:color w:val="000000"/>
          <w:lang w:eastAsia="ru-RU"/>
        </w:rPr>
        <w:br/>
        <w:t>классным руководителям проводить работу по предотвращению конфликтов в классном коллективе и улучшению психологического климата.</w:t>
      </w:r>
    </w:p>
    <w:p w:rsidR="00790435" w:rsidRPr="00790435" w:rsidRDefault="00790435" w:rsidP="00790435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0435">
        <w:rPr>
          <w:rFonts w:ascii="Arial" w:eastAsia="Times New Roman" w:hAnsi="Arial" w:cs="Arial"/>
          <w:b/>
          <w:color w:val="000000"/>
          <w:lang w:eastAsia="ru-RU"/>
        </w:rPr>
        <w:lastRenderedPageBreak/>
        <w:t>По четвертому вопросу</w:t>
      </w:r>
      <w:r>
        <w:rPr>
          <w:rFonts w:ascii="Arial" w:eastAsia="Times New Roman" w:hAnsi="Arial" w:cs="Arial"/>
          <w:color w:val="000000"/>
          <w:lang w:eastAsia="ru-RU"/>
        </w:rPr>
        <w:t xml:space="preserve"> выступила Хмара А,М,, завуч по УВР .Анна Михайловна дала анализ проведенных общешкольных мероприятий .Он отметила ,что все мероприятия проходили на высоком уровне. Все дети принимали активное участие. </w:t>
      </w:r>
    </w:p>
    <w:p w:rsidR="00827ADE" w:rsidRDefault="001D428D" w:rsidP="00C63CDB">
      <w:r>
        <w:t>В 2019-2020</w:t>
      </w:r>
      <w:r w:rsidR="00C63CDB" w:rsidRPr="00C63CDB">
        <w:t xml:space="preserve"> учебном году в школе прошли традиционные праздники: День Знаний,  День единства России, День матери, Новый год, День защитника Отеч</w:t>
      </w:r>
      <w:r w:rsidR="00827ADE">
        <w:t xml:space="preserve">ества, Масленица,8 Марта. </w:t>
      </w:r>
    </w:p>
    <w:p w:rsidR="00C63CDB" w:rsidRPr="00C63CDB" w:rsidRDefault="00827ADE" w:rsidP="00C63CDB">
      <w:r>
        <w:t>Дистанционно прошли</w:t>
      </w:r>
      <w:r w:rsidR="00C63CDB" w:rsidRPr="00C63CDB">
        <w:t xml:space="preserve"> традиционные праздники  9 ма</w:t>
      </w:r>
      <w:r>
        <w:t>я, Последний звонок .Так же дистанционно ребята и учителя поздравят девятиклассниц с выпускным.</w:t>
      </w:r>
    </w:p>
    <w:p w:rsidR="00C63CDB" w:rsidRPr="00C63CDB" w:rsidRDefault="00C63CDB" w:rsidP="00C63CDB">
      <w:pPr>
        <w:spacing w:line="240" w:lineRule="auto"/>
      </w:pPr>
      <w:r w:rsidRPr="00C63CDB">
        <w:t>Налажена тесная связь между школой и ДК села Советский Дар .Дети выступали с  концертами для своих односельчан (на День матери и</w:t>
      </w:r>
      <w:r w:rsidR="00FD5EB8">
        <w:t xml:space="preserve"> </w:t>
      </w:r>
      <w:r w:rsidRPr="00C63CDB">
        <w:t>8 Марта).</w:t>
      </w:r>
    </w:p>
    <w:p w:rsidR="00C63CDB" w:rsidRDefault="00C63CDB" w:rsidP="00C63CDB">
      <w:pPr>
        <w:spacing w:line="240" w:lineRule="auto"/>
      </w:pPr>
      <w:r w:rsidRPr="00C63CDB">
        <w:t>На День пожилого человека ребята под руководством своих классных руководителей изготовили подарки и сувениры для своих бабушек и дедушек и поздравили их.</w:t>
      </w:r>
    </w:p>
    <w:p w:rsidR="00C63CDB" w:rsidRDefault="00C63CDB" w:rsidP="00C63CDB">
      <w:pPr>
        <w:spacing w:line="240" w:lineRule="auto"/>
      </w:pPr>
      <w:r w:rsidRPr="00C63CDB">
        <w:rPr>
          <w:b/>
        </w:rPr>
        <w:t>По пятому вопросу</w:t>
      </w:r>
      <w:r>
        <w:rPr>
          <w:b/>
        </w:rPr>
        <w:t xml:space="preserve"> </w:t>
      </w:r>
      <w:r>
        <w:t>слушали Сиваш О.А. Она познакомила классных руководителей с  перспективным планом работы  М</w:t>
      </w:r>
      <w:r w:rsidR="001D428D">
        <w:t xml:space="preserve">О классных руководителей на 2020-2021 </w:t>
      </w:r>
      <w:r>
        <w:t>уч.год.</w:t>
      </w:r>
    </w:p>
    <w:p w:rsidR="0058699B" w:rsidRDefault="0058699B" w:rsidP="00C63CDB">
      <w:pPr>
        <w:spacing w:line="240" w:lineRule="auto"/>
      </w:pPr>
    </w:p>
    <w:p w:rsidR="00D57C9E" w:rsidRDefault="0058699B" w:rsidP="00D57C9E">
      <w:r>
        <w:t xml:space="preserve">            Решили;</w:t>
      </w:r>
    </w:p>
    <w:p w:rsidR="00D57C9E" w:rsidRDefault="00D57C9E" w:rsidP="00D57C9E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D428D">
        <w:rPr>
          <w:rFonts w:ascii="Times New Roman" w:eastAsia="Calibri" w:hAnsi="Times New Roman" w:cs="Times New Roman"/>
          <w:b/>
          <w:i/>
        </w:rPr>
        <w:t>1. В 2020– 2021</w:t>
      </w:r>
      <w:r w:rsidRPr="00D57C9E">
        <w:rPr>
          <w:rFonts w:ascii="Times New Roman" w:eastAsia="Calibri" w:hAnsi="Times New Roman" w:cs="Times New Roman"/>
          <w:b/>
          <w:i/>
        </w:rPr>
        <w:t xml:space="preserve"> учебном году, в целях совершенствования педагогического мастерства учителей в осуществлении воспитательного процесса, необходимо продолжить работу по обобщению и распространению лучшего опыта воспитательной работы: </w:t>
      </w:r>
    </w:p>
    <w:p w:rsidR="00D57C9E" w:rsidRPr="00D57C9E" w:rsidRDefault="00D57C9E" w:rsidP="00D57C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2.</w:t>
      </w:r>
      <w:r w:rsidRPr="00D57C9E">
        <w:rPr>
          <w:rFonts w:ascii="Times New Roman" w:eastAsia="Calibri" w:hAnsi="Times New Roman" w:cs="Times New Roman"/>
          <w:b/>
          <w:i/>
        </w:rPr>
        <w:t>.</w:t>
      </w:r>
      <w:r w:rsidRPr="00D57C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</w:t>
      </w:r>
      <w:r w:rsidRPr="00D57C9E">
        <w:rPr>
          <w:rFonts w:ascii="Times New Roman" w:eastAsia="Calibri" w:hAnsi="Times New Roman" w:cs="Times New Roman"/>
        </w:rPr>
        <w:t>ольшое внимание уделить диагностике воспитательного процесса;</w:t>
      </w:r>
    </w:p>
    <w:p w:rsidR="00D57C9E" w:rsidRDefault="00D57C9E" w:rsidP="00D57C9E">
      <w:pPr>
        <w:rPr>
          <w:rFonts w:ascii="Times New Roman" w:eastAsia="Calibri" w:hAnsi="Times New Roman" w:cs="Times New Roman"/>
        </w:rPr>
      </w:pPr>
      <w:r w:rsidRPr="00D57C9E">
        <w:rPr>
          <w:rFonts w:ascii="Times New Roman" w:eastAsia="Calibri" w:hAnsi="Times New Roman" w:cs="Times New Roman"/>
        </w:rPr>
        <w:t xml:space="preserve"> активизировать участие  педагогов  в конкурсах по повы</w:t>
      </w:r>
      <w:r>
        <w:rPr>
          <w:rFonts w:ascii="Times New Roman" w:eastAsia="Calibri" w:hAnsi="Times New Roman" w:cs="Times New Roman"/>
        </w:rPr>
        <w:t>шению педагогического мастерства.</w:t>
      </w:r>
    </w:p>
    <w:p w:rsidR="00392601" w:rsidRDefault="00D57C9E" w:rsidP="00D57C9E">
      <w:pPr>
        <w:rPr>
          <w:rFonts w:ascii="Times New Roman" w:eastAsia="Calibri" w:hAnsi="Times New Roman" w:cs="Times New Roman"/>
        </w:rPr>
      </w:pPr>
      <w:r w:rsidRPr="00D57C9E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3.</w:t>
      </w:r>
      <w:r w:rsidRPr="00D57C9E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К</w:t>
      </w:r>
      <w:r w:rsidRPr="00D57C9E">
        <w:rPr>
          <w:rFonts w:ascii="Times New Roman" w:eastAsia="Calibri" w:hAnsi="Times New Roman" w:cs="Times New Roman"/>
        </w:rPr>
        <w:t>лассным руководителям проводить работу по предотвращению конфликтов в классном коллективе и улу</w:t>
      </w:r>
      <w:r>
        <w:rPr>
          <w:rFonts w:ascii="Times New Roman" w:eastAsia="Calibri" w:hAnsi="Times New Roman" w:cs="Times New Roman"/>
        </w:rPr>
        <w:t>чшению психологического климата</w:t>
      </w:r>
    </w:p>
    <w:p w:rsidR="00D57C9E" w:rsidRPr="00D57C9E" w:rsidRDefault="00D57C9E" w:rsidP="00D57C9E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        Руководитель МО                             Сиваш О.А.</w:t>
      </w: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2601" w:rsidRPr="006609B3" w:rsidRDefault="00392601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C546D4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F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Рекомендации: Разработать единую стратегию проведения мониторинга воспитательного процесса во всех классах школы</w:t>
      </w: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№ 4</w:t>
      </w: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заседания МО классных руководителей от 25 февраля 2014 года.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членов МО 8 человек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Присутствовало 10 человек.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Принимали участие директор школы Елисеева В.А., зам. дир. по ВР Мороз С.А.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Повестка дня:</w:t>
      </w:r>
    </w:p>
    <w:p w:rsidR="006609B3" w:rsidRPr="006609B3" w:rsidRDefault="006609B3" w:rsidP="006609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1055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Диагностика уровня воспитанности детей. (Федотова Е.В. – рук. МО)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 третьему вопросу выступила Федотова Е.В.. Она сообщила о результатах диагностики уровня воспитанности учащихся 2-9 классов. Прочитала аналитическую справку по результатам анкетирования учащихся. Было выявлено, что по сравнению с 2012- 2013 учебным годом в 2013-2014 учебном году уровень воспитанности повысился. (Аналитическая справка прилагается).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Решили: </w:t>
      </w:r>
      <w:r w:rsidRPr="00660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Классным руководителям уделять внимание таким параметрам воспитанности, как долг и ответственность, коллективизм, дисциплинированность, доброта и отзывчивость.</w:t>
      </w:r>
    </w:p>
    <w:p w:rsidR="006609B3" w:rsidRPr="006609B3" w:rsidRDefault="006609B3" w:rsidP="006609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28F4" w:rsidRDefault="00E628F4"/>
    <w:sectPr w:rsidR="00E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B1" w:rsidRDefault="002805B1" w:rsidP="00C546D4">
      <w:pPr>
        <w:spacing w:after="0" w:line="240" w:lineRule="auto"/>
      </w:pPr>
      <w:r>
        <w:separator/>
      </w:r>
    </w:p>
  </w:endnote>
  <w:endnote w:type="continuationSeparator" w:id="0">
    <w:p w:rsidR="002805B1" w:rsidRDefault="002805B1" w:rsidP="00C5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B1" w:rsidRDefault="002805B1" w:rsidP="00C546D4">
      <w:pPr>
        <w:spacing w:after="0" w:line="240" w:lineRule="auto"/>
      </w:pPr>
      <w:r>
        <w:separator/>
      </w:r>
    </w:p>
  </w:footnote>
  <w:footnote w:type="continuationSeparator" w:id="0">
    <w:p w:rsidR="002805B1" w:rsidRDefault="002805B1" w:rsidP="00C5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5B1"/>
    <w:multiLevelType w:val="multilevel"/>
    <w:tmpl w:val="5C64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20DCD"/>
    <w:multiLevelType w:val="multilevel"/>
    <w:tmpl w:val="526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36990"/>
    <w:multiLevelType w:val="multilevel"/>
    <w:tmpl w:val="03E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40AA6"/>
    <w:multiLevelType w:val="multilevel"/>
    <w:tmpl w:val="4422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B5689"/>
    <w:multiLevelType w:val="multilevel"/>
    <w:tmpl w:val="149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85890"/>
    <w:multiLevelType w:val="hybridMultilevel"/>
    <w:tmpl w:val="899E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7B90"/>
    <w:multiLevelType w:val="hybridMultilevel"/>
    <w:tmpl w:val="4A50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47128D"/>
    <w:multiLevelType w:val="multilevel"/>
    <w:tmpl w:val="C2E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B41A0"/>
    <w:multiLevelType w:val="multilevel"/>
    <w:tmpl w:val="C7E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94D15"/>
    <w:multiLevelType w:val="hybridMultilevel"/>
    <w:tmpl w:val="BEB81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E376EF"/>
    <w:multiLevelType w:val="multilevel"/>
    <w:tmpl w:val="E72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75F04"/>
    <w:multiLevelType w:val="hybridMultilevel"/>
    <w:tmpl w:val="B5E6D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FB710C"/>
    <w:multiLevelType w:val="hybridMultilevel"/>
    <w:tmpl w:val="6E508DEE"/>
    <w:lvl w:ilvl="0" w:tplc="81FE7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03A3"/>
    <w:multiLevelType w:val="hybridMultilevel"/>
    <w:tmpl w:val="169C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C0CA4"/>
    <w:multiLevelType w:val="multilevel"/>
    <w:tmpl w:val="5DF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4C04A0"/>
    <w:multiLevelType w:val="hybridMultilevel"/>
    <w:tmpl w:val="1F263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66E3E"/>
    <w:multiLevelType w:val="hybridMultilevel"/>
    <w:tmpl w:val="29F64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B559D"/>
    <w:multiLevelType w:val="multilevel"/>
    <w:tmpl w:val="5AD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41A61"/>
    <w:multiLevelType w:val="hybridMultilevel"/>
    <w:tmpl w:val="1B9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00437"/>
    <w:multiLevelType w:val="hybridMultilevel"/>
    <w:tmpl w:val="BF3E43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"/>
  </w:num>
  <w:num w:numId="11">
    <w:abstractNumId w:val="19"/>
  </w:num>
  <w:num w:numId="12">
    <w:abstractNumId w:val="13"/>
  </w:num>
  <w:num w:numId="13">
    <w:abstractNumId w:val="7"/>
  </w:num>
  <w:num w:numId="14">
    <w:abstractNumId w:val="5"/>
  </w:num>
  <w:num w:numId="15">
    <w:abstractNumId w:val="20"/>
  </w:num>
  <w:num w:numId="16">
    <w:abstractNumId w:val="18"/>
  </w:num>
  <w:num w:numId="17">
    <w:abstractNumId w:val="16"/>
  </w:num>
  <w:num w:numId="18">
    <w:abstractNumId w:val="10"/>
  </w:num>
  <w:num w:numId="19">
    <w:abstractNumId w:val="12"/>
  </w:num>
  <w:num w:numId="20">
    <w:abstractNumId w:val="3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1"/>
    <w:rsid w:val="0008614F"/>
    <w:rsid w:val="000F2C27"/>
    <w:rsid w:val="00105514"/>
    <w:rsid w:val="00160CDD"/>
    <w:rsid w:val="001D428D"/>
    <w:rsid w:val="001D6DA8"/>
    <w:rsid w:val="00230EE6"/>
    <w:rsid w:val="00262FE4"/>
    <w:rsid w:val="002737DB"/>
    <w:rsid w:val="002805B1"/>
    <w:rsid w:val="0029115C"/>
    <w:rsid w:val="002B0EDF"/>
    <w:rsid w:val="00326D7B"/>
    <w:rsid w:val="00392601"/>
    <w:rsid w:val="003A5C1F"/>
    <w:rsid w:val="003C0EF3"/>
    <w:rsid w:val="004523D6"/>
    <w:rsid w:val="00460463"/>
    <w:rsid w:val="005540C1"/>
    <w:rsid w:val="0058699B"/>
    <w:rsid w:val="005E6AC4"/>
    <w:rsid w:val="00631F3A"/>
    <w:rsid w:val="006609B3"/>
    <w:rsid w:val="00693DB1"/>
    <w:rsid w:val="007412BF"/>
    <w:rsid w:val="00757798"/>
    <w:rsid w:val="00790435"/>
    <w:rsid w:val="007B584C"/>
    <w:rsid w:val="007C1F1F"/>
    <w:rsid w:val="00817DD4"/>
    <w:rsid w:val="00827ADE"/>
    <w:rsid w:val="00843EC6"/>
    <w:rsid w:val="00846146"/>
    <w:rsid w:val="009434EB"/>
    <w:rsid w:val="00956FD9"/>
    <w:rsid w:val="0097152B"/>
    <w:rsid w:val="00995289"/>
    <w:rsid w:val="00AB5B55"/>
    <w:rsid w:val="00B41548"/>
    <w:rsid w:val="00C47824"/>
    <w:rsid w:val="00C546D4"/>
    <w:rsid w:val="00C622A1"/>
    <w:rsid w:val="00C63CDB"/>
    <w:rsid w:val="00D110BC"/>
    <w:rsid w:val="00D57C9E"/>
    <w:rsid w:val="00D8090B"/>
    <w:rsid w:val="00DA6268"/>
    <w:rsid w:val="00DB4AB5"/>
    <w:rsid w:val="00DE0176"/>
    <w:rsid w:val="00E628F4"/>
    <w:rsid w:val="00E84A96"/>
    <w:rsid w:val="00EB4099"/>
    <w:rsid w:val="00EF4865"/>
    <w:rsid w:val="00F501F5"/>
    <w:rsid w:val="00F92424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ADDDC-67E0-4E49-B26E-59CCA8F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099"/>
    <w:rPr>
      <w:b/>
      <w:bCs/>
    </w:rPr>
  </w:style>
  <w:style w:type="table" w:styleId="a5">
    <w:name w:val="Table Grid"/>
    <w:basedOn w:val="a1"/>
    <w:uiPriority w:val="59"/>
    <w:rsid w:val="00631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2911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7412B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693DB1"/>
    <w:rPr>
      <w:i/>
      <w:iCs/>
    </w:rPr>
  </w:style>
  <w:style w:type="paragraph" w:styleId="a8">
    <w:name w:val="header"/>
    <w:basedOn w:val="a"/>
    <w:link w:val="a9"/>
    <w:uiPriority w:val="99"/>
    <w:unhideWhenUsed/>
    <w:rsid w:val="00C5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6D4"/>
  </w:style>
  <w:style w:type="paragraph" w:styleId="aa">
    <w:name w:val="footer"/>
    <w:basedOn w:val="a"/>
    <w:link w:val="ab"/>
    <w:uiPriority w:val="99"/>
    <w:unhideWhenUsed/>
    <w:rsid w:val="00C5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48</cp:revision>
  <dcterms:created xsi:type="dcterms:W3CDTF">2019-06-16T17:12:00Z</dcterms:created>
  <dcterms:modified xsi:type="dcterms:W3CDTF">2020-07-21T05:19:00Z</dcterms:modified>
</cp:coreProperties>
</file>