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E625CA">
        <w:rPr>
          <w:rFonts w:ascii="Times New Roman" w:hAnsi="Times New Roman" w:cs="Times New Roman"/>
          <w:b/>
          <w:sz w:val="28"/>
          <w:szCs w:val="24"/>
        </w:rPr>
        <w:t>геометрии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2267AA">
        <w:rPr>
          <w:rFonts w:ascii="Times New Roman" w:hAnsi="Times New Roman" w:cs="Times New Roman"/>
          <w:b/>
          <w:sz w:val="28"/>
          <w:szCs w:val="24"/>
        </w:rPr>
        <w:t>2</w:t>
      </w:r>
      <w:r w:rsidR="008B2F81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B2F81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7127F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413AE9" w:rsidRDefault="00E625CA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413AE9" w:rsidRDefault="007127F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413AE9" w:rsidRDefault="00E625CA" w:rsidP="0022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2267A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413AE9" w:rsidRDefault="008E5FB6" w:rsidP="008B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6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413AE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413AE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E625CA" w:rsidRPr="00413AE9" w:rsidRDefault="00E625CA" w:rsidP="00E625CA">
            <w:pPr>
              <w:tabs>
                <w:tab w:val="left" w:pos="24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      </w:r>
          </w:p>
          <w:p w:rsidR="00E625CA" w:rsidRPr="00413AE9" w:rsidRDefault="00E625CA" w:rsidP="00E625CA">
            <w:pPr>
              <w:tabs>
                <w:tab w:val="left" w:pos="24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формирование готовности обучающихся к саморазвитию и непрерывному образованию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приобретение знаний и умений для использования в практической деятельности и повседневной жизни;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овладение способами познавательной, информационно-коммуникативной и рефлексивной деятельности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освоение познавательной, информационной, коммуникативной, рефлексивной компетенциями;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освоение общекультурной, практической математической, социально-личностной компетенциями, что предполагает:</w:t>
            </w:r>
          </w:p>
          <w:p w:rsidR="00E625CA" w:rsidRPr="00413AE9" w:rsidRDefault="00E625CA" w:rsidP="00E625CA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i/>
                <w:sz w:val="28"/>
                <w:szCs w:val="28"/>
              </w:rPr>
              <w:t xml:space="preserve">общекультурную компетентность </w:t>
            </w:r>
            <w:r w:rsidRPr="00413AE9">
              <w:rPr>
                <w:rFonts w:ascii="Times New Roman" w:hAnsi="Times New Roman"/>
                <w:sz w:val="28"/>
                <w:szCs w:val="28"/>
              </w:rPr>
      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      </w:r>
          </w:p>
          <w:p w:rsidR="005334A8" w:rsidRPr="00413AE9" w:rsidRDefault="00E625CA" w:rsidP="00E625CA">
            <w:pPr>
              <w:tabs>
                <w:tab w:val="left" w:pos="248"/>
                <w:tab w:val="left" w:pos="341"/>
              </w:tabs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практическую математическую компетентность</w:t>
            </w: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E625CA" w:rsidRPr="00413AE9" w:rsidRDefault="00E625CA" w:rsidP="00E6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  <w:p w:rsidR="00E625CA" w:rsidRPr="00413AE9" w:rsidRDefault="00E625CA" w:rsidP="00E6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Треугольники</w:t>
            </w:r>
          </w:p>
          <w:p w:rsidR="00E625CA" w:rsidRPr="00413AE9" w:rsidRDefault="00E625CA" w:rsidP="00E6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Параллельные прямые </w:t>
            </w:r>
          </w:p>
          <w:p w:rsidR="00180BB8" w:rsidRPr="00413AE9" w:rsidRDefault="00E625CA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E625CA" w:rsidRPr="00413AE9" w:rsidRDefault="00E625CA" w:rsidP="00E625C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, В.Ф. Бутузов, С.Б. Кадомцев,    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Э.Г.Позняк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>, И.И. Юдина. / М.: Просвещение,--- 2019. Москва</w:t>
            </w:r>
          </w:p>
          <w:p w:rsidR="00E625CA" w:rsidRPr="00413AE9" w:rsidRDefault="00E625CA" w:rsidP="00E625C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 по геометрии. 7 класс. / Б.Г. Зив, В.М.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Мейлер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. / М: Просвещение, --- 2017. Москва </w:t>
            </w:r>
          </w:p>
          <w:p w:rsidR="00E625CA" w:rsidRPr="00413AE9" w:rsidRDefault="00E625CA" w:rsidP="00E625C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 xml:space="preserve">Геометрия. Сборник рабочих программ. 7—9 </w:t>
            </w:r>
            <w:proofErr w:type="gramStart"/>
            <w:r w:rsidRPr="00413AE9">
              <w:rPr>
                <w:rFonts w:ascii="Times New Roman" w:hAnsi="Times New Roman"/>
                <w:sz w:val="28"/>
                <w:szCs w:val="28"/>
              </w:rPr>
              <w:t>классы :</w:t>
            </w:r>
            <w:proofErr w:type="gram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 пособие для учителей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. организаций / [сост. Т. А.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]. — 2-е изд., </w:t>
            </w:r>
            <w:proofErr w:type="spellStart"/>
            <w:r w:rsidRPr="00413AE9"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gramStart"/>
            <w:r w:rsidRPr="00413AE9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413AE9">
              <w:rPr>
                <w:rFonts w:ascii="Times New Roman" w:hAnsi="Times New Roman"/>
                <w:sz w:val="28"/>
                <w:szCs w:val="28"/>
              </w:rPr>
              <w:t xml:space="preserve"> Просвещение, 2014. Москва</w:t>
            </w:r>
          </w:p>
          <w:p w:rsidR="005334A8" w:rsidRPr="00413AE9" w:rsidRDefault="00E625CA" w:rsidP="00E625C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AE9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</w:p>
        </w:tc>
      </w:tr>
      <w:tr w:rsidR="005334A8" w:rsidRPr="00413AE9" w:rsidTr="00B35DD6">
        <w:trPr>
          <w:jc w:val="center"/>
        </w:trPr>
        <w:tc>
          <w:tcPr>
            <w:tcW w:w="770" w:type="dxa"/>
          </w:tcPr>
          <w:p w:rsidR="005334A8" w:rsidRPr="00413AE9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413AE9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413AE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413AE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41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413AE9" w:rsidRDefault="005334A8" w:rsidP="008B2F81">
            <w:pPr>
              <w:pStyle w:val="Default"/>
              <w:jc w:val="both"/>
              <w:rPr>
                <w:sz w:val="28"/>
                <w:szCs w:val="28"/>
              </w:rPr>
            </w:pPr>
            <w:r w:rsidRPr="00413AE9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7127FE" w:rsidRPr="00413AE9">
              <w:rPr>
                <w:color w:val="auto"/>
                <w:sz w:val="28"/>
                <w:szCs w:val="28"/>
              </w:rPr>
              <w:t>7</w:t>
            </w:r>
            <w:r w:rsidR="005D71D1" w:rsidRPr="00413AE9">
              <w:rPr>
                <w:color w:val="auto"/>
                <w:sz w:val="28"/>
                <w:szCs w:val="28"/>
              </w:rPr>
              <w:t xml:space="preserve"> классе </w:t>
            </w:r>
            <w:r w:rsidR="008B2F81">
              <w:rPr>
                <w:color w:val="auto"/>
                <w:sz w:val="28"/>
                <w:szCs w:val="28"/>
              </w:rPr>
              <w:t>05</w:t>
            </w:r>
            <w:r w:rsidRPr="00413AE9">
              <w:rPr>
                <w:color w:val="auto"/>
                <w:sz w:val="28"/>
                <w:szCs w:val="28"/>
              </w:rPr>
              <w:t>.05.20</w:t>
            </w:r>
            <w:r w:rsidR="00180BB8" w:rsidRPr="00413AE9">
              <w:rPr>
                <w:color w:val="auto"/>
                <w:sz w:val="28"/>
                <w:szCs w:val="28"/>
              </w:rPr>
              <w:t>2</w:t>
            </w:r>
            <w:r w:rsidR="008B2F81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413AE9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2267AA"/>
    <w:rsid w:val="0038686D"/>
    <w:rsid w:val="003F0D6E"/>
    <w:rsid w:val="00413AE9"/>
    <w:rsid w:val="005334A8"/>
    <w:rsid w:val="005D71D1"/>
    <w:rsid w:val="0063570C"/>
    <w:rsid w:val="007127FE"/>
    <w:rsid w:val="00771514"/>
    <w:rsid w:val="008643B8"/>
    <w:rsid w:val="008B2F81"/>
    <w:rsid w:val="008E5FB6"/>
    <w:rsid w:val="009D5655"/>
    <w:rsid w:val="00A938E4"/>
    <w:rsid w:val="00B35DD6"/>
    <w:rsid w:val="00B52FEB"/>
    <w:rsid w:val="00D6165F"/>
    <w:rsid w:val="00E51E94"/>
    <w:rsid w:val="00E625CA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37A8-06AD-4A39-A743-FBA4CC2E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link w:val="a6"/>
    <w:uiPriority w:val="99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8E5FB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8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E625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15</cp:revision>
  <dcterms:created xsi:type="dcterms:W3CDTF">2019-05-15T04:58:00Z</dcterms:created>
  <dcterms:modified xsi:type="dcterms:W3CDTF">2022-09-19T18:11:00Z</dcterms:modified>
</cp:coreProperties>
</file>