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3EC0E35A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C95E23"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14:paraId="7B0B7699" w14:textId="2320B350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785382">
        <w:rPr>
          <w:rFonts w:ascii="Times New Roman" w:hAnsi="Times New Roman" w:cs="Times New Roman"/>
          <w:b/>
          <w:sz w:val="28"/>
          <w:szCs w:val="24"/>
        </w:rPr>
        <w:t>22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85382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2393872B" w:rsidR="005334A8" w:rsidRPr="009450F8" w:rsidRDefault="00C95E23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111"/>
        <w:gridCol w:w="16498"/>
      </w:tblGrid>
      <w:tr w:rsidR="005334A8" w:rsidRPr="001A0603" w14:paraId="2612AAB9" w14:textId="77777777" w:rsidTr="00C95E23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498" w:type="dxa"/>
          </w:tcPr>
          <w:p w14:paraId="4B8AC775" w14:textId="311C0A99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334A8" w:rsidRPr="001A0603" w14:paraId="6854C9B3" w14:textId="77777777" w:rsidTr="00C95E23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98" w:type="dxa"/>
          </w:tcPr>
          <w:p w14:paraId="38106739" w14:textId="643E0C6F" w:rsidR="005334A8" w:rsidRPr="001A0603" w:rsidRDefault="00C95E23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4A8" w:rsidRPr="001A0603" w14:paraId="3F917537" w14:textId="77777777" w:rsidTr="00C95E23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498" w:type="dxa"/>
          </w:tcPr>
          <w:p w14:paraId="411E3985" w14:textId="1B12B3A2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5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A0603" w14:paraId="49DD673E" w14:textId="77777777" w:rsidTr="00C95E23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498" w:type="dxa"/>
          </w:tcPr>
          <w:p w14:paraId="682AB7E3" w14:textId="18D4ACB1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53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C95E23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498" w:type="dxa"/>
          </w:tcPr>
          <w:p w14:paraId="174F7384" w14:textId="77777777" w:rsidR="00C95E23" w:rsidRPr="00C95E23" w:rsidRDefault="00C95E23" w:rsidP="00C95E23">
            <w:pPr>
              <w:suppressAutoHyphens/>
              <w:ind w:left="172" w:righ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Цели и задачи:</w:t>
            </w:r>
          </w:p>
          <w:p w14:paraId="5E0F589B" w14:textId="77777777" w:rsidR="00C95E23" w:rsidRPr="00C95E23" w:rsidRDefault="00C95E23" w:rsidP="00C95E23">
            <w:pPr>
              <w:suppressAutoHyphens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      </w:r>
            <w:proofErr w:type="spellStart"/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техносферы</w:t>
            </w:r>
            <w:proofErr w:type="spellEnd"/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современном производстве и о распространенных в нем технологиях.</w:t>
            </w:r>
          </w:p>
          <w:p w14:paraId="0DC7215B" w14:textId="77777777" w:rsidR="00C95E23" w:rsidRPr="00C95E23" w:rsidRDefault="00C95E23" w:rsidP="00C95E23">
            <w:pPr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Изучение предметной области «Технология» должно обеспечить:</w:t>
            </w:r>
          </w:p>
          <w:p w14:paraId="2B575AE1" w14:textId="77777777" w:rsidR="00C95E23" w:rsidRPr="00C95E23" w:rsidRDefault="00C95E23" w:rsidP="00C95E23">
            <w:pPr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-развитие инновационной творческой деятельности обучающихся в процессе решения прикладных учебных задач; </w:t>
            </w:r>
          </w:p>
          <w:p w14:paraId="514633C4" w14:textId="77777777" w:rsidR="00C95E23" w:rsidRPr="00C95E23" w:rsidRDefault="00C95E23" w:rsidP="00C95E23">
            <w:pPr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-активное использование знаний, полученных при изучении других учебных предметов, и сформированных универсальных учебных действий; </w:t>
            </w:r>
          </w:p>
          <w:p w14:paraId="0D3CD1BB" w14:textId="77777777" w:rsidR="00C95E23" w:rsidRPr="00C95E23" w:rsidRDefault="00C95E23" w:rsidP="00C95E23">
            <w:pPr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-совершенствование умений осуществлять учебно-исследовательскую и проектную деятельность; </w:t>
            </w:r>
          </w:p>
          <w:p w14:paraId="71469925" w14:textId="77777777" w:rsidR="00C95E23" w:rsidRPr="00C95E23" w:rsidRDefault="00C95E23" w:rsidP="00C95E23">
            <w:pPr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-формирование представлений о социальных и этических аспектах научно-технического прогресса; </w:t>
            </w:r>
          </w:p>
          <w:p w14:paraId="3C6E12B5" w14:textId="77777777" w:rsidR="00C95E23" w:rsidRPr="00C95E23" w:rsidRDefault="00C95E23" w:rsidP="00C95E23">
            <w:pPr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-формирование способности придавать экологическую направленность любой деятельности, проекту; </w:t>
            </w:r>
          </w:p>
          <w:p w14:paraId="65D083BE" w14:textId="77777777" w:rsidR="00C95E23" w:rsidRPr="00C95E23" w:rsidRDefault="00C95E23" w:rsidP="00C95E23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-демонстрировать экологическое мышление в разных формах деятельности.</w:t>
            </w:r>
          </w:p>
          <w:p w14:paraId="0B5AEFA3" w14:textId="77777777" w:rsidR="00C95E23" w:rsidRPr="00C95E23" w:rsidRDefault="00C95E23" w:rsidP="00C95E23">
            <w:pPr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Освоение технологического подхода как универсального алгоритма преобразующей и созидательной деятельности определяет </w:t>
            </w:r>
            <w:r w:rsidRPr="00C95E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общие цели </w:t>
            </w:r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учебного предмета «Технология»:</w:t>
            </w:r>
          </w:p>
          <w:p w14:paraId="3AA7EB00" w14:textId="77777777" w:rsidR="00C95E23" w:rsidRPr="00C95E23" w:rsidRDefault="00C95E23" w:rsidP="00C95E23">
            <w:pPr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освоение </w:t>
            </w:r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технологических знаний, основ культуры созидательного труда, представлений о технологической культуре на основе </w:t>
            </w:r>
            <w:proofErr w:type="gramStart"/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включения</w:t>
            </w:r>
            <w:proofErr w:type="gramEnd"/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учащихся в разнообразные виды трудовой деятельности по созданию личностно или общественно значимых изделий;</w:t>
            </w:r>
          </w:p>
          <w:p w14:paraId="56EF2DF9" w14:textId="77777777" w:rsidR="00C95E23" w:rsidRPr="00C95E23" w:rsidRDefault="00C95E23" w:rsidP="00C95E23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овладение </w:t>
            </w:r>
            <w:proofErr w:type="spellStart"/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общетрудовыми</w:t>
            </w:r>
            <w:proofErr w:type="spellEnd"/>
            <w:r w:rsidRPr="00C95E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безопасными приемами труда;</w:t>
            </w:r>
          </w:p>
          <w:p w14:paraId="30C39488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развитие 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14:paraId="5A25EE89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воспитание 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14:paraId="7C3CE265" w14:textId="77777777" w:rsidR="00C95E23" w:rsidRPr="00C95E23" w:rsidRDefault="00C95E23" w:rsidP="00C95E23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left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ab/>
              <w:t xml:space="preserve"> 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получение опыта применения политехнических и технологических зна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ний и умений в самостоятельной практической деятельности.</w:t>
            </w:r>
          </w:p>
          <w:p w14:paraId="46C63AB9" w14:textId="77777777" w:rsidR="00C95E23" w:rsidRPr="00C95E23" w:rsidRDefault="00C95E23" w:rsidP="00C95E23">
            <w:pPr>
              <w:shd w:val="clear" w:color="auto" w:fill="FFFFFF"/>
              <w:suppressAutoHyphens/>
              <w:ind w:left="172"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Основные задачи обучения:</w:t>
            </w:r>
          </w:p>
          <w:p w14:paraId="3DC792C4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      </w:r>
          </w:p>
          <w:p w14:paraId="2C562E97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обучение исследованию потребностей людей и поиску путей их удовлетворения.</w:t>
            </w:r>
          </w:p>
          <w:p w14:paraId="014611FA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формирование </w:t>
            </w:r>
            <w:proofErr w:type="spellStart"/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общетрудовых</w:t>
            </w:r>
            <w:proofErr w:type="spellEnd"/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</w:t>
            </w:r>
          </w:p>
          <w:p w14:paraId="782C635B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ознакомление с особенностями рыночной экономики и предпринимательства, овладение умениями реализации изготовленной продукции.</w:t>
            </w:r>
          </w:p>
          <w:p w14:paraId="59EC9B76" w14:textId="77777777" w:rsidR="00C95E23" w:rsidRPr="00C95E23" w:rsidRDefault="00C95E23" w:rsidP="00C95E23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      </w:r>
          </w:p>
          <w:p w14:paraId="6514D78E" w14:textId="77777777" w:rsidR="00C95E23" w:rsidRPr="00C95E23" w:rsidRDefault="00C95E23" w:rsidP="00C95E2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выпускников к профессиональному самоопреде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лению и социальной адаптации.</w:t>
            </w:r>
          </w:p>
          <w:p w14:paraId="6B9E4CAF" w14:textId="77777777" w:rsidR="00C95E23" w:rsidRPr="00C95E23" w:rsidRDefault="00C95E23" w:rsidP="00C95E23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ind w:left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ab/>
              <w:t xml:space="preserve">В ней также заложены возможности предусмотренного стандартом формирования у обучающихся </w:t>
            </w:r>
            <w:proofErr w:type="spellStart"/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общеучебных</w:t>
            </w:r>
            <w:proofErr w:type="spellEnd"/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умений и навыков, универсальных способов деятельности и ключевых компетенций:</w:t>
            </w:r>
          </w:p>
          <w:p w14:paraId="32F0B735" w14:textId="77777777" w:rsidR="00C95E23" w:rsidRPr="00C95E23" w:rsidRDefault="00C95E23" w:rsidP="00C95E2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7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опыт познавательной деятельности (учебно-интеллектуальные, учебно-информационные, учебно-исследовательские, учебно-коммуникативные);</w:t>
            </w:r>
          </w:p>
          <w:p w14:paraId="57B139CE" w14:textId="77777777" w:rsidR="00C95E23" w:rsidRPr="00C95E23" w:rsidRDefault="00C95E23" w:rsidP="00C95E2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-56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опыт осуществления способов деятельности(учебно-организационные);</w:t>
            </w:r>
          </w:p>
          <w:p w14:paraId="45036D9A" w14:textId="00DAD05E" w:rsidR="00C95E23" w:rsidRPr="00C95E23" w:rsidRDefault="00C95E23" w:rsidP="00C95E2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-56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опыт творческой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(учебно-интеллектуальные, учебно-организационные, учебно-коммуникативные);</w:t>
            </w:r>
          </w:p>
          <w:p w14:paraId="2F9077A6" w14:textId="77777777" w:rsidR="00C95E23" w:rsidRPr="00C95E23" w:rsidRDefault="00C95E23" w:rsidP="00C95E2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-56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5E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C9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опыт осуществления эмоционально-ценностных отношений (учебно-организационные).</w:t>
            </w:r>
          </w:p>
          <w:p w14:paraId="3767EDEB" w14:textId="312959A4" w:rsidR="005334A8" w:rsidRPr="001A0603" w:rsidRDefault="005334A8" w:rsidP="00C95E23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115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C95E23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498" w:type="dxa"/>
          </w:tcPr>
          <w:p w14:paraId="54137118" w14:textId="3874FCBA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  <w:p w14:paraId="08E68ED9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и средства творческой и проектной деятельности</w:t>
            </w:r>
          </w:p>
          <w:p w14:paraId="1002C83E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Производство</w:t>
            </w:r>
          </w:p>
          <w:p w14:paraId="55C8A8D8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</w:t>
            </w:r>
          </w:p>
          <w:p w14:paraId="0E025AC3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Материалы для производства материальных благ.</w:t>
            </w:r>
          </w:p>
          <w:p w14:paraId="0B609AB9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Свойства материалов</w:t>
            </w:r>
          </w:p>
          <w:p w14:paraId="141C614F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  <w:p w14:paraId="1FCDCCB9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Пища и здоровое питание</w:t>
            </w:r>
          </w:p>
          <w:p w14:paraId="35339173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овощей</w:t>
            </w:r>
          </w:p>
          <w:p w14:paraId="165FC41E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  <w:p w14:paraId="72F3767B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 обработки и использования информации</w:t>
            </w:r>
          </w:p>
          <w:p w14:paraId="011546BF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растениеводства</w:t>
            </w:r>
          </w:p>
          <w:p w14:paraId="2847BCD1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Животный мир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техносфере</w:t>
            </w:r>
            <w:proofErr w:type="spellEnd"/>
          </w:p>
          <w:p w14:paraId="632376F1" w14:textId="77777777" w:rsidR="004E3814" w:rsidRDefault="004E3814" w:rsidP="004E381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</w:p>
          <w:p w14:paraId="456CCA12" w14:textId="6296D8CC" w:rsidR="00C95E23" w:rsidRPr="004E3814" w:rsidRDefault="004E3814" w:rsidP="004E38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Социальные технологии</w:t>
            </w:r>
          </w:p>
        </w:tc>
      </w:tr>
      <w:tr w:rsidR="004E3814" w:rsidRPr="001A0603" w14:paraId="4C22A7AF" w14:textId="77777777" w:rsidTr="00C95E23">
        <w:trPr>
          <w:jc w:val="center"/>
        </w:trPr>
        <w:tc>
          <w:tcPr>
            <w:tcW w:w="770" w:type="dxa"/>
          </w:tcPr>
          <w:p w14:paraId="4A5D650B" w14:textId="77777777" w:rsidR="004E3814" w:rsidRPr="001A0603" w:rsidRDefault="004E3814" w:rsidP="004E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7BFA3314" w14:textId="77777777" w:rsidR="004E3814" w:rsidRPr="001A0603" w:rsidRDefault="004E3814" w:rsidP="004E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498" w:type="dxa"/>
          </w:tcPr>
          <w:p w14:paraId="3DF71D0F" w14:textId="64B3FA6C" w:rsidR="004E3814" w:rsidRPr="001A0603" w:rsidRDefault="004E3814" w:rsidP="004E38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В.М. Казакевича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М.: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</w:t>
            </w:r>
          </w:p>
        </w:tc>
      </w:tr>
      <w:tr w:rsidR="004E3814" w:rsidRPr="001A0603" w14:paraId="25590CBF" w14:textId="77777777" w:rsidTr="00C95E23">
        <w:trPr>
          <w:jc w:val="center"/>
        </w:trPr>
        <w:tc>
          <w:tcPr>
            <w:tcW w:w="770" w:type="dxa"/>
          </w:tcPr>
          <w:p w14:paraId="6887B93E" w14:textId="77777777" w:rsidR="004E3814" w:rsidRPr="001A0603" w:rsidRDefault="004E3814" w:rsidP="004E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39DA631B" w14:textId="77777777" w:rsidR="004E3814" w:rsidRPr="001A0603" w:rsidRDefault="004E3814" w:rsidP="004E3814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498" w:type="dxa"/>
          </w:tcPr>
          <w:p w14:paraId="736325AD" w14:textId="7691607A" w:rsidR="004E3814" w:rsidRPr="001A0603" w:rsidRDefault="004E3814" w:rsidP="004E38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39245F45" w:rsidR="004E3814" w:rsidRPr="001A0603" w:rsidRDefault="004E3814" w:rsidP="004E3814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>
              <w:rPr>
                <w:color w:val="auto"/>
                <w:sz w:val="28"/>
                <w:szCs w:val="28"/>
              </w:rPr>
              <w:t>6</w:t>
            </w:r>
            <w:r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785382">
              <w:rPr>
                <w:color w:val="auto"/>
                <w:sz w:val="28"/>
                <w:szCs w:val="28"/>
              </w:rPr>
              <w:t>17</w:t>
            </w:r>
            <w:r w:rsidRPr="001A0603">
              <w:rPr>
                <w:color w:val="auto"/>
                <w:sz w:val="28"/>
                <w:szCs w:val="28"/>
              </w:rPr>
              <w:t>.05.20</w:t>
            </w:r>
            <w:r w:rsidR="00785382">
              <w:rPr>
                <w:color w:val="auto"/>
                <w:sz w:val="28"/>
                <w:szCs w:val="28"/>
              </w:rPr>
              <w:t>23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14:paraId="644AB5AE" w14:textId="77777777"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426"/>
    <w:multiLevelType w:val="hybridMultilevel"/>
    <w:tmpl w:val="BDC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C921E9"/>
    <w:multiLevelType w:val="hybridMultilevel"/>
    <w:tmpl w:val="8A7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235387"/>
    <w:rsid w:val="0038686D"/>
    <w:rsid w:val="003F0D6E"/>
    <w:rsid w:val="004E3814"/>
    <w:rsid w:val="005334A8"/>
    <w:rsid w:val="005D71D1"/>
    <w:rsid w:val="0063570C"/>
    <w:rsid w:val="007127FE"/>
    <w:rsid w:val="00771514"/>
    <w:rsid w:val="00785382"/>
    <w:rsid w:val="008643B8"/>
    <w:rsid w:val="008E5FB6"/>
    <w:rsid w:val="009D5655"/>
    <w:rsid w:val="009E0617"/>
    <w:rsid w:val="00A938E4"/>
    <w:rsid w:val="00B13E7B"/>
    <w:rsid w:val="00B35DD6"/>
    <w:rsid w:val="00B52FEB"/>
    <w:rsid w:val="00C95E23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20</cp:revision>
  <dcterms:created xsi:type="dcterms:W3CDTF">2019-05-15T04:58:00Z</dcterms:created>
  <dcterms:modified xsi:type="dcterms:W3CDTF">2022-09-22T13:09:00Z</dcterms:modified>
</cp:coreProperties>
</file>