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4" w:rsidRDefault="00581D24" w:rsidP="0058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581D24" w:rsidRDefault="00581D24" w:rsidP="0058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немецкому языку</w:t>
      </w:r>
    </w:p>
    <w:p w:rsidR="00581D24" w:rsidRDefault="00581D24" w:rsidP="0058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 учебный год.</w:t>
      </w:r>
    </w:p>
    <w:p w:rsidR="00581D24" w:rsidRDefault="00581D24" w:rsidP="0058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581D24" w:rsidRDefault="00581D24" w:rsidP="0058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482"/>
        <w:gridCol w:w="8344"/>
      </w:tblGrid>
      <w:tr w:rsidR="00581D24" w:rsidTr="00581D24">
        <w:trPr>
          <w:trHeight w:val="82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81D24" w:rsidTr="00581D24">
        <w:trPr>
          <w:trHeight w:val="5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D24" w:rsidTr="00581D24">
        <w:trPr>
          <w:trHeight w:val="84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1D24" w:rsidTr="00581D24">
        <w:trPr>
          <w:trHeight w:val="114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581D24" w:rsidTr="00581D24">
        <w:trPr>
          <w:trHeight w:val="750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24" w:rsidRDefault="00581D24" w:rsidP="00581D24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Интегративная цель: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формирование элементарной коммуникативной компетенции младших школьников на доступном для него уровне в основных видах речевой деятельности: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аудирован</w:t>
            </w:r>
            <w:r>
              <w:rPr>
                <w:rFonts w:ascii="Times New Roman" w:hAnsi="Times New Roman"/>
                <w:sz w:val="24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говорении, чтении и письме.</w:t>
            </w:r>
          </w:p>
          <w:p w:rsidR="00581D24" w:rsidRDefault="00581D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  <w:t>С учётом сформулированных цели изучение предмета «Иностранный язык» направлено на решение следующих задач:</w:t>
            </w:r>
          </w:p>
          <w:p w:rsidR="00581D24" w:rsidRDefault="00581D24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формирование </w:t>
            </w:r>
            <w:proofErr w:type="gramStart"/>
            <w:r>
              <w:rPr>
                <w:szCs w:val="20"/>
                <w:lang w:eastAsia="en-US"/>
              </w:rPr>
              <w:t>представлений  об</w:t>
            </w:r>
            <w:proofErr w:type="gramEnd"/>
            <w:r>
              <w:rPr>
                <w:szCs w:val="20"/>
                <w:lang w:eastAsia="en-US"/>
              </w:rPr>
              <w:t xml:space="preserve">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      </w:r>
          </w:p>
          <w:p w:rsidR="00581D24" w:rsidRDefault="00581D24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расширение лингвистического кругозора; освоение </w:t>
            </w:r>
            <w:proofErr w:type="gramStart"/>
            <w:r>
              <w:rPr>
                <w:szCs w:val="20"/>
                <w:lang w:eastAsia="en-US"/>
              </w:rPr>
              <w:t>элементарных  лингвистических</w:t>
            </w:r>
            <w:proofErr w:type="gramEnd"/>
            <w:r>
              <w:rPr>
                <w:szCs w:val="20"/>
                <w:lang w:eastAsia="en-US"/>
              </w:rPr>
              <w:t xml:space="preserve">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581D24" w:rsidRDefault="00581D24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581D24" w:rsidRDefault="00581D24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развитие личностных качеств младшего школьника, его внимания, мышления, памяти и воображения в процессе участия в </w:t>
            </w:r>
            <w:proofErr w:type="gramStart"/>
            <w:r>
              <w:rPr>
                <w:szCs w:val="20"/>
                <w:lang w:eastAsia="en-US"/>
              </w:rPr>
              <w:t>моделируемых  ситуациях</w:t>
            </w:r>
            <w:proofErr w:type="gramEnd"/>
            <w:r>
              <w:rPr>
                <w:szCs w:val="20"/>
                <w:lang w:eastAsia="en-US"/>
              </w:rPr>
              <w:t xml:space="preserve"> общения, ролевых играх; в ходе овладения языковым материалом;</w:t>
            </w:r>
          </w:p>
          <w:p w:rsidR="00581D24" w:rsidRDefault="00581D24">
            <w:pPr>
              <w:pStyle w:val="1"/>
              <w:tabs>
                <w:tab w:val="left" w:pos="284"/>
              </w:tabs>
              <w:ind w:left="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приобщение младших школьников к новому социальному опыту за счёт проигрывания на иностранном </w:t>
            </w:r>
            <w:proofErr w:type="gramStart"/>
            <w:r>
              <w:rPr>
                <w:szCs w:val="20"/>
                <w:lang w:eastAsia="en-US"/>
              </w:rPr>
              <w:t>языке  различных</w:t>
            </w:r>
            <w:proofErr w:type="gramEnd"/>
            <w:r>
              <w:rPr>
                <w:szCs w:val="20"/>
                <w:lang w:eastAsia="en-US"/>
              </w:rPr>
              <w:t xml:space="preserve"> ролей в игровых ситуациях, типичных для семейного, бытового, учебного общения;</w:t>
            </w:r>
          </w:p>
          <w:p w:rsidR="00581D24" w:rsidRDefault="0058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D24" w:rsidTr="00581D24">
        <w:trPr>
          <w:trHeight w:val="239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2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2"/>
              <w:gridCol w:w="2993"/>
            </w:tblGrid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F19F1">
                    <w:rPr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 xml:space="preserve"> Курс повторения «Мы уже многое знаем и умеем»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«Как было летом»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«А что нового в школе?»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«У меня дома»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«Что мы делаем в свободное время»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81D24" w:rsidRPr="00BF19F1" w:rsidTr="00581D24">
              <w:trPr>
                <w:trHeight w:val="56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«Скоро придут большие каникулы»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581D24" w:rsidRPr="00BF19F1" w:rsidTr="00581D24">
              <w:trPr>
                <w:trHeight w:val="539"/>
              </w:trPr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24" w:rsidRPr="00BF19F1" w:rsidRDefault="00581D24" w:rsidP="00581D24">
                  <w:pPr>
                    <w:pStyle w:val="a5"/>
                    <w:rPr>
                      <w:sz w:val="24"/>
                      <w:szCs w:val="24"/>
                    </w:rPr>
                  </w:pPr>
                  <w:r w:rsidRPr="00BF19F1">
                    <w:rPr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581D24" w:rsidRDefault="00581D24" w:rsidP="00581D2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D24" w:rsidTr="00581D24">
        <w:trPr>
          <w:trHeight w:val="22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24" w:rsidRDefault="00581D24">
            <w:pPr>
              <w:pStyle w:val="a3"/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Немецкий язык. 4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организаций в 2 частях.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Л.И. Рыжова, Л.М.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Фомичева.-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издание- Москва :Просвещение ,2020.</w:t>
            </w:r>
          </w:p>
          <w:p w:rsidR="00581D24" w:rsidRDefault="00581D24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581D24" w:rsidRDefault="0058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581D24" w:rsidTr="00581D24">
        <w:trPr>
          <w:trHeight w:val="241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24" w:rsidRDefault="00581D2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24" w:rsidRDefault="00581D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81D24" w:rsidRDefault="00581D2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AA8" w:rsidRDefault="008B0AA8"/>
    <w:sectPr w:rsidR="008B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EE4"/>
    <w:multiLevelType w:val="multilevel"/>
    <w:tmpl w:val="978C7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425AF"/>
    <w:multiLevelType w:val="multilevel"/>
    <w:tmpl w:val="ED92C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67E9E"/>
    <w:multiLevelType w:val="multilevel"/>
    <w:tmpl w:val="77AED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44FD7"/>
    <w:multiLevelType w:val="multilevel"/>
    <w:tmpl w:val="78A60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A0281"/>
    <w:multiLevelType w:val="multilevel"/>
    <w:tmpl w:val="9EFA5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3133E"/>
    <w:multiLevelType w:val="multilevel"/>
    <w:tmpl w:val="DD767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83"/>
    <w:rsid w:val="00460F83"/>
    <w:rsid w:val="00581D24"/>
    <w:rsid w:val="008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9B65-CFD1-4F4E-ADBB-3CA176B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D24"/>
    <w:pPr>
      <w:spacing w:after="160" w:line="256" w:lineRule="auto"/>
      <w:ind w:left="720"/>
      <w:contextualSpacing/>
    </w:pPr>
  </w:style>
  <w:style w:type="paragraph" w:customStyle="1" w:styleId="1">
    <w:name w:val="Абзац списка1"/>
    <w:basedOn w:val="a"/>
    <w:rsid w:val="00581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1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79284023942</dc:creator>
  <cp:keywords/>
  <dc:description/>
  <cp:lastModifiedBy>79284023942</cp:lastModifiedBy>
  <cp:revision>3</cp:revision>
  <dcterms:created xsi:type="dcterms:W3CDTF">2021-09-21T07:04:00Z</dcterms:created>
  <dcterms:modified xsi:type="dcterms:W3CDTF">2021-09-21T07:11:00Z</dcterms:modified>
</cp:coreProperties>
</file>