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0C4" w:rsidRPr="00A330C4" w:rsidRDefault="00A330C4" w:rsidP="00A330C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330C4">
        <w:rPr>
          <w:rFonts w:ascii="Times New Roman" w:hAnsi="Times New Roman" w:cs="Times New Roman"/>
          <w:b/>
          <w:sz w:val="32"/>
          <w:szCs w:val="24"/>
        </w:rPr>
        <w:t xml:space="preserve">Перечень оборудования </w:t>
      </w:r>
      <w:r>
        <w:rPr>
          <w:rFonts w:ascii="Times New Roman" w:hAnsi="Times New Roman" w:cs="Times New Roman"/>
          <w:b/>
          <w:sz w:val="32"/>
          <w:szCs w:val="24"/>
        </w:rPr>
        <w:t>МБОУ Сов-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Дарской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ООШ </w:t>
      </w:r>
      <w:bookmarkStart w:id="0" w:name="_GoBack"/>
      <w:bookmarkEnd w:id="0"/>
      <w:r w:rsidRPr="00A330C4">
        <w:rPr>
          <w:rFonts w:ascii="Times New Roman" w:hAnsi="Times New Roman" w:cs="Times New Roman"/>
          <w:b/>
          <w:sz w:val="32"/>
          <w:szCs w:val="24"/>
        </w:rPr>
        <w:t>по национальному проекту Современная школа», центра развития Точка Роста</w:t>
      </w:r>
    </w:p>
    <w:p w:rsidR="00A330C4" w:rsidRDefault="00A330C4" w:rsidP="00A330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4AB" w:rsidRPr="00A330C4" w:rsidRDefault="00C52ABB" w:rsidP="00A330C4">
      <w:pPr>
        <w:jc w:val="center"/>
        <w:rPr>
          <w:rFonts w:ascii="Times New Roman" w:hAnsi="Times New Roman" w:cs="Times New Roman"/>
          <w:sz w:val="24"/>
          <w:szCs w:val="24"/>
        </w:rPr>
      </w:pPr>
      <w:r w:rsidRPr="00A330C4">
        <w:rPr>
          <w:rFonts w:ascii="Times New Roman" w:hAnsi="Times New Roman" w:cs="Times New Roman"/>
          <w:sz w:val="24"/>
          <w:szCs w:val="24"/>
        </w:rPr>
        <w:t>На базе МБОУ Сов-</w:t>
      </w:r>
      <w:proofErr w:type="spellStart"/>
      <w:r w:rsidRPr="00A330C4">
        <w:rPr>
          <w:rFonts w:ascii="Times New Roman" w:hAnsi="Times New Roman" w:cs="Times New Roman"/>
          <w:sz w:val="24"/>
          <w:szCs w:val="24"/>
        </w:rPr>
        <w:t>Дарской</w:t>
      </w:r>
      <w:proofErr w:type="spellEnd"/>
      <w:r w:rsidRPr="00A330C4">
        <w:rPr>
          <w:rFonts w:ascii="Times New Roman" w:hAnsi="Times New Roman" w:cs="Times New Roman"/>
          <w:sz w:val="24"/>
          <w:szCs w:val="24"/>
        </w:rPr>
        <w:t xml:space="preserve"> ООШ переоборудованы кабинеты физики и химии, биологии для создания центра «Точка роста». Приобретена новая мебель, моноблоки, установлен вытяжной шкаф в кабинете химии. Оборудована зона отдыха.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9639"/>
        <w:gridCol w:w="2268"/>
      </w:tblGrid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Учебный</w:t>
            </w:r>
            <w:proofErr w:type="spellEnd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предмет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пособий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Количество</w:t>
            </w:r>
            <w:proofErr w:type="spellEnd"/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Гербарий Культурные растения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Гербарий Кормовые растения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Гербарий Ядовитые растения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Гербарий Растительные сообщества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</w:t>
            </w: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Гербарий Голосеменные растения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Гербарий к курсу основной общей биологии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Гербарий Медоносные растения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Гербарий Лекарственные растения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Гербарий Деревья и кустарники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Гербарий Дикорастущие растения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Палеонтологическая коллекция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Коллекция моллюсков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Коллекция Форма сохранности ископаемых растений и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Влажные препараты Развитие костных рыб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Влажные препараты Уж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Влажные препараты Лягушка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Влажные препараты Корень бобового растения с клубеньками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Влажные препараты Гадюка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Влажные препараты Черепаха болотная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Влажные препараты Ящерица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Влажные препараты Тритон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Влажные препараты </w:t>
            </w:r>
            <w:proofErr w:type="gram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Внутренне</w:t>
            </w:r>
            <w:proofErr w:type="gramEnd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строение птиц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Влажные препараты Внешнее строение курицы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Влажные препараты </w:t>
            </w:r>
            <w:proofErr w:type="gram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Внутренне</w:t>
            </w:r>
            <w:proofErr w:type="gramEnd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строение рыбы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Влажные препараты </w:t>
            </w:r>
            <w:proofErr w:type="gram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Внутренне</w:t>
            </w:r>
            <w:proofErr w:type="gramEnd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строение </w:t>
            </w:r>
            <w:proofErr w:type="spell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брюхоного</w:t>
            </w:r>
            <w:proofErr w:type="spellEnd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моллюска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Влажные препараты </w:t>
            </w:r>
            <w:proofErr w:type="gram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Внутренне</w:t>
            </w:r>
            <w:proofErr w:type="gramEnd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строение крысы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Влажные препараты Креветка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Влажные препараты </w:t>
            </w:r>
            <w:proofErr w:type="spell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Сцифомедеза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Влажные препараты Нереида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Влажные препараты Внешнее строение рыбы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Коллекция  </w:t>
            </w:r>
            <w:proofErr w:type="spell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Приспособительские</w:t>
            </w:r>
            <w:proofErr w:type="spellEnd"/>
            <w:proofErr w:type="gramEnd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изменения в конечностях насекомых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Коллекция Семейство Жуки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Коллекция Примеры защитный приспособлений у насекомых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Коллекция Представители отряда насекомых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Коллекция Гипс Верхняя конечность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Коллекция Гипс Верхняя конечность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Коллекция Гипс Бюст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Коллекция Гипс Челюсти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Коллекция Гипс Слепок происхождение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Микроскопы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Прибор для </w:t>
            </w:r>
            <w:proofErr w:type="spell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препарования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Комплект лабораторного оборудования для учебной практической и проектной деятельности по естествознанию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Химия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Коллекция Минеральные и горные породы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Химия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Коллекция Волокна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Химия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Коллекция Каменный уголь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Химия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Коллекция Нефть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Химия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Коллекция Каучук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Химия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Коллекция Топливо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Химия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Коллекция Металлы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Химия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Коллекция Шкала твердости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Химия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Коллекция Чугун и сталь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Химия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Коллекция Минеральные удобрения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Химия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Набор 14 Соединения хрома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Химия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Набор 16 Индикаторы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Химия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Набор 7 Галогены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Химия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Набор 12 Ацетаты. Цианиды. Роданиды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Химия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Набор 18 Углеводороды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Химия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Набор 19 Кислоты органические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Химия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Набор 20 Углеводы. Амины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Химия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Набор 8 Галогениды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Химия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Набор 6 Огнеопасные вещества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Химия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Набор 10 Карбонаты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Химия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Набор 5 Металлы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Химия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Набор 13 Соединения марганца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Химия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Набор 9 Сульфаты. Сульфиды. Сульфиты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Химия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Набор 3 Оксиды металлов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Химия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Набор  Фосфаты</w:t>
            </w:r>
            <w:proofErr w:type="gramEnd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Силикаты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Химия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Набор Кислоты неорганические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Химия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Набор посуды и принадлежностей для демонстрационных опытов по химии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Химия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Набор пробирок (ПХ-14, ПХ-</w:t>
            </w: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</w:t>
            </w: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Химия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Цилиндры</w:t>
            </w:r>
            <w:proofErr w:type="spellEnd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мерные</w:t>
            </w:r>
            <w:proofErr w:type="spellEnd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стеклянные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</w:t>
            </w: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Химия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Набор стеклянных трубок</w:t>
            </w:r>
          </w:p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- диаметр от 3 до 7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Химия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Набор кристаллических решеток: алмаза, графита, поваренной соли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6864AB" w:rsidRPr="00A330C4" w:rsidRDefault="006864AB" w:rsidP="006864AB">
      <w:pPr>
        <w:rPr>
          <w:rFonts w:ascii="Times New Roman" w:hAnsi="Times New Roman" w:cs="Times New Roman"/>
          <w:sz w:val="24"/>
          <w:szCs w:val="24"/>
        </w:rPr>
      </w:pPr>
    </w:p>
    <w:p w:rsidR="006864AB" w:rsidRPr="00A330C4" w:rsidRDefault="006864AB" w:rsidP="006864A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tblpY="900"/>
        <w:tblW w:w="14312" w:type="dxa"/>
        <w:tblLook w:val="04A0" w:firstRow="1" w:lastRow="0" w:firstColumn="1" w:lastColumn="0" w:noHBand="0" w:noVBand="1"/>
      </w:tblPr>
      <w:tblGrid>
        <w:gridCol w:w="898"/>
        <w:gridCol w:w="11288"/>
        <w:gridCol w:w="2126"/>
      </w:tblGrid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1288" w:type="dxa"/>
          </w:tcPr>
          <w:p w:rsidR="006864AB" w:rsidRPr="00A330C4" w:rsidRDefault="006864AB" w:rsidP="00FB2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 комплекте</w:t>
            </w:r>
          </w:p>
        </w:tc>
      </w:tr>
      <w:tr w:rsidR="006864AB" w:rsidRPr="00A330C4" w:rsidTr="00A330C4">
        <w:tc>
          <w:tcPr>
            <w:tcW w:w="14312" w:type="dxa"/>
            <w:gridSpan w:val="3"/>
          </w:tcPr>
          <w:p w:rsidR="006864AB" w:rsidRPr="00A330C4" w:rsidRDefault="006864AB" w:rsidP="00FB2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демонстрационных опытов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Штатив демонстрационный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Столик подъемный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Источник постоянного и переменного напряжения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Манометр жидкостный демонстрационный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Камертон на резонансном ящике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Насос вакуумный с электроприводом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Тарелка вакуумная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Ведерко Архимеда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Огниво воздушное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давления в жидкости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атмосферного давления (</w:t>
            </w:r>
            <w:proofErr w:type="spellStart"/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магдебургские</w:t>
            </w:r>
            <w:proofErr w:type="spellEnd"/>
            <w:r w:rsidRPr="00A330C4">
              <w:rPr>
                <w:rFonts w:ascii="Times New Roman" w:hAnsi="Times New Roman" w:cs="Times New Roman"/>
                <w:sz w:val="24"/>
                <w:szCs w:val="24"/>
              </w:rPr>
              <w:t xml:space="preserve"> полушария)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Набор тел равной массы материал: Алюминий, сталь, латунь.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Сосуды сообщающиеся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Трубка Ньютона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Шар Паскаля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Шар с кольцом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Цилиндры свинцовые со стругом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Прибор Ленца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6864AB" w:rsidRPr="00A330C4" w:rsidTr="00A330C4">
        <w:trPr>
          <w:trHeight w:val="341"/>
        </w:trPr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Магнит дугообразный демонстрационный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Магнит полосовой демонстрационный (пара)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Стрелки магнитные на штативах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4" w:type="dxa"/>
            <w:gridSpan w:val="2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b/>
                <w:sz w:val="24"/>
                <w:szCs w:val="24"/>
              </w:rPr>
              <w:t>Набор демонстрационный «Электростатика» в составе: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Электроскопы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Султан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Палочка стеклянная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Палочка эбонитовая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Штативы изолирующие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электрофорная</w:t>
            </w:r>
            <w:proofErr w:type="spellEnd"/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Комплект проводов для подключения демонстрационных приборов и оборудования к источнику тока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Длина: 500мм-4шт</w:t>
            </w:r>
          </w:p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250мм-4шт</w:t>
            </w:r>
          </w:p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 xml:space="preserve">100мм-8 </w:t>
            </w:r>
            <w:proofErr w:type="spellStart"/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6864AB" w:rsidRPr="00A330C4" w:rsidTr="00A330C4">
        <w:tc>
          <w:tcPr>
            <w:tcW w:w="14312" w:type="dxa"/>
            <w:gridSpan w:val="3"/>
          </w:tcPr>
          <w:p w:rsidR="006864AB" w:rsidRPr="00A330C4" w:rsidRDefault="006864AB" w:rsidP="00FB23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лабораторных работ и ученических опытов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Штатив лабораторный с держателем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Весы электронные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Динамометр 1 Н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Динамометр 5 Н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Мензурка с пределом измерения, 250мл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Цилиндр стальной 25см</w:t>
            </w:r>
            <w:r w:rsidRPr="00A330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Цилиндр алюминиевый 25см</w:t>
            </w:r>
            <w:r w:rsidRPr="00A330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Цилиндр алюминиевый 34см</w:t>
            </w:r>
            <w:r w:rsidRPr="00A330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 xml:space="preserve">Цилиндр </w:t>
            </w:r>
            <w:proofErr w:type="gramStart"/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пластиковый(</w:t>
            </w:r>
            <w:proofErr w:type="gramEnd"/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для измерения силы Архимеда)56 см</w:t>
            </w:r>
            <w:r w:rsidRPr="00A330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Пружина 40Н/м</w:t>
            </w:r>
          </w:p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Пружина 10Н/м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8шт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Грузы по 100гр.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Груз наборный с возможностью установки массы с шагом 10гр.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Мерная лента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Транспортир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Брусок с крючком и нитью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Секундомер электронный с датчиком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Направляющая 500мм со шкалой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Брусок деревянный с пусковым магнитом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Направляющая 500мм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Нитяной маятник с грузом с пусковым магнитом и с возможностью изменения длины нити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Рычаг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Блок подвижный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8шт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Блок неподвижный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Калориметр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Термометр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питания постоянного </w:t>
            </w:r>
            <w:proofErr w:type="gramStart"/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тока( выпрямитель</w:t>
            </w:r>
            <w:proofErr w:type="gramEnd"/>
            <w:r w:rsidRPr="00A330C4">
              <w:rPr>
                <w:rFonts w:ascii="Times New Roman" w:hAnsi="Times New Roman" w:cs="Times New Roman"/>
                <w:sz w:val="24"/>
                <w:szCs w:val="24"/>
              </w:rPr>
              <w:t xml:space="preserve"> с входным напряжением в диапазоне 36-42 В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 xml:space="preserve">Вольтметр </w:t>
            </w:r>
            <w:proofErr w:type="spellStart"/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двухпредельный</w:t>
            </w:r>
            <w:proofErr w:type="spellEnd"/>
            <w:r w:rsidRPr="00A330C4">
              <w:rPr>
                <w:rFonts w:ascii="Times New Roman" w:hAnsi="Times New Roman" w:cs="Times New Roman"/>
                <w:sz w:val="24"/>
                <w:szCs w:val="24"/>
              </w:rPr>
              <w:t xml:space="preserve"> (3В, 6В)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 xml:space="preserve">Амперметр </w:t>
            </w:r>
            <w:proofErr w:type="spellStart"/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двухпредельный</w:t>
            </w:r>
            <w:proofErr w:type="spellEnd"/>
            <w:r w:rsidRPr="00A330C4">
              <w:rPr>
                <w:rFonts w:ascii="Times New Roman" w:hAnsi="Times New Roman" w:cs="Times New Roman"/>
                <w:sz w:val="24"/>
                <w:szCs w:val="24"/>
              </w:rPr>
              <w:t xml:space="preserve"> (0,6А, 3А)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Резистор 5,7 Ом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Резистор 4,7 Ом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Лампочка( 4</w:t>
            </w:r>
            <w:proofErr w:type="gramEnd"/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,8В, 0,5А)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Переменный резистор (реостат) до 10 Ом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Соединительные провода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80шт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Ключ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проволочных резисторов </w:t>
            </w:r>
            <w:proofErr w:type="spellStart"/>
            <w:r w:rsidRPr="00A3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rls</w:t>
            </w:r>
            <w:proofErr w:type="spellEnd"/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Собирающая линза, фокусное расстояние 100мм. Собирающая линза, фокусное расстояние 50мм. Рассеивающая линза, фокусное расстояние 75 мм. Экран Слайд «Модель предмета» Осветитель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Оптическая скамья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Полуцилиндр с планшетом с круговым транспортиром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Прибор для изучения газовых законов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Капилляры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Дифракционная решетка 600 штрихов/мм. Дифракционная решетка 300 штрихов/мм,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Лазерная указка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Поляроид в рамке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Щели Юнга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Катушка моток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Блок диодов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Блок конденсаторов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12шт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Магнит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Электромагнит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Опилки железные в банке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14312" w:type="dxa"/>
            <w:gridSpan w:val="3"/>
          </w:tcPr>
          <w:p w:rsidR="006864AB" w:rsidRPr="00A330C4" w:rsidRDefault="006864AB" w:rsidP="00FB2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b/>
                <w:sz w:val="24"/>
                <w:szCs w:val="24"/>
              </w:rPr>
              <w:t>Набор демонстрационный по волновой оптике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Основание штатива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Стойка штатива 200мм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Муфта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Объект для наблюдения интерференции в схеме Юнга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Поляроиды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Дифракционная решетка 300штр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Оптическая скамья 500мм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Веб-камера на кронштейне с ручной регулировкой резкости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Светодиод белый на платформе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Светодиод красный на платформе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Инфракрасный датчик светодиод на платформе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Источник когерентного излучения в корпусе с магнитным закреплением, длина волны 650нм, питание от выносного блока напряжением 3В.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Рейтеры и вставки к линзе собирающей, объекту для наблюдения интерференции в схеме Юнга, поляроидам дифракционной решетке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Палочка стеклянная с магнитом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Уголок стальной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14312" w:type="dxa"/>
            <w:gridSpan w:val="3"/>
          </w:tcPr>
          <w:p w:rsidR="006864AB" w:rsidRPr="00A330C4" w:rsidRDefault="006864AB" w:rsidP="00FB2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для лабораторного практикума по механике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Брусок деревянный с крючком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Груз с крючками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Шарик стальной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6шт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Тележка на магнитной подвеске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Ограничитель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Платформа стартового устройства с кабелем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Концентратор </w:t>
            </w:r>
            <w:r w:rsidRPr="00A3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 xml:space="preserve"> (4 гнезда)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 xml:space="preserve">Удлинитель </w:t>
            </w:r>
            <w:r w:rsidRPr="00A3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Оптоэлектрический</w:t>
            </w:r>
            <w:proofErr w:type="spellEnd"/>
            <w:r w:rsidRPr="00A330C4">
              <w:rPr>
                <w:rFonts w:ascii="Times New Roman" w:hAnsi="Times New Roman" w:cs="Times New Roman"/>
                <w:sz w:val="24"/>
                <w:szCs w:val="24"/>
              </w:rPr>
              <w:t xml:space="preserve"> датчик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Платформа с блоком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Груз наборный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Транспортир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Пластина стальная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Пакет с принадлежностями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Лоток с ложементом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14312" w:type="dxa"/>
            <w:gridSpan w:val="3"/>
          </w:tcPr>
          <w:p w:rsidR="006864AB" w:rsidRPr="00A330C4" w:rsidRDefault="006864AB" w:rsidP="00FB2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для лабораторного практикума по молекулярной физике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Корпус с ложементом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Крышка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Калориметр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Рулетка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Термометр стеклянный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Цилиндр мерный, с подставкой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Жгут резиновый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Труба-резервуар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Труба манометрическая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Флакон с крышкой-капельницей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Набор калориметрических тел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Пробирка с кристаллическим веществом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Пакетик с солью натрия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Пробирка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Стакан лабораторный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Чашка Петри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Капиллярные трубки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Спиртовка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Лапка штатива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Стержень штатива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Муфта штатива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</w:tbl>
    <w:p w:rsidR="00251C8F" w:rsidRPr="00A330C4" w:rsidRDefault="00251C8F" w:rsidP="006864AB">
      <w:pPr>
        <w:rPr>
          <w:rFonts w:ascii="Times New Roman" w:hAnsi="Times New Roman" w:cs="Times New Roman"/>
          <w:sz w:val="24"/>
          <w:szCs w:val="24"/>
        </w:rPr>
      </w:pPr>
    </w:p>
    <w:sectPr w:rsidR="00251C8F" w:rsidRPr="00A330C4" w:rsidSect="006864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3034E"/>
    <w:multiLevelType w:val="hybridMultilevel"/>
    <w:tmpl w:val="06B0D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BB"/>
    <w:rsid w:val="00251C8F"/>
    <w:rsid w:val="006864AB"/>
    <w:rsid w:val="00A330C4"/>
    <w:rsid w:val="00C5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2726F-AE60-4B45-A66A-9375BB1D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6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79526</dc:creator>
  <cp:keywords/>
  <dc:description/>
  <cp:lastModifiedBy>79526</cp:lastModifiedBy>
  <cp:revision>4</cp:revision>
  <dcterms:created xsi:type="dcterms:W3CDTF">2021-09-05T11:15:00Z</dcterms:created>
  <dcterms:modified xsi:type="dcterms:W3CDTF">2022-05-24T11:05:00Z</dcterms:modified>
</cp:coreProperties>
</file>