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Математика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606E9C" w:rsidRDefault="00606E9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65183" w:rsidP="002402A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402A2">
              <w:rPr>
                <w:lang w:val="ru-RU"/>
              </w:rPr>
              <w:t>6</w:t>
            </w:r>
            <w:r w:rsidR="005B5C82">
              <w:rPr>
                <w:lang w:val="ru-RU"/>
              </w:rPr>
              <w:t xml:space="preserve"> ч (4 часа в неделю)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E9C" w:rsidRPr="004910C2" w:rsidRDefault="00F32FA5" w:rsidP="00606E9C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Канищева Н.Н., Петрова О.Н.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565183" w:rsidRDefault="00565183" w:rsidP="002749A2">
            <w:pPr>
              <w:pStyle w:val="a5"/>
              <w:spacing w:after="0"/>
              <w:rPr>
                <w:b/>
                <w:bCs/>
                <w:lang w:val="ru-RU"/>
              </w:rPr>
            </w:pPr>
            <w:r w:rsidRPr="00565183">
              <w:rPr>
                <w:bCs/>
                <w:lang w:val="ru-RU"/>
              </w:rPr>
              <w:t xml:space="preserve">Изучение математики направлено на достижение следующих </w:t>
            </w:r>
            <w:r w:rsidRPr="00565183">
              <w:rPr>
                <w:b/>
                <w:bCs/>
                <w:lang w:val="ru-RU"/>
              </w:rPr>
              <w:t>целей: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i/>
                <w:lang w:val="ru-RU"/>
              </w:rPr>
              <w:t xml:space="preserve">             учебные: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формирование на доступном уровне представлений о натуральных числах принципе построения натурального ряда чисел, знакомство с десятичной системой счисления;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формирование на доступном уровне устного счета, письменных вычислений, использование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i/>
                <w:lang w:val="ru-RU"/>
              </w:rPr>
              <w:t xml:space="preserve">            развивающие: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развитие пространственных представлений учащихся как базовых для становления познавательных психологических процессов: внимания, памяти, воображения, мышления;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развитие логического мышления – основы успешного освоения знаний по математике и другим учебным предметам;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формирование на доступном уровне общественных представлений об изучаемых математических понятий, способах представления информации, способах решения задач.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i/>
                <w:lang w:val="ru-RU"/>
              </w:rPr>
              <w:t>общеучебные: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знакомство с методами изучения окружающего мира (наблюдение, сравнение, измерение, моделирование) и способами представления информации;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 формирование на доступном уровне навыков самостоятельной познавательной деятельности;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bCs/>
                <w:lang w:val="ru-RU"/>
              </w:rPr>
              <w:t xml:space="preserve">   Воспитание критичности мышления, интереса к умственному труду, стремления использовать математические знания в повседневной жизни. з</w:t>
            </w:r>
            <w:r w:rsidRPr="00606E9C">
              <w:rPr>
                <w:lang w:val="ru-RU"/>
              </w:rPr>
              <w:t xml:space="preserve">накомство с методами изучения окружающего мира (наблюдение, сравнение, измерение, моделирование) и </w:t>
            </w:r>
            <w:r w:rsidRPr="00606E9C">
              <w:rPr>
                <w:lang w:val="ru-RU"/>
              </w:rPr>
              <w:lastRenderedPageBreak/>
              <w:t>способами представления информации;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>-формирование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>-формирование на доступном уровне навыков самостоятельной познавательной деятельности;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>-формирование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  <w:r w:rsidRPr="00606E9C">
              <w:rPr>
                <w:lang w:val="ru-RU"/>
              </w:rPr>
              <w:t xml:space="preserve">   Воспитание критичности мышления, интереса к умственному труду, стремления использовать математические знания в повседневной жизни.</w:t>
            </w:r>
          </w:p>
          <w:p w:rsidR="00606E9C" w:rsidRPr="00606E9C" w:rsidRDefault="00606E9C" w:rsidP="00606E9C">
            <w:pPr>
              <w:pStyle w:val="a5"/>
              <w:rPr>
                <w:lang w:val="ru-RU"/>
              </w:rPr>
            </w:pPr>
          </w:p>
          <w:p w:rsidR="005B5C82" w:rsidRPr="00606E9C" w:rsidRDefault="005B5C82" w:rsidP="002749A2">
            <w:pPr>
              <w:pStyle w:val="a5"/>
              <w:spacing w:after="0"/>
              <w:jc w:val="both"/>
              <w:rPr>
                <w:lang w:val="ru-RU"/>
              </w:rPr>
            </w:pP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E9C" w:rsidRPr="00F32FA5" w:rsidRDefault="00606E9C" w:rsidP="00606E9C">
            <w:pPr>
              <w:rPr>
                <w:rFonts w:eastAsia="Calibri"/>
                <w:b/>
                <w:i/>
                <w:lang w:val="ru-RU"/>
              </w:rPr>
            </w:pPr>
            <w:r w:rsidRPr="00F32FA5">
              <w:rPr>
                <w:rFonts w:eastAsia="Calibri"/>
                <w:b/>
                <w:i/>
                <w:lang w:val="ru-RU"/>
              </w:rPr>
              <w:t>Содержание программы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b/>
                <w:bCs/>
                <w:lang w:val="ru-RU"/>
              </w:rPr>
              <w:t xml:space="preserve">  Числа и величины</w:t>
            </w:r>
            <w:r w:rsidRPr="00F32FA5">
              <w:rPr>
                <w:rFonts w:eastAsia="Calibri"/>
                <w:lang w:val="ru-RU"/>
              </w:rPr>
              <w:t xml:space="preserve">  (25 ч)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Названия, запись, последовательность чисел до 1 000 000. Классы и разряды. Сравнение чисел.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Масса, единицы массы (центнер). Метрические соотношения между изученными единицами массы. Сравнение и упорядочивание величин по массе.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 xml:space="preserve">   </w:t>
            </w:r>
            <w:r w:rsidRPr="00F32FA5">
              <w:rPr>
                <w:rFonts w:eastAsia="Calibri"/>
                <w:b/>
                <w:bCs/>
                <w:lang w:val="ru-RU"/>
              </w:rPr>
              <w:t xml:space="preserve">Арифметические действия  </w:t>
            </w:r>
            <w:r w:rsidRPr="00F32FA5">
              <w:rPr>
                <w:rFonts w:eastAsia="Calibri"/>
                <w:lang w:val="ru-RU"/>
              </w:rPr>
              <w:t>(35 ч)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Сложение и вычитание в пределах 1 000 000. Умножение и деление на двузначные и трехзначные числа.</w:t>
            </w:r>
            <w:r w:rsidRPr="00F32FA5">
              <w:rPr>
                <w:rFonts w:eastAsia="Calibri"/>
                <w:i/>
                <w:lang w:val="ru-RU"/>
              </w:rPr>
              <w:t xml:space="preserve"> </w:t>
            </w:r>
            <w:r w:rsidRPr="00F32FA5">
              <w:rPr>
                <w:rFonts w:eastAsia="Calibri"/>
                <w:lang w:val="ru-RU"/>
              </w:rPr>
              <w:t>Рациональные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Действия с величинами.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b/>
                <w:bCs/>
                <w:lang w:val="ru-RU"/>
              </w:rPr>
              <w:t xml:space="preserve">   Текстовые задачи</w:t>
            </w:r>
            <w:r w:rsidRPr="00F32FA5">
              <w:rPr>
                <w:rFonts w:eastAsia="Calibri"/>
                <w:lang w:val="ru-RU"/>
              </w:rPr>
              <w:t xml:space="preserve">  (40 ч)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Моделирование условия задач на движение. Решение задач, содержащих однородные величины.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 xml:space="preserve"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материалов. 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b/>
                <w:bCs/>
                <w:lang w:val="ru-RU"/>
              </w:rPr>
              <w:t xml:space="preserve">   Геометрические фигуры и величины</w:t>
            </w:r>
            <w:r w:rsidRPr="00F32FA5">
              <w:rPr>
                <w:rFonts w:eastAsia="Calibri"/>
                <w:lang w:val="ru-RU"/>
              </w:rPr>
              <w:t xml:space="preserve">  (30 ч)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Плоские и пространственные геометрические фигуры. Куб. Изображение геометрических фигур на клетчатой бумаге.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Метрические соотношения между изученными единицами длины. Сравнение и упорядочивание величин по длине.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lastRenderedPageBreak/>
              <w:t>Единицы площади (ар, гектар). Метрические соотношения между изученными единицами площади. Сравнение и упорядочивание величин по площади.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Формулы периметра и площади прямоугольника. Решение задач на определение периметра и площади.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b/>
                <w:bCs/>
                <w:lang w:val="ru-RU"/>
              </w:rPr>
              <w:t xml:space="preserve">   Работа с данными</w:t>
            </w:r>
            <w:r w:rsidRPr="00F32FA5">
              <w:rPr>
                <w:rFonts w:eastAsia="Calibri"/>
                <w:lang w:val="ru-RU"/>
              </w:rPr>
              <w:t xml:space="preserve">  (6 ч)</w:t>
            </w:r>
          </w:p>
          <w:p w:rsidR="00606E9C" w:rsidRPr="00F32FA5" w:rsidRDefault="00606E9C" w:rsidP="00606E9C">
            <w:pPr>
              <w:rPr>
                <w:rFonts w:eastAsia="Calibri"/>
                <w:lang w:val="ru-RU"/>
              </w:rPr>
            </w:pPr>
            <w:r w:rsidRPr="00F32FA5">
              <w:rPr>
                <w:rFonts w:eastAsia="Calibri"/>
                <w:lang w:val="ru-RU"/>
              </w:rPr>
              <w:t>Информация, способы представления информации, работа с информацией (сбор, передача, хранение). Виды диаграмм (столбчатая, линейная, круговая). Планирование действий (знакомство с понятием «алгоритм»).</w:t>
            </w:r>
          </w:p>
          <w:p w:rsidR="00897283" w:rsidRPr="00565183" w:rsidRDefault="00897283" w:rsidP="00F32FA5">
            <w:pPr>
              <w:rPr>
                <w:rFonts w:ascii="Calibri" w:eastAsia="Calibri" w:hAnsi="Calibri" w:cs="Calibri"/>
                <w:lang w:val="ru-RU"/>
              </w:rPr>
            </w:pPr>
          </w:p>
        </w:tc>
      </w:tr>
    </w:tbl>
    <w:p w:rsidR="00A05EEE" w:rsidRPr="00A05EEE" w:rsidRDefault="00A05EEE">
      <w:pPr>
        <w:rPr>
          <w:lang w:val="ru-RU"/>
        </w:rPr>
      </w:pPr>
    </w:p>
    <w:tbl>
      <w:tblPr>
        <w:tblW w:w="122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  <w:gridCol w:w="2588"/>
      </w:tblGrid>
      <w:tr w:rsidR="005B5C82" w:rsidTr="00CC0706">
        <w:trPr>
          <w:gridAfter w:val="1"/>
          <w:wAfter w:w="2588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Русский язык</w:t>
            </w:r>
          </w:p>
        </w:tc>
      </w:tr>
      <w:tr w:rsidR="005B5C82" w:rsidTr="00CC0706">
        <w:trPr>
          <w:gridAfter w:val="1"/>
          <w:wAfter w:w="2588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606E9C" w:rsidRDefault="00606E9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B5C82" w:rsidTr="00CC0706">
        <w:trPr>
          <w:gridAfter w:val="1"/>
          <w:wAfter w:w="2588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E94029" w:rsidP="002402A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402A2">
              <w:rPr>
                <w:lang w:val="ru-RU"/>
              </w:rPr>
              <w:t>70</w:t>
            </w:r>
            <w:r w:rsidR="005B5C82">
              <w:rPr>
                <w:lang w:val="ru-RU"/>
              </w:rPr>
              <w:t xml:space="preserve"> ч (5 часов в неделю)</w:t>
            </w:r>
          </w:p>
        </w:tc>
      </w:tr>
      <w:tr w:rsidR="00565183" w:rsidTr="00CC0706">
        <w:trPr>
          <w:gridAfter w:val="1"/>
          <w:wAfter w:w="2588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E9C" w:rsidRPr="004910C2" w:rsidRDefault="00F32FA5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Канищева Н.Н., Петрова О.Н.</w:t>
            </w:r>
          </w:p>
        </w:tc>
      </w:tr>
      <w:tr w:rsidR="00565183" w:rsidTr="00860437">
        <w:trPr>
          <w:gridAfter w:val="1"/>
          <w:wAfter w:w="2588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6E9C" w:rsidRPr="00606E9C" w:rsidRDefault="00606E9C" w:rsidP="00606E9C">
            <w:pPr>
              <w:pStyle w:val="a5"/>
              <w:jc w:val="both"/>
              <w:rPr>
                <w:color w:val="000000"/>
                <w:lang w:val="ru-RU"/>
              </w:rPr>
            </w:pPr>
            <w:r w:rsidRPr="00606E9C">
              <w:rPr>
                <w:color w:val="000000"/>
                <w:lang w:val="ru-RU"/>
              </w:rPr>
      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      </w:r>
          </w:p>
          <w:p w:rsidR="00606E9C" w:rsidRPr="00606E9C" w:rsidRDefault="00606E9C" w:rsidP="00606E9C">
            <w:pPr>
              <w:pStyle w:val="a5"/>
              <w:jc w:val="both"/>
              <w:rPr>
                <w:color w:val="000000"/>
                <w:lang w:val="ru-RU"/>
              </w:rPr>
            </w:pPr>
            <w:r w:rsidRPr="00606E9C">
              <w:rPr>
                <w:color w:val="000000"/>
                <w:lang w:val="ru-RU"/>
              </w:rPr>
              <w:t>2)    освоение первоначальных знаний о системе родного</w:t>
            </w:r>
            <w:r w:rsidRPr="00606E9C">
              <w:rPr>
                <w:color w:val="000000"/>
                <w:lang w:val="ru-RU"/>
              </w:rPr>
              <w:br/>
              <w:t>языка, лексических, фонетических, грамматических средствах языка, овладение элементарными способами анализа изучаемых единиц языка;</w:t>
            </w:r>
          </w:p>
          <w:p w:rsidR="00606E9C" w:rsidRPr="00606E9C" w:rsidRDefault="00606E9C" w:rsidP="00606E9C">
            <w:pPr>
              <w:pStyle w:val="a5"/>
              <w:jc w:val="both"/>
              <w:rPr>
                <w:color w:val="000000"/>
                <w:lang w:val="ru-RU"/>
              </w:rPr>
            </w:pPr>
            <w:r w:rsidRPr="00606E9C">
              <w:rPr>
                <w:color w:val="000000"/>
                <w:lang w:val="ru-RU"/>
              </w:rPr>
              <w:t>3)    овладение умениями общаться в устной и письменной формах, участвовать в диалоге, составлять несложные монологические высказывания;</w:t>
            </w:r>
          </w:p>
          <w:p w:rsidR="00606E9C" w:rsidRPr="00606E9C" w:rsidRDefault="00606E9C" w:rsidP="00606E9C">
            <w:pPr>
              <w:pStyle w:val="a5"/>
              <w:jc w:val="both"/>
              <w:rPr>
                <w:color w:val="000000"/>
                <w:lang w:val="ru-RU"/>
              </w:rPr>
            </w:pPr>
            <w:r w:rsidRPr="00606E9C">
              <w:rPr>
                <w:color w:val="000000"/>
                <w:lang w:val="ru-RU"/>
              </w:rPr>
              <w:t>4)    воспитание   позитивного  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      </w:r>
          </w:p>
          <w:p w:rsidR="00606E9C" w:rsidRPr="00606E9C" w:rsidRDefault="00606E9C" w:rsidP="00606E9C">
            <w:pPr>
              <w:pStyle w:val="a5"/>
              <w:rPr>
                <w:color w:val="000000"/>
                <w:lang w:val="ru-RU"/>
              </w:rPr>
            </w:pPr>
            <w:r w:rsidRPr="00606E9C">
              <w:rPr>
                <w:color w:val="000000"/>
                <w:lang w:val="ru-RU"/>
              </w:rPr>
              <w:t>На протяжении всего курса русского языка ведётся систематическая орфографическая работа, целью которой является формирование у обучающихся орфографической зоркости.</w:t>
            </w:r>
          </w:p>
          <w:p w:rsidR="00565183" w:rsidRPr="00606E9C" w:rsidRDefault="00565183" w:rsidP="00565183">
            <w:pPr>
              <w:pStyle w:val="a5"/>
              <w:jc w:val="both"/>
              <w:rPr>
                <w:color w:val="000000"/>
                <w:lang w:val="ru-RU"/>
              </w:rPr>
            </w:pPr>
          </w:p>
        </w:tc>
      </w:tr>
      <w:tr w:rsidR="00565183" w:rsidTr="00CC0706"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20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>
            <w:pPr>
              <w:spacing w:line="276" w:lineRule="auto"/>
              <w:rPr>
                <w:rFonts w:eastAsia="MS Mincho"/>
                <w:bCs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26</w:t>
            </w:r>
          </w:p>
        </w:tc>
      </w:tr>
      <w:tr w:rsidR="00565183" w:rsidTr="00CC0706"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РЕЧЕВОЕ ОБЩЕНИЕ</w:t>
            </w:r>
            <w:r w:rsidRPr="00F32FA5">
              <w:rPr>
                <w:rFonts w:eastAsia="Times New Roman"/>
                <w:lang w:val="ru-RU"/>
              </w:rPr>
              <w:t xml:space="preserve"> (50 ч)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как основа формирования речевых умений</w:t>
            </w:r>
            <w:r w:rsidRPr="00F32FA5">
              <w:rPr>
                <w:rFonts w:eastAsia="Times New Roman"/>
                <w:lang w:val="ru-RU"/>
              </w:rPr>
              <w:t xml:space="preserve"> (30 ч)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Речь</w:t>
            </w:r>
            <w:r w:rsidRPr="00F32FA5">
              <w:rPr>
                <w:rFonts w:eastAsia="Times New Roman"/>
                <w:lang w:val="ru-RU"/>
              </w:rPr>
              <w:t xml:space="preserve"> (6 ч).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i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Высказывание. Текст</w:t>
            </w:r>
            <w:r w:rsidRPr="00F32FA5">
              <w:rPr>
                <w:rFonts w:eastAsia="Times New Roman"/>
                <w:lang w:val="ru-RU"/>
              </w:rPr>
              <w:t xml:space="preserve"> (20 ч).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iCs/>
                <w:lang w:val="ru-RU"/>
              </w:rPr>
              <w:t>Речевой этикет</w:t>
            </w:r>
            <w:r w:rsidRPr="00F32FA5">
              <w:rPr>
                <w:rFonts w:eastAsia="Times New Roman"/>
                <w:lang w:val="ru-RU"/>
              </w:rPr>
              <w:t>* (4 ч): извинение, совет, оценка, поздравление, переписка.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 xml:space="preserve"> (коммуникативно-речевые умения)</w:t>
            </w:r>
            <w:r w:rsidRPr="00F32FA5">
              <w:rPr>
                <w:rFonts w:eastAsia="Times New Roman"/>
                <w:lang w:val="ru-RU"/>
              </w:rPr>
              <w:t xml:space="preserve"> (20 ч)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 xml:space="preserve">Слушание и чтение </w:t>
            </w:r>
            <w:r w:rsidRPr="00F32FA5">
              <w:rPr>
                <w:rFonts w:eastAsia="Times New Roman"/>
                <w:lang w:val="ru-RU"/>
              </w:rPr>
              <w:t>(</w:t>
            </w:r>
            <w:r w:rsidRPr="00F32FA5">
              <w:rPr>
                <w:rFonts w:eastAsia="Times New Roman"/>
                <w:b/>
                <w:bCs/>
                <w:lang w:val="ru-RU"/>
              </w:rPr>
              <w:t>восприятие смысла</w:t>
            </w:r>
            <w:r w:rsidRPr="00F32FA5">
              <w:rPr>
                <w:rFonts w:eastAsia="Times New Roman"/>
                <w:lang w:val="ru-RU"/>
              </w:rPr>
              <w:t xml:space="preserve">).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Говорение и письмо</w:t>
            </w:r>
            <w:r w:rsidRPr="00F32FA5">
              <w:rPr>
                <w:rFonts w:eastAsia="Times New Roman"/>
                <w:lang w:val="ru-RU"/>
              </w:rPr>
              <w:t xml:space="preserve"> (</w:t>
            </w:r>
            <w:r w:rsidRPr="00F32FA5">
              <w:rPr>
                <w:rFonts w:eastAsia="Times New Roman"/>
                <w:b/>
                <w:bCs/>
                <w:lang w:val="ru-RU"/>
              </w:rPr>
              <w:t>передача смысла</w:t>
            </w:r>
            <w:r w:rsidRPr="00F32FA5">
              <w:rPr>
                <w:rFonts w:eastAsia="Times New Roman"/>
                <w:lang w:val="ru-RU"/>
              </w:rPr>
              <w:t xml:space="preserve">). Создавать (говорить, писать) собственные высказывания (небольшие по объёму, с 2—3 </w:t>
            </w:r>
            <w:r w:rsidRPr="00F32FA5">
              <w:rPr>
                <w:rFonts w:eastAsia="Times New Roman"/>
                <w:lang w:val="ru-RU"/>
              </w:rPr>
              <w:lastRenderedPageBreak/>
              <w:t xml:space="preserve">микротемами):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ЯЗЫК КАК СРЕДСТВО ОБЩЕНИЯ</w:t>
            </w:r>
            <w:r w:rsidRPr="00F32FA5">
              <w:rPr>
                <w:rFonts w:eastAsia="Times New Roman"/>
                <w:lang w:val="ru-RU"/>
              </w:rPr>
              <w:t xml:space="preserve"> (120 ч)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Круг сведений о языке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как основе формирования языковых умений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Общие сведения о языке</w:t>
            </w:r>
            <w:r w:rsidRPr="00F32FA5">
              <w:rPr>
                <w:rFonts w:eastAsia="Times New Roman"/>
                <w:lang w:val="ru-RU"/>
              </w:rPr>
              <w:t xml:space="preserve"> (4 ч).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Фонетика и орфоэпия</w:t>
            </w:r>
            <w:r w:rsidRPr="00F32FA5">
              <w:rPr>
                <w:rFonts w:eastAsia="Times New Roman"/>
                <w:lang w:val="ru-RU"/>
              </w:rPr>
              <w:t xml:space="preserve">*.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Графика</w:t>
            </w:r>
            <w:r w:rsidRPr="00F32FA5">
              <w:rPr>
                <w:rFonts w:eastAsia="Times New Roman"/>
                <w:lang w:val="ru-RU"/>
              </w:rPr>
      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Чистописание</w:t>
            </w:r>
            <w:r w:rsidRPr="00F32FA5">
              <w:rPr>
                <w:rFonts w:eastAsia="Times New Roman"/>
                <w:lang w:val="ru-RU"/>
              </w:rPr>
              <w:t xml:space="preserve">*. </w:t>
            </w:r>
            <w:r w:rsidRPr="00F32FA5">
              <w:rPr>
                <w:rFonts w:eastAsia="Times New Roman"/>
                <w:b/>
                <w:bCs/>
                <w:lang w:val="ru-RU"/>
              </w:rPr>
              <w:t>Лексика</w:t>
            </w:r>
            <w:r w:rsidRPr="00F32FA5">
              <w:rPr>
                <w:rFonts w:eastAsia="Times New Roman"/>
                <w:lang w:val="ru-RU"/>
              </w:rPr>
              <w:t xml:space="preserve"> (</w:t>
            </w:r>
            <w:r w:rsidRPr="00F32FA5">
              <w:rPr>
                <w:rFonts w:eastAsia="Times New Roman"/>
                <w:b/>
                <w:bCs/>
                <w:lang w:val="ru-RU"/>
              </w:rPr>
              <w:t>слово и его значение</w:t>
            </w:r>
            <w:r w:rsidRPr="00F32FA5">
              <w:rPr>
                <w:rFonts w:eastAsia="Times New Roman"/>
                <w:lang w:val="ru-RU"/>
              </w:rPr>
              <w:t xml:space="preserve">)*. </w:t>
            </w:r>
            <w:r w:rsidRPr="00F32FA5">
              <w:rPr>
                <w:rFonts w:eastAsia="Times New Roman"/>
                <w:iCs/>
                <w:lang w:val="ru-RU"/>
              </w:rPr>
              <w:t xml:space="preserve"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Состав слова</w:t>
            </w:r>
            <w:r w:rsidRPr="00F32FA5">
              <w:rPr>
                <w:rFonts w:eastAsia="Times New Roman"/>
                <w:lang w:val="ru-RU"/>
              </w:rPr>
              <w:t xml:space="preserve"> (</w:t>
            </w:r>
            <w:r w:rsidRPr="00F32FA5">
              <w:rPr>
                <w:rFonts w:eastAsia="Times New Roman"/>
                <w:b/>
                <w:bCs/>
                <w:lang w:val="ru-RU"/>
              </w:rPr>
              <w:t>морфемика</w:t>
            </w:r>
            <w:r w:rsidRPr="00F32FA5">
              <w:rPr>
                <w:rFonts w:eastAsia="Times New Roman"/>
                <w:lang w:val="ru-RU"/>
              </w:rPr>
              <w:t xml:space="preserve">) (6 ч). Углубление представлений о морфемном составе слова (корень, приставка, суффикс, окончание) и роли морфем в словах, об историческом корне слова.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lang w:val="ru-RU"/>
              </w:rPr>
      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i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Морфология</w:t>
            </w:r>
            <w:r w:rsidRPr="00F32FA5">
              <w:rPr>
                <w:rFonts w:eastAsia="Times New Roman"/>
                <w:lang w:val="ru-RU"/>
              </w:rPr>
              <w:t xml:space="preserve"> (</w:t>
            </w:r>
            <w:r w:rsidRPr="00F32FA5">
              <w:rPr>
                <w:rFonts w:eastAsia="Times New Roman"/>
                <w:b/>
                <w:bCs/>
                <w:lang w:val="ru-RU"/>
              </w:rPr>
              <w:t>слово как часть речи</w:t>
            </w:r>
            <w:r w:rsidRPr="00F32FA5">
              <w:rPr>
                <w:rFonts w:eastAsia="Times New Roman"/>
                <w:lang w:val="ru-RU"/>
              </w:rPr>
              <w:t xml:space="preserve">) (46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      </w:r>
            <w:r w:rsidRPr="00F32FA5">
              <w:rPr>
                <w:rFonts w:eastAsia="Times New Roman"/>
                <w:iCs/>
                <w:lang w:val="ru-RU"/>
              </w:rPr>
              <w:t>Деление частей речи на самостоятельные и служебные</w:t>
            </w:r>
            <w:r w:rsidRPr="00F32FA5">
              <w:rPr>
                <w:rFonts w:eastAsia="Times New Roman"/>
                <w:lang w:val="ru-RU"/>
              </w:rPr>
              <w:t>. Наблюдение над назначением употребления каждой части речи в речи, их синтаксической ролью в предложениях.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lang w:val="ru-RU"/>
              </w:rPr>
            </w:pPr>
            <w:r w:rsidRPr="00F32FA5">
              <w:rPr>
                <w:rFonts w:eastAsia="Times New Roman"/>
                <w:b/>
                <w:bCs/>
                <w:iCs/>
                <w:lang w:val="ru-RU"/>
              </w:rPr>
              <w:t>Имя существительное</w:t>
            </w:r>
            <w:r w:rsidRPr="00F32FA5">
              <w:rPr>
                <w:rFonts w:eastAsia="Times New Roman"/>
                <w:iCs/>
                <w:lang w:val="ru-RU"/>
              </w:rPr>
              <w:t xml:space="preserve"> (15 ч).</w:t>
            </w:r>
            <w:r w:rsidRPr="00F32FA5">
              <w:rPr>
                <w:rFonts w:eastAsia="Times New Roman"/>
                <w:lang w:val="ru-RU"/>
              </w:rPr>
              <w:t xml:space="preserve"> Склонение имён существительных. Имена существительные 1, 2, 3 склонения. </w:t>
            </w:r>
            <w:r w:rsidRPr="00F32FA5">
              <w:rPr>
                <w:rFonts w:eastAsia="Times New Roman"/>
                <w:iCs/>
                <w:lang w:val="ru-RU"/>
              </w:rPr>
              <w:t>Различение падежных и смысловых (синтаксических) вопросов</w:t>
            </w:r>
            <w:r w:rsidRPr="00F32FA5">
              <w:rPr>
                <w:rFonts w:eastAsia="Times New Roman"/>
                <w:lang w:val="ru-RU"/>
              </w:rPr>
              <w:t xml:space="preserve">. Падежные формы и падежные окончания имён существительных в единственном и множественном числе.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iCs/>
                <w:lang w:val="ru-RU"/>
              </w:rPr>
            </w:pPr>
            <w:r w:rsidRPr="00F32FA5">
              <w:rPr>
                <w:rFonts w:eastAsia="Times New Roman"/>
                <w:lang w:val="ru-RU"/>
              </w:rPr>
              <w:t xml:space="preserve">Назначение имён существительных в речи, их синтаксическая роль в предложениях (подлежащее, второстепенный член). </w:t>
            </w:r>
            <w:r w:rsidRPr="00F32FA5">
              <w:rPr>
                <w:rFonts w:eastAsia="Times New Roman"/>
                <w:iCs/>
                <w:lang w:val="ru-RU"/>
              </w:rPr>
              <w:t>Морфологический разбор имени существительного</w:t>
            </w:r>
            <w:r w:rsidRPr="00F32FA5">
              <w:rPr>
                <w:rFonts w:eastAsia="Times New Roman"/>
                <w:lang w:val="ru-RU"/>
              </w:rPr>
              <w:t>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lang w:val="ru-RU"/>
              </w:rPr>
            </w:pPr>
            <w:r w:rsidRPr="00F32FA5">
              <w:rPr>
                <w:rFonts w:eastAsia="Times New Roman"/>
                <w:b/>
                <w:bCs/>
                <w:iCs/>
                <w:lang w:val="ru-RU"/>
              </w:rPr>
              <w:t>Имя прилагательное</w:t>
            </w:r>
            <w:r w:rsidRPr="00F32FA5">
              <w:rPr>
                <w:rFonts w:eastAsia="Times New Roman"/>
                <w:iCs/>
                <w:lang w:val="ru-RU"/>
              </w:rPr>
              <w:t xml:space="preserve"> (6 ч).</w:t>
            </w:r>
            <w:r w:rsidRPr="00F32FA5">
              <w:rPr>
                <w:rFonts w:eastAsia="Times New Roman"/>
                <w:lang w:val="ru-RU"/>
              </w:rPr>
              <w:t xml:space="preserve"> Углубление представлений о значениях имён прилагательных: принадлежность предмета (</w:t>
            </w:r>
            <w:r w:rsidRPr="00F32FA5">
              <w:rPr>
                <w:rFonts w:eastAsia="Times New Roman"/>
                <w:iCs/>
                <w:lang w:val="ru-RU"/>
              </w:rPr>
              <w:t>мамин платок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волчий хвост</w:t>
            </w:r>
            <w:r w:rsidRPr="00F32FA5">
              <w:rPr>
                <w:rFonts w:eastAsia="Times New Roman"/>
                <w:lang w:val="ru-RU"/>
              </w:rPr>
              <w:t>), оценка и отношение (</w:t>
            </w:r>
            <w:r w:rsidRPr="00F32FA5">
              <w:rPr>
                <w:rFonts w:eastAsia="Times New Roman"/>
                <w:iCs/>
                <w:lang w:val="ru-RU"/>
              </w:rPr>
              <w:t>добродушный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прекрасный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восхитительный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благородный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благодарный</w:t>
            </w:r>
            <w:r w:rsidRPr="00F32FA5">
              <w:rPr>
                <w:rFonts w:eastAsia="Times New Roman"/>
                <w:lang w:val="ru-RU"/>
              </w:rPr>
              <w:t xml:space="preserve"> и пр.). </w:t>
            </w:r>
            <w:r w:rsidRPr="00F32FA5">
              <w:rPr>
                <w:rFonts w:eastAsia="Times New Roman"/>
                <w:iCs/>
                <w:lang w:val="ru-RU"/>
              </w:rPr>
              <w:t>Общее представление о кратких</w:t>
            </w:r>
            <w:r w:rsidRPr="00F32FA5">
              <w:rPr>
                <w:rFonts w:eastAsia="Times New Roman"/>
                <w:lang w:val="ru-RU"/>
              </w:rPr>
              <w:t xml:space="preserve"> </w:t>
            </w:r>
            <w:r w:rsidRPr="00F32FA5">
              <w:rPr>
                <w:rFonts w:eastAsia="Times New Roman"/>
                <w:iCs/>
                <w:lang w:val="ru-RU"/>
              </w:rPr>
              <w:t>прилагательных</w:t>
            </w:r>
            <w:r w:rsidRPr="00F32FA5">
              <w:rPr>
                <w:rFonts w:eastAsia="Times New Roman"/>
                <w:lang w:val="ru-RU"/>
              </w:rPr>
              <w:t xml:space="preserve"> (по вопросам </w:t>
            </w:r>
            <w:r w:rsidRPr="00F32FA5">
              <w:rPr>
                <w:rFonts w:eastAsia="Times New Roman"/>
                <w:iCs/>
                <w:lang w:val="ru-RU"/>
              </w:rPr>
              <w:t>каков?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какова?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каково?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каковы?</w:t>
            </w:r>
            <w:r w:rsidRPr="00F32FA5">
              <w:rPr>
                <w:rFonts w:eastAsia="Times New Roman"/>
                <w:lang w:val="ru-RU"/>
              </w:rPr>
              <w:t>).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iCs/>
                <w:lang w:val="ru-RU"/>
              </w:rPr>
            </w:pPr>
            <w:r w:rsidRPr="00F32FA5">
              <w:rPr>
                <w:rFonts w:eastAsia="Times New Roman"/>
                <w:lang w:val="ru-RU"/>
              </w:rPr>
              <w:t>Склонение имён прилагательных, их падежные формы и окончания в единственном и множественном числе, кроме прилагательных на -</w:t>
            </w:r>
            <w:r w:rsidRPr="00F32FA5">
              <w:rPr>
                <w:rFonts w:eastAsia="Times New Roman"/>
                <w:iCs/>
                <w:lang w:val="ru-RU"/>
              </w:rPr>
              <w:t>ий</w:t>
            </w:r>
            <w:r w:rsidRPr="00F32FA5">
              <w:rPr>
                <w:rFonts w:eastAsia="Times New Roman"/>
                <w:lang w:val="ru-RU"/>
              </w:rPr>
              <w:t>, -</w:t>
            </w:r>
            <w:r w:rsidRPr="00F32FA5">
              <w:rPr>
                <w:rFonts w:eastAsia="Times New Roman"/>
                <w:iCs/>
                <w:lang w:val="ru-RU"/>
              </w:rPr>
              <w:t>ья</w:t>
            </w:r>
            <w:r w:rsidRPr="00F32FA5">
              <w:rPr>
                <w:rFonts w:eastAsia="Times New Roman"/>
                <w:lang w:val="ru-RU"/>
              </w:rPr>
              <w:t>, -</w:t>
            </w:r>
            <w:r w:rsidRPr="00F32FA5">
              <w:rPr>
                <w:rFonts w:eastAsia="Times New Roman"/>
                <w:iCs/>
                <w:lang w:val="ru-RU"/>
              </w:rPr>
              <w:t>ов</w:t>
            </w:r>
            <w:r w:rsidRPr="00F32FA5">
              <w:rPr>
                <w:rFonts w:eastAsia="Times New Roman"/>
                <w:lang w:val="ru-RU"/>
              </w:rPr>
              <w:t>, -</w:t>
            </w:r>
            <w:r w:rsidRPr="00F32FA5">
              <w:rPr>
                <w:rFonts w:eastAsia="Times New Roman"/>
                <w:iCs/>
                <w:lang w:val="ru-RU"/>
              </w:rPr>
              <w:t>ин</w:t>
            </w:r>
            <w:r w:rsidRPr="00F32FA5">
              <w:rPr>
                <w:rFonts w:eastAsia="Times New Roman"/>
                <w:lang w:val="ru-RU"/>
              </w:rPr>
              <w:t xml:space="preserve">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lang w:val="ru-RU"/>
              </w:rPr>
            </w:pPr>
            <w:r w:rsidRPr="00F32FA5">
              <w:rPr>
                <w:rFonts w:eastAsia="Times New Roman"/>
                <w:b/>
                <w:bCs/>
                <w:iCs/>
                <w:lang w:val="ru-RU"/>
              </w:rPr>
              <w:t>Местоимение</w:t>
            </w:r>
            <w:r w:rsidRPr="00F32FA5">
              <w:rPr>
                <w:rFonts w:eastAsia="Times New Roman"/>
                <w:iCs/>
                <w:lang w:val="ru-RU"/>
              </w:rPr>
              <w:t xml:space="preserve"> (5 ч).</w:t>
            </w:r>
            <w:r w:rsidRPr="00F32FA5">
              <w:rPr>
                <w:rFonts w:eastAsia="Times New Roman"/>
                <w:lang w:val="ru-RU"/>
              </w:rPr>
              <w:t xml:space="preserve"> Углубление представлений о местоимениях. Значение рода и числа личных местоимений. </w:t>
            </w:r>
            <w:r w:rsidRPr="00F32FA5">
              <w:rPr>
                <w:rFonts w:eastAsia="Times New Roman"/>
                <w:iCs/>
                <w:lang w:val="ru-RU"/>
              </w:rPr>
              <w:t xml:space="preserve">Изменение личных </w:t>
            </w:r>
            <w:r w:rsidRPr="00F32FA5">
              <w:rPr>
                <w:rFonts w:eastAsia="Times New Roman"/>
                <w:iCs/>
                <w:lang w:val="ru-RU"/>
              </w:rPr>
              <w:lastRenderedPageBreak/>
              <w:t xml:space="preserve">местоимений по падежам </w:t>
            </w:r>
            <w:r w:rsidRPr="00F32FA5">
              <w:rPr>
                <w:rFonts w:eastAsia="Times New Roman"/>
                <w:lang w:val="ru-RU"/>
              </w:rPr>
              <w:t>(</w:t>
            </w:r>
            <w:r w:rsidRPr="00F32FA5">
              <w:rPr>
                <w:rFonts w:eastAsia="Times New Roman"/>
                <w:iCs/>
                <w:lang w:val="ru-RU"/>
              </w:rPr>
              <w:t>склонение</w:t>
            </w:r>
            <w:r w:rsidRPr="00F32FA5">
              <w:rPr>
                <w:rFonts w:eastAsia="Times New Roman"/>
                <w:lang w:val="ru-RU"/>
              </w:rPr>
              <w:t xml:space="preserve">). Употребление местоимений с предлогами.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iCs/>
                <w:lang w:val="ru-RU"/>
              </w:rPr>
            </w:pPr>
            <w:r w:rsidRPr="00F32FA5">
              <w:rPr>
                <w:rFonts w:eastAsia="Times New Roman"/>
                <w:lang w:val="ru-RU"/>
              </w:rPr>
              <w:t>Назначение личных местоимений в речи, их синтаксическая роль в предложении (подлежащее, второстепенный член).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iCs/>
                <w:lang w:val="ru-RU"/>
              </w:rPr>
            </w:pPr>
            <w:r w:rsidRPr="00F32FA5">
              <w:rPr>
                <w:rFonts w:eastAsia="Times New Roman"/>
                <w:b/>
                <w:bCs/>
                <w:iCs/>
                <w:lang w:val="ru-RU"/>
              </w:rPr>
              <w:t>Глагол</w:t>
            </w:r>
            <w:r w:rsidRPr="00F32FA5">
              <w:rPr>
                <w:rFonts w:eastAsia="Times New Roman"/>
                <w:iCs/>
                <w:lang w:val="ru-RU"/>
              </w:rPr>
              <w:t xml:space="preserve"> (16 ч).</w:t>
            </w:r>
            <w:r w:rsidRPr="00F32FA5">
              <w:rPr>
                <w:rFonts w:eastAsia="Times New Roman"/>
                <w:lang w:val="ru-RU"/>
              </w:rPr>
              <w:t xml:space="preserve"> Углубление представлений о значениях глаголов: выражает пассивные действия (</w:t>
            </w:r>
            <w:r w:rsidRPr="00F32FA5">
              <w:rPr>
                <w:rFonts w:eastAsia="Times New Roman"/>
                <w:iCs/>
                <w:lang w:val="ru-RU"/>
              </w:rPr>
              <w:t>находится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считается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располагается</w:t>
            </w:r>
            <w:r w:rsidRPr="00F32FA5">
              <w:rPr>
                <w:rFonts w:eastAsia="Times New Roman"/>
                <w:lang w:val="ru-RU"/>
              </w:rPr>
              <w:t xml:space="preserve">), побуждение, просьбу, повеление («повелительные формы»: </w:t>
            </w:r>
            <w:r w:rsidRPr="00F32FA5">
              <w:rPr>
                <w:rFonts w:eastAsia="Times New Roman"/>
                <w:iCs/>
                <w:lang w:val="ru-RU"/>
              </w:rPr>
              <w:t>расскажи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возьмите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отрежь</w:t>
            </w:r>
            <w:r w:rsidRPr="00F32FA5">
              <w:rPr>
                <w:rFonts w:eastAsia="Times New Roman"/>
                <w:lang w:val="ru-RU"/>
              </w:rPr>
              <w:t xml:space="preserve">). Понятие о неопределённой форме глагола. Различие в формах глаголов, отвечающих на вопросы </w:t>
            </w:r>
            <w:r w:rsidRPr="00F32FA5">
              <w:rPr>
                <w:rFonts w:eastAsia="Times New Roman"/>
                <w:iCs/>
                <w:lang w:val="ru-RU"/>
              </w:rPr>
              <w:t>что сделать?</w:t>
            </w:r>
            <w:r w:rsidRPr="00F32FA5">
              <w:rPr>
                <w:rFonts w:eastAsia="Times New Roman"/>
                <w:lang w:val="ru-RU"/>
              </w:rPr>
              <w:t xml:space="preserve"> и </w:t>
            </w:r>
            <w:r w:rsidRPr="00F32FA5">
              <w:rPr>
                <w:rFonts w:eastAsia="Times New Roman"/>
                <w:iCs/>
                <w:lang w:val="ru-RU"/>
              </w:rPr>
              <w:t>что делать?</w:t>
            </w:r>
            <w:r w:rsidRPr="00F32FA5">
              <w:rPr>
                <w:rFonts w:eastAsia="Times New Roman"/>
                <w:lang w:val="ru-RU"/>
              </w:rPr>
              <w:t xml:space="preserve"> (</w:t>
            </w:r>
            <w:r w:rsidRPr="00F32FA5">
              <w:rPr>
                <w:rFonts w:eastAsia="Times New Roman"/>
                <w:iCs/>
                <w:lang w:val="ru-RU"/>
              </w:rPr>
              <w:t>глаголы совершенного и несовершенного вида</w:t>
            </w:r>
            <w:r w:rsidRPr="00F32FA5">
              <w:rPr>
                <w:rFonts w:eastAsia="Times New Roman"/>
                <w:lang w:val="ru-RU"/>
              </w:rPr>
              <w:t>). Изменение глаголов по лицам и числам (спряжение). Глаголы 1 и 2 спряжения. Личные окончания глаголов.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lang w:val="ru-RU"/>
              </w:rPr>
            </w:pPr>
            <w:r w:rsidRPr="00F32FA5">
              <w:rPr>
                <w:rFonts w:eastAsia="Times New Roman"/>
                <w:b/>
                <w:bCs/>
                <w:iCs/>
                <w:lang w:val="ru-RU"/>
              </w:rPr>
              <w:t>Служебные части речи</w:t>
            </w:r>
            <w:r w:rsidRPr="00F32FA5">
              <w:rPr>
                <w:rFonts w:eastAsia="Times New Roman"/>
                <w:iCs/>
                <w:lang w:val="ru-RU"/>
              </w:rPr>
              <w:t xml:space="preserve"> (4 ч).</w:t>
            </w:r>
            <w:r w:rsidRPr="00F32FA5">
              <w:rPr>
                <w:rFonts w:eastAsia="Times New Roman"/>
                <w:lang w:val="ru-RU"/>
              </w:rPr>
              <w:t xml:space="preserve"> Предлоги, </w:t>
            </w:r>
            <w:r w:rsidRPr="00F32FA5">
              <w:rPr>
                <w:rFonts w:eastAsia="Times New Roman"/>
                <w:iCs/>
                <w:lang w:val="ru-RU"/>
              </w:rPr>
              <w:t>союзы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частицы</w:t>
            </w:r>
            <w:r w:rsidRPr="00F32FA5">
              <w:rPr>
                <w:rFonts w:eastAsia="Times New Roman"/>
                <w:lang w:val="ru-RU"/>
              </w:rPr>
              <w:t xml:space="preserve"> как служебные части речи. Знакомство с наиболее употребительными предлогами. Отличие предлогов от приставок.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lang w:val="ru-RU"/>
              </w:rPr>
              <w:t xml:space="preserve">Назначение простых предлогов — участие в образовании падежных форм имён существительных и местоимений, </w:t>
            </w:r>
            <w:r w:rsidRPr="00F32FA5">
              <w:rPr>
                <w:rFonts w:eastAsia="Times New Roman"/>
                <w:iCs/>
                <w:lang w:val="ru-RU"/>
              </w:rPr>
              <w:t>выражение пространственных отношений</w:t>
            </w:r>
            <w:r w:rsidRPr="00F32FA5">
              <w:rPr>
                <w:rFonts w:eastAsia="Times New Roman"/>
                <w:lang w:val="ru-RU"/>
              </w:rPr>
              <w:t>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iCs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 xml:space="preserve">Синтаксис </w:t>
            </w:r>
            <w:r w:rsidRPr="00F32FA5">
              <w:rPr>
                <w:rFonts w:eastAsia="Times New Roman"/>
                <w:lang w:val="ru-RU"/>
              </w:rPr>
              <w:t>(23 ч). Различение предложения, словосочетания, слова (осознания их сходства и различия в назначении, в строении).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iCs/>
                <w:lang w:val="ru-RU"/>
              </w:rPr>
            </w:pPr>
            <w:r w:rsidRPr="00F32FA5">
              <w:rPr>
                <w:rFonts w:eastAsia="Times New Roman"/>
                <w:b/>
                <w:bCs/>
                <w:iCs/>
                <w:lang w:val="ru-RU"/>
              </w:rPr>
              <w:t>Словосочетание</w:t>
            </w:r>
            <w:r w:rsidRPr="00F32FA5">
              <w:rPr>
                <w:rFonts w:eastAsia="Times New Roman"/>
                <w:iCs/>
                <w:lang w:val="ru-RU"/>
              </w:rPr>
              <w:t xml:space="preserve"> (3 ч).</w:t>
            </w:r>
            <w:r w:rsidRPr="00F32FA5">
              <w:rPr>
                <w:rFonts w:eastAsia="Times New Roman"/>
                <w:lang w:val="ru-RU"/>
              </w:rPr>
              <w:t xml:space="preserve"> Углубление представлений о структуре и </w:t>
            </w:r>
            <w:r w:rsidRPr="00F32FA5">
              <w:rPr>
                <w:rFonts w:eastAsia="Times New Roman"/>
                <w:iCs/>
                <w:lang w:val="ru-RU"/>
              </w:rPr>
      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      </w:r>
            <w:r w:rsidRPr="00F32FA5">
              <w:rPr>
                <w:rFonts w:eastAsia="Times New Roman"/>
                <w:lang w:val="ru-RU"/>
              </w:rPr>
              <w:t xml:space="preserve">).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lang w:val="ru-RU"/>
              </w:rPr>
            </w:pPr>
            <w:r w:rsidRPr="00F32FA5">
              <w:rPr>
                <w:rFonts w:eastAsia="Times New Roman"/>
                <w:b/>
                <w:bCs/>
                <w:iCs/>
                <w:lang w:val="ru-RU"/>
              </w:rPr>
              <w:t>Предложение</w:t>
            </w:r>
            <w:r w:rsidRPr="00F32FA5">
              <w:rPr>
                <w:rFonts w:eastAsia="Times New Roman"/>
                <w:iCs/>
                <w:lang w:val="ru-RU"/>
              </w:rPr>
              <w:t xml:space="preserve"> (20 ч).</w:t>
            </w:r>
            <w:r w:rsidRPr="00F32FA5">
              <w:rPr>
                <w:rFonts w:eastAsia="Times New Roman"/>
                <w:lang w:val="ru-RU"/>
              </w:rPr>
      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lang w:val="ru-RU"/>
              </w:rPr>
              <w:t xml:space="preserve">Члены предложения. Предложения с однородными членами. Союзы </w:t>
            </w:r>
            <w:r w:rsidRPr="00F32FA5">
              <w:rPr>
                <w:rFonts w:eastAsia="Times New Roman"/>
                <w:iCs/>
                <w:lang w:val="ru-RU"/>
              </w:rPr>
              <w:t>и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да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но</w:t>
            </w:r>
            <w:r w:rsidRPr="00F32FA5">
              <w:rPr>
                <w:rFonts w:eastAsia="Times New Roman"/>
                <w:lang w:val="ru-RU"/>
              </w:rPr>
              <w:t xml:space="preserve">, </w:t>
            </w:r>
            <w:r w:rsidRPr="00F32FA5">
              <w:rPr>
                <w:rFonts w:eastAsia="Times New Roman"/>
                <w:iCs/>
                <w:lang w:val="ru-RU"/>
              </w:rPr>
              <w:t>а</w:t>
            </w:r>
            <w:r w:rsidRPr="00F32FA5">
              <w:rPr>
                <w:rFonts w:eastAsia="Times New Roman"/>
                <w:lang w:val="ru-RU"/>
              </w:rPr>
      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      </w:r>
            <w:r w:rsidRPr="00F32FA5">
              <w:rPr>
                <w:rFonts w:eastAsia="Times New Roman"/>
                <w:iCs/>
                <w:lang w:val="ru-RU"/>
              </w:rPr>
              <w:t>определение</w:t>
            </w:r>
            <w:r w:rsidRPr="00F32FA5">
              <w:rPr>
                <w:rFonts w:eastAsia="Times New Roman"/>
                <w:lang w:val="ru-RU"/>
              </w:rPr>
              <w:t>), объект действия (</w:t>
            </w:r>
            <w:r w:rsidRPr="00F32FA5">
              <w:rPr>
                <w:rFonts w:eastAsia="Times New Roman"/>
                <w:iCs/>
                <w:lang w:val="ru-RU"/>
              </w:rPr>
              <w:t>дополнение</w:t>
            </w:r>
            <w:r w:rsidRPr="00F32FA5">
              <w:rPr>
                <w:rFonts w:eastAsia="Times New Roman"/>
                <w:lang w:val="ru-RU"/>
              </w:rPr>
              <w:t>), место, время действия (</w:t>
            </w:r>
            <w:r w:rsidRPr="00F32FA5">
              <w:rPr>
                <w:rFonts w:eastAsia="Times New Roman"/>
                <w:iCs/>
                <w:lang w:val="ru-RU"/>
              </w:rPr>
              <w:t>обстоятельство</w:t>
            </w:r>
            <w:r w:rsidRPr="00F32FA5">
              <w:rPr>
                <w:rFonts w:eastAsia="Times New Roman"/>
                <w:lang w:val="ru-RU"/>
              </w:rPr>
              <w:t xml:space="preserve">). </w:t>
            </w:r>
            <w:r w:rsidRPr="00F32FA5">
              <w:rPr>
                <w:rFonts w:eastAsia="Times New Roman"/>
                <w:iCs/>
                <w:lang w:val="ru-RU"/>
              </w:rPr>
              <w:t>Различение простых и сложных предложений.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Орфография и пунктуация</w:t>
            </w:r>
            <w:r w:rsidRPr="00F32FA5">
              <w:rPr>
                <w:rFonts w:eastAsia="Times New Roman"/>
                <w:lang w:val="ru-RU"/>
              </w:rPr>
              <w:t xml:space="preserve"> (37 ч). Правописание падежных </w:t>
            </w:r>
            <w:r w:rsidRPr="00F32FA5">
              <w:rPr>
                <w:rFonts w:eastAsia="Times New Roman"/>
                <w:lang w:val="ru-RU"/>
              </w:rPr>
              <w:lastRenderedPageBreak/>
              <w:t xml:space="preserve">окончаний имён существительных в формах единственного и множественного числа.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lang w:val="ru-RU"/>
              </w:rPr>
            </w:pPr>
            <w:r w:rsidRPr="00F32FA5">
              <w:rPr>
                <w:rFonts w:eastAsia="Times New Roman"/>
                <w:lang w:val="ru-RU"/>
              </w:rPr>
              <w:t xml:space="preserve">Употребление большой буквы и кавычек при написании имён собственных — названий книг, газет, журналов, фильмов, картин. </w:t>
            </w:r>
          </w:p>
          <w:p w:rsidR="00E736EE" w:rsidRPr="00F32FA5" w:rsidRDefault="00E736EE" w:rsidP="00E736EE">
            <w:pPr>
              <w:spacing w:line="276" w:lineRule="auto"/>
              <w:rPr>
                <w:rFonts w:eastAsia="Times New Roman"/>
                <w:b/>
                <w:bCs/>
                <w:lang w:val="ru-RU"/>
              </w:rPr>
            </w:pPr>
            <w:r w:rsidRPr="00F32FA5">
              <w:rPr>
                <w:rFonts w:eastAsia="Times New Roman"/>
                <w:lang w:val="ru-RU"/>
              </w:rPr>
              <w:t>Правописание падежных окончаний имён прилагательных в формах единственного и множественного числа.</w:t>
            </w:r>
          </w:p>
          <w:p w:rsidR="00565183" w:rsidRPr="00860437" w:rsidRDefault="00E736EE" w:rsidP="00F32FA5">
            <w:pPr>
              <w:spacing w:line="276" w:lineRule="auto"/>
              <w:rPr>
                <w:rFonts w:eastAsia="Times New Roman"/>
                <w:i/>
                <w:lang w:val="ru-RU"/>
              </w:rPr>
            </w:pPr>
            <w:r w:rsidRPr="00F32FA5">
              <w:rPr>
                <w:rFonts w:eastAsia="Times New Roman"/>
                <w:b/>
                <w:bCs/>
                <w:lang w:val="ru-RU"/>
              </w:rPr>
              <w:t>Развитие речи</w:t>
            </w:r>
            <w:r w:rsidRPr="00F32FA5">
              <w:rPr>
                <w:rFonts w:eastAsia="Times New Roman"/>
                <w:lang w:val="ru-RU"/>
              </w:rPr>
              <w:t xml:space="preserve">*. Обогащение словарного запаса эмоционально-оценочной и глагольной лексикой, </w:t>
            </w:r>
            <w:r w:rsidRPr="00F32FA5">
              <w:rPr>
                <w:rFonts w:eastAsia="Times New Roman"/>
                <w:iCs/>
                <w:lang w:val="ru-RU"/>
              </w:rPr>
              <w:t>упражнения по использованию в речи пословиц, поговорок, фразеологизмов.</w:t>
            </w: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16</w:t>
            </w:r>
          </w:p>
        </w:tc>
      </w:tr>
      <w:tr w:rsidR="00565183" w:rsidTr="00CC0706"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17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20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17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16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B5C82" w:rsidRDefault="005B5C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Литературное чтение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E736EE" w:rsidRDefault="00E736EE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2402A2" w:rsidP="00E736EE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102</w:t>
            </w:r>
            <w:r w:rsidR="005B5C82">
              <w:rPr>
                <w:lang w:val="ru-RU"/>
              </w:rPr>
              <w:t xml:space="preserve"> ч (</w:t>
            </w:r>
            <w:r w:rsidR="00E736EE">
              <w:rPr>
                <w:lang w:val="ru-RU"/>
              </w:rPr>
              <w:t>3</w:t>
            </w:r>
            <w:r w:rsidR="005B5C82">
              <w:rPr>
                <w:lang w:val="ru-RU"/>
              </w:rPr>
              <w:t xml:space="preserve"> часа в неделю)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C8C" w:rsidRPr="004910C2" w:rsidRDefault="00F32FA5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Канищева Н.Н., Петрова О.Н.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C8C" w:rsidRPr="00B46C8C" w:rsidRDefault="00B46C8C" w:rsidP="00B46C8C">
            <w:pPr>
              <w:pStyle w:val="a9"/>
              <w:rPr>
                <w:b/>
                <w:bCs/>
                <w:lang w:val="ru-RU"/>
              </w:rPr>
            </w:pPr>
            <w:r w:rsidRPr="00B46C8C">
              <w:rPr>
                <w:b/>
                <w:bCs/>
                <w:lang w:val="ru-RU"/>
              </w:rPr>
              <w:t>Развивающие</w:t>
            </w:r>
          </w:p>
          <w:p w:rsidR="00B46C8C" w:rsidRPr="00B46C8C" w:rsidRDefault="00B46C8C" w:rsidP="00B46C8C">
            <w:pPr>
              <w:pStyle w:val="a9"/>
              <w:numPr>
                <w:ilvl w:val="0"/>
                <w:numId w:val="15"/>
              </w:numPr>
              <w:rPr>
                <w:b/>
                <w:bCs/>
                <w:lang w:val="ru-RU"/>
              </w:rPr>
            </w:pPr>
            <w:r w:rsidRPr="00B46C8C">
              <w:rPr>
                <w:lang w:val="ru-RU"/>
              </w:rPr>
              <w:t>формирование способности к интеллектуальной деятельности, пространст</w:t>
            </w:r>
            <w:r w:rsidRPr="00B46C8C">
              <w:rPr>
                <w:lang w:val="ru-RU"/>
              </w:rPr>
              <w:softHyphen/>
              <w:t>венного воображения, правильной литературной речи; умение строить рассуждения, выбирать аргументацию, различать обоснованные и необоснованные суждения, вести поиск информации в учебной и справочной литературе.</w:t>
            </w:r>
          </w:p>
          <w:p w:rsidR="00B46C8C" w:rsidRPr="00B46C8C" w:rsidRDefault="00B46C8C" w:rsidP="00B46C8C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B46C8C">
              <w:rPr>
                <w:lang w:val="ru-RU"/>
              </w:rPr>
              <w:t>помочь детям узнать писателей родного края;</w:t>
            </w:r>
          </w:p>
          <w:p w:rsidR="00B46C8C" w:rsidRPr="00B46C8C" w:rsidRDefault="00B46C8C" w:rsidP="00B46C8C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B46C8C">
              <w:rPr>
                <w:lang w:val="ru-RU"/>
              </w:rPr>
              <w:t>начать знакомство с произведениями писателей родного края;</w:t>
            </w:r>
          </w:p>
          <w:p w:rsidR="00B46C8C" w:rsidRPr="00B46C8C" w:rsidRDefault="00B46C8C" w:rsidP="00B46C8C">
            <w:pPr>
              <w:pStyle w:val="a9"/>
              <w:rPr>
                <w:lang w:val="ru-RU"/>
              </w:rPr>
            </w:pPr>
            <w:r w:rsidRPr="00B46C8C">
              <w:rPr>
                <w:b/>
                <w:lang w:val="ru-RU"/>
              </w:rPr>
              <w:t>Общеучебные</w:t>
            </w:r>
          </w:p>
          <w:p w:rsidR="00B46C8C" w:rsidRPr="00B46C8C" w:rsidRDefault="00B46C8C" w:rsidP="00B46C8C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B46C8C">
              <w:rPr>
                <w:lang w:val="ru-RU"/>
              </w:rPr>
              <w:t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      </w:r>
          </w:p>
          <w:p w:rsidR="00B46C8C" w:rsidRPr="00B46C8C" w:rsidRDefault="00B46C8C" w:rsidP="00B46C8C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B46C8C">
              <w:rPr>
                <w:lang w:val="ru-RU"/>
              </w:rPr>
              <w:t>Включение учащихся в эмоционально-творческую деятельность в процессе чтения.</w:t>
            </w:r>
          </w:p>
          <w:p w:rsidR="00B46C8C" w:rsidRPr="00B46C8C" w:rsidRDefault="00B46C8C" w:rsidP="00B46C8C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B46C8C">
              <w:rPr>
                <w:lang w:val="ru-RU"/>
              </w:rPr>
              <w:t>Формирование литературоведческих представлений, которые необходимы школьнику для освоения литературы как искусства слова.</w:t>
            </w:r>
          </w:p>
          <w:p w:rsidR="00B46C8C" w:rsidRPr="00B46C8C" w:rsidRDefault="00B46C8C" w:rsidP="00B46C8C">
            <w:pPr>
              <w:pStyle w:val="a9"/>
              <w:numPr>
                <w:ilvl w:val="0"/>
                <w:numId w:val="15"/>
              </w:numPr>
              <w:rPr>
                <w:lang w:val="ru-RU"/>
              </w:rPr>
            </w:pPr>
            <w:r w:rsidRPr="00B46C8C">
              <w:rPr>
                <w:lang w:val="ru-RU"/>
              </w:rPr>
              <w:t>Расширение круга чтения учащихся, создание «литературного пространства»,  соответствующего возрастным особенностям и уровню подготовки учащихся.</w:t>
            </w:r>
          </w:p>
          <w:p w:rsidR="00B46C8C" w:rsidRPr="00B46C8C" w:rsidRDefault="00B46C8C" w:rsidP="00B46C8C">
            <w:pPr>
              <w:pStyle w:val="a9"/>
              <w:rPr>
                <w:b/>
                <w:lang w:val="ru-RU"/>
              </w:rPr>
            </w:pPr>
            <w:r w:rsidRPr="00B46C8C">
              <w:rPr>
                <w:b/>
                <w:lang w:val="ru-RU"/>
              </w:rPr>
              <w:t>Воспитательные</w:t>
            </w:r>
          </w:p>
          <w:p w:rsidR="00B46C8C" w:rsidRPr="00B46C8C" w:rsidRDefault="00B46C8C" w:rsidP="00B46C8C">
            <w:pPr>
              <w:pStyle w:val="a9"/>
              <w:rPr>
                <w:lang w:val="ru-RU"/>
              </w:rPr>
            </w:pPr>
            <w:r w:rsidRPr="00B46C8C">
              <w:rPr>
                <w:lang w:val="ru-RU"/>
              </w:rPr>
              <w:t>Воспитание интереса к чтению художественной литературы, духовной культуры учащихся, нравственных и эстетических чувств, любви к родной природе, своему народу, Родине, уважения к ее традициям, многонациональной культуре.</w:t>
            </w:r>
          </w:p>
          <w:p w:rsidR="00E94029" w:rsidRPr="00E736EE" w:rsidRDefault="00E94029" w:rsidP="00B46C8C">
            <w:pPr>
              <w:pStyle w:val="a9"/>
              <w:rPr>
                <w:lang w:val="ru-RU"/>
              </w:rPr>
            </w:pP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C8C" w:rsidRPr="00B46C8C" w:rsidRDefault="00E94029" w:rsidP="00B46C8C">
            <w:pPr>
              <w:pStyle w:val="a5"/>
              <w:rPr>
                <w:b/>
                <w:lang w:val="ru-RU"/>
              </w:rPr>
            </w:pPr>
            <w:r w:rsidRPr="00E94029">
              <w:rPr>
                <w:b/>
                <w:lang w:val="ru-RU"/>
              </w:rPr>
              <w:t xml:space="preserve"> </w:t>
            </w:r>
            <w:r w:rsidR="00B46C8C" w:rsidRPr="00B46C8C">
              <w:rPr>
                <w:b/>
                <w:bCs/>
                <w:lang w:val="ru-RU"/>
              </w:rPr>
              <w:t>Мифы (6 ч)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>Шумерский миф «Подвиги бога Нинурты»; древнегрече</w:t>
            </w:r>
            <w:r w:rsidRPr="002402A2">
              <w:rPr>
                <w:lang w:val="ru-RU"/>
              </w:rPr>
              <w:softHyphen/>
              <w:t xml:space="preserve">ский миф «Нарцисс и Эхо»; славянские мифы.  </w:t>
            </w: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Древнегреческий миф «Царь Мидас».</w:t>
            </w:r>
          </w:p>
          <w:p w:rsidR="00B46C8C" w:rsidRPr="00B46C8C" w:rsidRDefault="00B46C8C" w:rsidP="00B46C8C">
            <w:pPr>
              <w:pStyle w:val="a5"/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 xml:space="preserve">Народные сказки </w:t>
            </w:r>
            <w:r w:rsidRPr="00B46C8C">
              <w:rPr>
                <w:b/>
                <w:lang w:val="ru-RU"/>
              </w:rPr>
              <w:t>(11 ч)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lastRenderedPageBreak/>
      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Русская сказка «По колено ноги в золоте»; индийская сказка «Искусный ковровщик».</w:t>
            </w:r>
          </w:p>
          <w:p w:rsidR="00B46C8C" w:rsidRPr="00B46C8C" w:rsidRDefault="00B46C8C" w:rsidP="00B46C8C">
            <w:pPr>
              <w:pStyle w:val="a5"/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 xml:space="preserve">Былины </w:t>
            </w:r>
            <w:r w:rsidRPr="00B46C8C">
              <w:rPr>
                <w:b/>
                <w:lang w:val="ru-RU"/>
              </w:rPr>
              <w:t>(8</w:t>
            </w:r>
            <w:r w:rsidRPr="00B46C8C">
              <w:rPr>
                <w:b/>
                <w:bCs/>
                <w:lang w:val="ru-RU"/>
              </w:rPr>
              <w:t>ч)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>«Как Илья*из Мурома богатырём стал»; «Илья Муромец и Соловей Разбойник»; А. Толстой «Илья Муромец».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Н.Асеев «Илья»; былина: «На заставе богатырской».</w:t>
            </w:r>
          </w:p>
          <w:p w:rsidR="00B46C8C" w:rsidRPr="00B46C8C" w:rsidRDefault="00B46C8C" w:rsidP="00B46C8C">
            <w:pPr>
              <w:pStyle w:val="a5"/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 xml:space="preserve">Авторские сказки.  Басни.  </w:t>
            </w:r>
            <w:r w:rsidRPr="00B46C8C">
              <w:rPr>
                <w:b/>
                <w:lang w:val="ru-RU"/>
              </w:rPr>
              <w:t>(15/5 ч)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>А. Пушкин «Сказка о царе Салтане»; К. Чапек «Случаи с русалками»; Р. Киплинг «Рикки-Тики-Тави»; Н. Гумилев «Маркиз де Карабас».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>И.Крылов «Трудолюбивый медведь», «Ворона и лиси</w:t>
            </w:r>
            <w:r w:rsidRPr="002402A2">
              <w:rPr>
                <w:lang w:val="ru-RU"/>
              </w:rPr>
              <w:softHyphen/>
              <w:t xml:space="preserve">ца», «Любопытный»; Эзоп «Ворон и лисица».  </w:t>
            </w: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И. Крылов «Лисица и ви</w:t>
            </w:r>
            <w:r w:rsidRPr="002402A2">
              <w:rPr>
                <w:lang w:val="ru-RU"/>
              </w:rPr>
              <w:softHyphen/>
              <w:t>ноград»; И. Дмитриев «Рысь и кот»А. Измайлов «Филин и чиж»; Томас де Ириарте «Утка и змея»; Циприан Годебский «Дуб и деревца».</w:t>
            </w:r>
          </w:p>
          <w:p w:rsidR="00B46C8C" w:rsidRPr="00B46C8C" w:rsidRDefault="00B46C8C" w:rsidP="00B46C8C">
            <w:pPr>
              <w:pStyle w:val="a5"/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 xml:space="preserve">Слово о родной земле </w:t>
            </w:r>
            <w:r w:rsidRPr="00B46C8C">
              <w:rPr>
                <w:b/>
                <w:lang w:val="ru-RU"/>
              </w:rPr>
              <w:t xml:space="preserve">(9 </w:t>
            </w:r>
            <w:r w:rsidRPr="00B46C8C">
              <w:rPr>
                <w:b/>
                <w:bCs/>
                <w:lang w:val="ru-RU"/>
              </w:rPr>
              <w:t>ч)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>Ю.Яковлев «Мама»; М.Лермонтов «Когда волнуется желтеющая нива…»; С. Есенин «С добрым утром!»; М. Приш</w:t>
            </w:r>
            <w:r w:rsidRPr="002402A2">
              <w:rPr>
                <w:lang w:val="ru-RU"/>
              </w:rPr>
              <w:softHyphen/>
              <w:t>вин «Моя родина»; И.Северянин «Запевка»; И.Никитин «Русь».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А. Плещеев «Летние пес</w:t>
            </w:r>
            <w:r w:rsidRPr="002402A2">
              <w:rPr>
                <w:lang w:val="ru-RU"/>
              </w:rPr>
              <w:softHyphen/>
              <w:t>ни»; Н. Рубцов «Тихая моя родина».</w:t>
            </w:r>
          </w:p>
          <w:p w:rsidR="00B46C8C" w:rsidRPr="00B46C8C" w:rsidRDefault="00B46C8C" w:rsidP="00B46C8C">
            <w:pPr>
              <w:pStyle w:val="a5"/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>О прошлом Родины (7 ч)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>«Повесть временных лет»; А. Пушкин «Песнь о вещем Олеге»; народная историческая песнь «Сборы польского ко</w:t>
            </w:r>
            <w:r w:rsidRPr="002402A2">
              <w:rPr>
                <w:lang w:val="ru-RU"/>
              </w:rPr>
              <w:softHyphen/>
              <w:t>роля на Русь»; К. Рылеев «Иван Сусанин».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Ф. Глинка «Москва».</w:t>
            </w:r>
          </w:p>
          <w:p w:rsidR="00B46C8C" w:rsidRPr="00B46C8C" w:rsidRDefault="00B46C8C" w:rsidP="00B46C8C">
            <w:pPr>
              <w:pStyle w:val="a5"/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 xml:space="preserve">Прошла по земле </w:t>
            </w:r>
            <w:r w:rsidRPr="00B46C8C">
              <w:rPr>
                <w:b/>
                <w:lang w:val="ru-RU"/>
              </w:rPr>
              <w:t>война (5 ч)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 xml:space="preserve">А.Ахматова «Мужество»;. Б. Полевой «Последний день Матвея Кузьмина»; А. Твардовский «Рассказ танкиста».   </w:t>
            </w: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К. Симон</w:t>
            </w:r>
          </w:p>
          <w:p w:rsidR="002402A2" w:rsidRDefault="00B46C8C" w:rsidP="00B46C8C">
            <w:pPr>
              <w:pStyle w:val="a5"/>
              <w:rPr>
                <w:b/>
                <w:bCs/>
                <w:lang w:val="ru-RU"/>
              </w:rPr>
            </w:pPr>
            <w:r w:rsidRPr="00B46C8C">
              <w:rPr>
                <w:b/>
                <w:lang w:val="ru-RU"/>
              </w:rPr>
              <w:t xml:space="preserve">   О</w:t>
            </w:r>
            <w:r w:rsidRPr="00B46C8C">
              <w:rPr>
                <w:b/>
                <w:bCs/>
                <w:lang w:val="ru-RU"/>
              </w:rPr>
              <w:t xml:space="preserve"> добре и красоте  (10ч) 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 xml:space="preserve">А. Фет «На рассвете»; И. Бунин «Густой зелёный ельник У дороги…»; Н. Некрасов «Саша»; К. Паустовский «Корзина с еловыми шишками»; А. Майков «Мать»; </w:t>
            </w:r>
            <w:r w:rsidRPr="002402A2">
              <w:rPr>
                <w:lang w:val="en-US"/>
              </w:rPr>
              <w:t>X</w:t>
            </w:r>
            <w:r w:rsidRPr="002402A2">
              <w:rPr>
                <w:lang w:val="ru-RU"/>
              </w:rPr>
              <w:t>. К. Андерсен «Соловей»; А. Ахматова «Перед весной бывают дни такие…»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С.Есенин «Черёмуха»; Б« Пастернак «Тишина».</w:t>
            </w:r>
          </w:p>
          <w:p w:rsidR="00B46C8C" w:rsidRPr="00B46C8C" w:rsidRDefault="00B46C8C" w:rsidP="00B46C8C">
            <w:pPr>
              <w:pStyle w:val="a5"/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 xml:space="preserve">Мир детства </w:t>
            </w:r>
            <w:r w:rsidRPr="00B46C8C">
              <w:rPr>
                <w:b/>
                <w:lang w:val="ru-RU"/>
              </w:rPr>
              <w:t>(13 ч)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 xml:space="preserve">Н. Некрасов «Крестьянские дети»; Л. Толстой «Детство» (главы); И. </w:t>
            </w:r>
            <w:r w:rsidRPr="002402A2">
              <w:rPr>
                <w:lang w:val="ru-RU"/>
              </w:rPr>
              <w:lastRenderedPageBreak/>
              <w:t>Бунин «Детство»; Марк Твен «Приключения Тома Сойера»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>(глава); В. Солоухин «Ножичек с костяной ручкой»; М.Цветаева «Наши царства»; Р.Стивенсон «Страна кровати»; А. Чехов «Мальчики».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А. Плещеев «Детство&gt; -И. Суриков «В ночном».</w:t>
            </w:r>
          </w:p>
          <w:p w:rsidR="00B46C8C" w:rsidRPr="00B46C8C" w:rsidRDefault="00B46C8C" w:rsidP="00B46C8C">
            <w:pPr>
              <w:pStyle w:val="a5"/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>Удивительные приключения (4ч)</w:t>
            </w:r>
          </w:p>
          <w:p w:rsidR="00B46C8C" w:rsidRPr="002402A2" w:rsidRDefault="00B46C8C" w:rsidP="00B46C8C">
            <w:pPr>
              <w:pStyle w:val="a5"/>
              <w:rPr>
                <w:lang w:val="ru-RU"/>
              </w:rPr>
            </w:pPr>
            <w:r w:rsidRPr="002402A2">
              <w:rPr>
                <w:lang w:val="ru-RU"/>
              </w:rPr>
              <w:t>Р. Распэ «Приключения барона Мюнхаузена» (главы)-  Д.Свифт «Путешествие Гулливера» (отрывок).</w:t>
            </w:r>
            <w:r w:rsidRPr="002402A2">
              <w:rPr>
                <w:i/>
                <w:iCs/>
                <w:lang w:val="ru-RU"/>
              </w:rPr>
              <w:t xml:space="preserve">Самостоятельное чтение. </w:t>
            </w:r>
            <w:r w:rsidRPr="002402A2">
              <w:rPr>
                <w:lang w:val="ru-RU"/>
              </w:rPr>
              <w:t>Т. Крюкова «Хрустальный ключ» (главы)_.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b/>
                <w:lang w:val="ru-RU"/>
              </w:rPr>
            </w:pPr>
          </w:p>
        </w:tc>
      </w:tr>
    </w:tbl>
    <w:p w:rsidR="005B5C82" w:rsidRDefault="005B5C82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Окружающий мир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B46C8C" w:rsidRDefault="00B46C8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68 ч (2 часа в неделю)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C8C" w:rsidRPr="004910C2" w:rsidRDefault="00F32FA5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Канищева Н.Н., Петрова О.Н.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Pr="00E94029" w:rsidRDefault="00E94029" w:rsidP="00E94029">
            <w:pPr>
              <w:pStyle w:val="a5"/>
              <w:rPr>
                <w:color w:val="000000"/>
                <w:lang w:val="ru-RU"/>
              </w:rPr>
            </w:pPr>
            <w:r w:rsidRPr="00E94029">
              <w:rPr>
                <w:color w:val="000000"/>
                <w:lang w:val="ru-RU"/>
              </w:rPr>
              <w:t>формирование представлений о природе, человеке, обществе, осознание характера взаимодействий между ними и на этой основе воспитание правильного отношения к окружающему миру.</w:t>
            </w:r>
          </w:p>
          <w:p w:rsidR="00E94029" w:rsidRPr="00E94029" w:rsidRDefault="00E94029" w:rsidP="00E94029">
            <w:pPr>
              <w:pStyle w:val="a5"/>
              <w:rPr>
                <w:color w:val="000000"/>
                <w:lang w:val="ru-RU"/>
              </w:rPr>
            </w:pPr>
            <w:r w:rsidRPr="00E94029">
              <w:rPr>
                <w:color w:val="000000"/>
                <w:lang w:val="ru-RU"/>
              </w:rPr>
              <w:t xml:space="preserve"> Программа предусматривает знакомство с положительными и отрицательными эмоциями, их влиянием на организм и окружающих людей. Дети убеждаются в необходимости уметь управлять своими чувствами и обучаются некоторым приёмам владения собой. Примерное содержание курса позволяет организовать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 Программа курса предусматривает большие возможности для развития наблюдательности, развитие информационной грамотности.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C8C" w:rsidRPr="00B46C8C" w:rsidRDefault="00B46C8C" w:rsidP="00B46C8C">
            <w:pPr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>Наш край</w:t>
            </w:r>
            <w:r w:rsidRPr="00B46C8C">
              <w:rPr>
                <w:b/>
                <w:lang w:val="ru-RU"/>
              </w:rPr>
              <w:t xml:space="preserve"> (22 ч)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Значение природных условий края для жизни и деятельности людей.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Погода: температура воздуха, облачность, осадки, ветер. Изменчивость погоды. Предсказание погоды.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Вид местности. Рисунок местности, план местности, карта местности. Масштаб и условные знаки. Из истории создания карт.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Формы поверхности суши, созданные человеком: карьер, отвалы, насыпь, курган.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Полезные ископаемые нашего края. Их значение в жизни человека.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Почвы нашего края, их виды. Охрана почв.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Природные сообщества: луг, лес, водоём. Разнообразие организмов в сообществах, их приспособленность к условиям жизни и </w:t>
            </w:r>
            <w:r w:rsidRPr="00B46C8C">
              <w:rPr>
                <w:lang w:val="ru-RU"/>
              </w:rPr>
              <w:lastRenderedPageBreak/>
              <w:t>взаимосвязи. Влияние деятельности человека на природные сообщества, их рациональное использование и охрана.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Экскурсии: в смешанный лес, к водоёму, на луг или в поле.</w:t>
            </w:r>
          </w:p>
          <w:p w:rsidR="00B46C8C" w:rsidRPr="00B46C8C" w:rsidRDefault="00B46C8C" w:rsidP="00B46C8C">
            <w:pPr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>Наша Родина на планете Земля</w:t>
            </w:r>
            <w:r w:rsidRPr="00B46C8C">
              <w:rPr>
                <w:b/>
                <w:lang w:val="ru-RU"/>
              </w:rPr>
              <w:t xml:space="preserve"> (13 ч)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Форма и размеры Земли. Карта полушарий. Материки и океаны.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Движение Земли вокруг своей оси и вокруг Солнца. Тепловые пояса.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Распределение света и тепла — основная причина разнообразия условий жизни на Земле.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Путешествие по материкам: пустыня Африки, экваториальные леса Южной Америки, Антарктида, Австралия, Евразия.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Наша Родина на карте. Формы поверхности России: равнины, горы. Основные водоёмы России: реки, озера, моря. Некоторые крупные города России.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Основные экологические проблемы России. Причины нарушения природного равновесия и пути преодоления сложившейся ситуации.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Международное сотрудничество по охране природы. Ответственность людей за будущее планеты Земля.</w:t>
            </w:r>
          </w:p>
          <w:p w:rsidR="00B46C8C" w:rsidRPr="00B46C8C" w:rsidRDefault="00B46C8C" w:rsidP="00B46C8C">
            <w:pPr>
              <w:rPr>
                <w:b/>
                <w:lang w:val="ru-RU"/>
              </w:rPr>
            </w:pPr>
            <w:r w:rsidRPr="00B46C8C">
              <w:rPr>
                <w:b/>
                <w:bCs/>
                <w:lang w:val="ru-RU"/>
              </w:rPr>
              <w:t>История нашей Родины</w:t>
            </w:r>
            <w:r w:rsidRPr="00B46C8C">
              <w:rPr>
                <w:b/>
                <w:lang w:val="ru-RU"/>
              </w:rPr>
              <w:t xml:space="preserve"> (29 ч)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Что изучает история. Источники знаний о прошлом (былины, легенды, летописи, находки археологов). История на карте.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История Отечества. Знакомство с основными этапами и событиями истории государства.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Древняя Русь. Образование государства. Крещение Руси. Культура, быт и нравы древнерусского государства.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Российское государство в </w:t>
            </w:r>
            <w:r w:rsidRPr="00B46C8C">
              <w:rPr>
                <w:lang w:val="en-US"/>
              </w:rPr>
              <w:t>XIII</w:t>
            </w:r>
            <w:r w:rsidRPr="00B46C8C">
              <w:rPr>
                <w:lang w:val="ru-RU"/>
              </w:rPr>
              <w:t>—</w:t>
            </w:r>
            <w:r w:rsidRPr="00B46C8C">
              <w:rPr>
                <w:lang w:val="en-US"/>
              </w:rPr>
              <w:t>XVII</w:t>
            </w:r>
            <w:r w:rsidRPr="00B46C8C">
              <w:rPr>
                <w:lang w:val="ru-RU"/>
              </w:rPr>
              <w:t xml:space="preserve"> вв.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Нашествие монголо-татар. Дмитрий Донской и Куликовская битва. Александр Невский.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Объединение земель вокруг Москвы. Иван </w:t>
            </w:r>
            <w:r w:rsidRPr="00B46C8C">
              <w:rPr>
                <w:lang w:val="en-US"/>
              </w:rPr>
              <w:t>III</w:t>
            </w:r>
            <w:r w:rsidRPr="00B46C8C">
              <w:rPr>
                <w:lang w:val="ru-RU"/>
              </w:rPr>
              <w:t xml:space="preserve">. Конец ордынского ига. Грозный царь Иван </w:t>
            </w:r>
            <w:r w:rsidRPr="00B46C8C">
              <w:rPr>
                <w:lang w:val="en-US"/>
              </w:rPr>
              <w:t>IV</w:t>
            </w:r>
            <w:r w:rsidRPr="00B46C8C">
              <w:rPr>
                <w:lang w:val="ru-RU"/>
              </w:rPr>
              <w:t>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Смутное время на Руси. Кузьма Минин и Дмитрий Пожарский. Начало династии Романовых. Культура, быт и нравы государства в </w:t>
            </w:r>
            <w:r w:rsidRPr="00B46C8C">
              <w:rPr>
                <w:lang w:val="en-US"/>
              </w:rPr>
              <w:t>XIV</w:t>
            </w:r>
            <w:r w:rsidRPr="00B46C8C">
              <w:rPr>
                <w:lang w:val="ru-RU"/>
              </w:rPr>
              <w:t>—</w:t>
            </w:r>
            <w:r w:rsidRPr="00B46C8C">
              <w:rPr>
                <w:lang w:val="en-US"/>
              </w:rPr>
              <w:t>XVII</w:t>
            </w:r>
            <w:r w:rsidRPr="00B46C8C">
              <w:rPr>
                <w:lang w:val="ru-RU"/>
              </w:rPr>
              <w:t xml:space="preserve"> вв.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Российское государство в </w:t>
            </w:r>
            <w:r w:rsidRPr="00B46C8C">
              <w:rPr>
                <w:lang w:val="en-US"/>
              </w:rPr>
              <w:t>XVIII</w:t>
            </w:r>
            <w:r w:rsidRPr="00B46C8C">
              <w:rPr>
                <w:lang w:val="ru-RU"/>
              </w:rPr>
              <w:t>—</w:t>
            </w:r>
            <w:r w:rsidRPr="00B46C8C">
              <w:rPr>
                <w:lang w:val="en-US"/>
              </w:rPr>
              <w:t>XIX</w:t>
            </w:r>
            <w:r w:rsidRPr="00B46C8C">
              <w:rPr>
                <w:lang w:val="ru-RU"/>
              </w:rPr>
              <w:t xml:space="preserve"> вв.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Пётр </w:t>
            </w:r>
            <w:r w:rsidRPr="00B46C8C">
              <w:rPr>
                <w:lang w:val="en-US"/>
              </w:rPr>
              <w:t>I</w:t>
            </w:r>
            <w:r w:rsidRPr="00B46C8C">
              <w:rPr>
                <w:lang w:val="ru-RU"/>
              </w:rPr>
              <w:t xml:space="preserve"> — царь-реформатор. Строительство Петербурга. Создание русского флота. Быт и нравы Петровской эпохи.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Правление Екатерины </w:t>
            </w:r>
            <w:r w:rsidRPr="00B46C8C">
              <w:rPr>
                <w:lang w:val="en-US"/>
              </w:rPr>
              <w:t>II</w:t>
            </w:r>
            <w:r w:rsidRPr="00B46C8C">
              <w:rPr>
                <w:lang w:val="ru-RU"/>
              </w:rPr>
      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Правление Александра </w:t>
            </w:r>
            <w:r w:rsidRPr="00B46C8C">
              <w:rPr>
                <w:lang w:val="en-US"/>
              </w:rPr>
              <w:t>I</w:t>
            </w:r>
            <w:r w:rsidRPr="00B46C8C">
              <w:rPr>
                <w:lang w:val="ru-RU"/>
              </w:rPr>
              <w:t>. Война с Наполеоном. Бородинское сражение. Полководец М.И. Кутузов.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lastRenderedPageBreak/>
              <w:t xml:space="preserve">Реформы в России, отмена крепостного права. Александр </w:t>
            </w:r>
            <w:r w:rsidRPr="00B46C8C">
              <w:rPr>
                <w:lang w:val="en-US"/>
              </w:rPr>
              <w:t>II</w:t>
            </w:r>
            <w:r w:rsidRPr="00B46C8C">
              <w:rPr>
                <w:lang w:val="ru-RU"/>
              </w:rPr>
              <w:t xml:space="preserve"> — царь-освободитель. Культура, быт и нравы в России </w:t>
            </w:r>
            <w:r w:rsidRPr="00B46C8C">
              <w:rPr>
                <w:lang w:val="en-US"/>
              </w:rPr>
              <w:t>XIX</w:t>
            </w:r>
            <w:r w:rsidRPr="00B46C8C">
              <w:rPr>
                <w:lang w:val="ru-RU"/>
              </w:rPr>
              <w:t xml:space="preserve"> в.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Россия в </w:t>
            </w:r>
            <w:r w:rsidRPr="00B46C8C">
              <w:rPr>
                <w:lang w:val="en-US"/>
              </w:rPr>
              <w:t>XX</w:t>
            </w:r>
            <w:r w:rsidRPr="00B46C8C">
              <w:rPr>
                <w:lang w:val="ru-RU"/>
              </w:rPr>
              <w:t xml:space="preserve"> в.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Революция в России и свержение самодержавия. Жизнь и быт людей в 20—30-е годы.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Великая Отечественная война (1941—1945). Крупнейшие битвы Великой Отечественной войны. Тыл в годы войны.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 xml:space="preserve">Основные вехи развития России во 2-й половине </w:t>
            </w:r>
            <w:r w:rsidRPr="00B46C8C">
              <w:rPr>
                <w:lang w:val="en-US"/>
              </w:rPr>
              <w:t>XX</w:t>
            </w:r>
            <w:r w:rsidRPr="00B46C8C">
              <w:rPr>
                <w:lang w:val="ru-RU"/>
              </w:rPr>
              <w:t xml:space="preserve"> века.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Основные достижения страны в науке и культуре. Изменения в быту и повседневной жизни.</w:t>
            </w:r>
          </w:p>
          <w:p w:rsidR="00B46C8C" w:rsidRPr="00B46C8C" w:rsidRDefault="00B46C8C" w:rsidP="00B46C8C">
            <w:pPr>
              <w:rPr>
                <w:lang w:val="ru-RU"/>
              </w:rPr>
            </w:pPr>
            <w:r w:rsidRPr="00B46C8C">
              <w:rPr>
                <w:lang w:val="ru-RU"/>
              </w:rPr>
              <w:t>Ближние и дальние соседи России</w:t>
            </w:r>
          </w:p>
          <w:p w:rsidR="00E94029" w:rsidRPr="006A5B44" w:rsidRDefault="00E94029" w:rsidP="00713E6A">
            <w:pPr>
              <w:rPr>
                <w:b/>
                <w:lang w:val="ru-RU"/>
              </w:rPr>
            </w:pPr>
          </w:p>
        </w:tc>
      </w:tr>
    </w:tbl>
    <w:p w:rsidR="005B5C82" w:rsidRDefault="005B5C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Технология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B46C8C" w:rsidRDefault="00B46C8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B46C8C" w:rsidP="00B46C8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E94029">
              <w:rPr>
                <w:lang w:val="ru-RU"/>
              </w:rPr>
              <w:t xml:space="preserve"> ч (</w:t>
            </w:r>
            <w:r>
              <w:rPr>
                <w:lang w:val="ru-RU"/>
              </w:rPr>
              <w:t>1</w:t>
            </w:r>
            <w:r w:rsidR="005B5C82">
              <w:rPr>
                <w:lang w:val="ru-RU"/>
              </w:rPr>
              <w:t xml:space="preserve"> час</w:t>
            </w:r>
            <w:r w:rsidR="00E94029">
              <w:rPr>
                <w:lang w:val="ru-RU"/>
              </w:rPr>
              <w:t>а</w:t>
            </w:r>
            <w:r w:rsidR="005B5C82">
              <w:rPr>
                <w:lang w:val="ru-RU"/>
              </w:rPr>
              <w:t xml:space="preserve"> в неделю)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C8C" w:rsidRPr="004910C2" w:rsidRDefault="00F32FA5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Канищева Н.Н., Петрова О.Н.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b/>
                <w:bCs/>
                <w:i/>
                <w:color w:val="000000"/>
                <w:lang w:val="ru-RU"/>
              </w:rPr>
            </w:pPr>
            <w:r w:rsidRPr="002402A2">
              <w:rPr>
                <w:b/>
                <w:bCs/>
                <w:i/>
                <w:iCs/>
                <w:color w:val="000000"/>
                <w:lang w:val="ru-RU"/>
              </w:rPr>
              <w:t xml:space="preserve">развитие </w:t>
            </w:r>
            <w:r w:rsidRPr="002402A2">
              <w:rPr>
                <w:i/>
                <w:color w:val="000000"/>
                <w:lang w:val="ru-RU"/>
              </w:rPr>
              <w:t>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</w:t>
            </w:r>
            <w:r w:rsidRPr="002402A2">
              <w:rPr>
                <w:i/>
                <w:color w:val="000000"/>
                <w:lang w:val="ru-RU"/>
              </w:rPr>
              <w:softHyphen/>
              <w:t>венного  воображения,  технического  и логического</w:t>
            </w:r>
            <w:r w:rsidRPr="002402A2">
              <w:rPr>
                <w:i/>
                <w:color w:val="000000"/>
                <w:lang w:val="ru-RU"/>
              </w:rPr>
              <w:br/>
              <w:t>мышления, глазомера; способностей ориентироваться в информации разного вида;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b/>
                <w:bCs/>
                <w:i/>
                <w:color w:val="000000"/>
                <w:lang w:val="ru-RU"/>
              </w:rPr>
            </w:pPr>
            <w:r w:rsidRPr="002402A2">
              <w:rPr>
                <w:b/>
                <w:bCs/>
                <w:i/>
                <w:iCs/>
                <w:color w:val="000000"/>
                <w:lang w:val="ru-RU"/>
              </w:rPr>
              <w:t xml:space="preserve">формирование </w:t>
            </w:r>
            <w:r w:rsidRPr="002402A2">
              <w:rPr>
                <w:i/>
                <w:color w:val="000000"/>
                <w:lang w:val="ru-RU"/>
              </w:rPr>
              <w:t>начальных технологических знаний, тру</w:t>
            </w:r>
            <w:r w:rsidRPr="002402A2">
              <w:rPr>
                <w:i/>
                <w:color w:val="000000"/>
                <w:lang w:val="ru-RU"/>
              </w:rPr>
              <w:softHyphen/>
              <w:t>довых умений и навыков, опыта практической де</w:t>
            </w:r>
            <w:r w:rsidRPr="002402A2">
              <w:rPr>
                <w:i/>
                <w:color w:val="000000"/>
                <w:lang w:val="ru-RU"/>
              </w:rPr>
              <w:softHyphen/>
              <w:t>ятельности по созданию личностно и общественно зна</w:t>
            </w:r>
            <w:r w:rsidRPr="002402A2">
              <w:rPr>
                <w:i/>
                <w:color w:val="000000"/>
                <w:lang w:val="ru-RU"/>
              </w:rPr>
              <w:softHyphen/>
              <w:t>чимых объектов труда; способов планирования и орга</w:t>
            </w:r>
            <w:r w:rsidRPr="002402A2">
              <w:rPr>
                <w:i/>
                <w:color w:val="000000"/>
                <w:lang w:val="ru-RU"/>
              </w:rPr>
              <w:softHyphen/>
              <w:t>низации трудовой деятельности, объективной оценки своей работы, умения использовать полученные знания,</w:t>
            </w:r>
            <w:r w:rsidRPr="002402A2">
              <w:rPr>
                <w:i/>
                <w:color w:val="000000"/>
                <w:lang w:val="ru-RU"/>
              </w:rPr>
              <w:br/>
              <w:t>умения и навыки в учебной деятельности и повседнев</w:t>
            </w:r>
            <w:r w:rsidRPr="002402A2">
              <w:rPr>
                <w:i/>
                <w:color w:val="000000"/>
                <w:lang w:val="ru-RU"/>
              </w:rPr>
              <w:softHyphen/>
              <w:t>ной жизни;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b/>
                <w:bCs/>
                <w:i/>
                <w:color w:val="000000"/>
                <w:lang w:val="ru-RU"/>
              </w:rPr>
            </w:pPr>
            <w:r w:rsidRPr="002402A2">
              <w:rPr>
                <w:b/>
                <w:bCs/>
                <w:i/>
                <w:iCs/>
                <w:color w:val="000000"/>
                <w:lang w:val="ru-RU"/>
              </w:rPr>
              <w:t xml:space="preserve">овладение </w:t>
            </w:r>
            <w:r w:rsidRPr="002402A2">
              <w:rPr>
                <w:i/>
                <w:color w:val="000000"/>
                <w:lang w:val="ru-RU"/>
              </w:rPr>
              <w:t>знаниями о роли трудовой деятельности че</w:t>
            </w:r>
            <w:r w:rsidRPr="002402A2">
              <w:rPr>
                <w:i/>
                <w:color w:val="000000"/>
                <w:lang w:val="ru-RU"/>
              </w:rPr>
              <w:softHyphen/>
              <w:t>ловека в преобразовании окружающего мира, о тради</w:t>
            </w:r>
            <w:r w:rsidRPr="002402A2">
              <w:rPr>
                <w:i/>
                <w:color w:val="000000"/>
                <w:lang w:val="ru-RU"/>
              </w:rPr>
              <w:softHyphen/>
              <w:t>циях и героическом наследии русского народа, перво</w:t>
            </w:r>
            <w:r w:rsidRPr="002402A2">
              <w:rPr>
                <w:i/>
                <w:color w:val="000000"/>
                <w:lang w:val="ru-RU"/>
              </w:rPr>
              <w:softHyphen/>
              <w:t>начальными представлениями о мире профессий;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b/>
                <w:bCs/>
                <w:i/>
                <w:color w:val="000000"/>
                <w:lang w:val="ru-RU"/>
              </w:rPr>
            </w:pPr>
            <w:r w:rsidRPr="002402A2">
              <w:rPr>
                <w:b/>
                <w:bCs/>
                <w:i/>
                <w:iCs/>
                <w:color w:val="000000"/>
                <w:lang w:val="ru-RU"/>
              </w:rPr>
              <w:t xml:space="preserve">воспитание </w:t>
            </w:r>
            <w:r w:rsidRPr="002402A2">
              <w:rPr>
                <w:i/>
                <w:color w:val="000000"/>
                <w:lang w:val="ru-RU"/>
              </w:rPr>
              <w:t>трудолюбия, уважительного отношения к людям и результатам их труда, интереса к информаци</w:t>
            </w:r>
            <w:r w:rsidRPr="002402A2">
              <w:rPr>
                <w:i/>
                <w:color w:val="000000"/>
                <w:lang w:val="ru-RU"/>
              </w:rPr>
              <w:softHyphen/>
              <w:t>онной и коммуникационной деятельности; осознание практического применения правил сотрудничества в коллективной деятельности.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i/>
                <w:color w:val="000000"/>
                <w:lang w:val="ru-RU"/>
              </w:rPr>
            </w:pPr>
            <w:r w:rsidRPr="002402A2">
              <w:rPr>
                <w:i/>
                <w:color w:val="000000"/>
                <w:lang w:val="ru-RU"/>
              </w:rPr>
              <w:t>В процессе знакомства с различными видами декора</w:t>
            </w:r>
            <w:r w:rsidRPr="002402A2">
              <w:rPr>
                <w:i/>
                <w:color w:val="000000"/>
                <w:lang w:val="ru-RU"/>
              </w:rPr>
              <w:softHyphen/>
              <w:t>тивно-прикладного искусства и самостоятельного изготов</w:t>
            </w:r>
            <w:r w:rsidRPr="002402A2">
              <w:rPr>
                <w:i/>
                <w:color w:val="000000"/>
                <w:lang w:val="ru-RU"/>
              </w:rPr>
              <w:softHyphen/>
              <w:t>ления поделок у ребенка постепенно образуется система специальных навыков и умений. Труд, затраченный на из</w:t>
            </w:r>
            <w:r w:rsidRPr="002402A2">
              <w:rPr>
                <w:i/>
                <w:color w:val="000000"/>
                <w:lang w:val="ru-RU"/>
              </w:rPr>
              <w:softHyphen/>
              <w:t>готовление красивых и нужных поделок, пробуждает у де</w:t>
            </w:r>
            <w:r w:rsidRPr="002402A2">
              <w:rPr>
                <w:i/>
                <w:color w:val="000000"/>
                <w:lang w:val="ru-RU"/>
              </w:rPr>
              <w:softHyphen/>
              <w:t>тей желание к последующей деятельности.</w:t>
            </w:r>
          </w:p>
          <w:p w:rsidR="00E94029" w:rsidRPr="006A5B44" w:rsidRDefault="00E94029">
            <w:pPr>
              <w:pStyle w:val="a5"/>
              <w:jc w:val="both"/>
              <w:rPr>
                <w:i/>
                <w:color w:val="000000"/>
                <w:lang w:val="ru-RU"/>
              </w:rPr>
            </w:pP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Pr="002402A2" w:rsidRDefault="00717A3C" w:rsidP="002402A2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kern w:val="0"/>
                <w:lang w:val="ru-RU" w:eastAsia="ru-RU"/>
              </w:rPr>
            </w:pPr>
            <w:r w:rsidRPr="00717A3C">
              <w:rPr>
                <w:b/>
                <w:bCs/>
                <w:color w:val="000000"/>
                <w:lang w:val="ru-RU"/>
              </w:rPr>
              <w:t xml:space="preserve"> </w:t>
            </w:r>
            <w:r w:rsidR="002402A2" w:rsidRPr="002402A2">
              <w:rPr>
                <w:rFonts w:eastAsia="Times New Roman"/>
                <w:b/>
                <w:color w:val="000000"/>
                <w:kern w:val="0"/>
                <w:lang w:val="ru-RU" w:eastAsia="ru-RU"/>
              </w:rPr>
              <w:t>Объёмное конструирование из бумаги и других материалов (7 ч)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          Знакомство с миром профессий. Взаимосвязь профессий. Разнообразие типографской продукции. Профессия метеоролога. Сведения об измерении силы и направления ветра. Принципы действия ветроуказателя, флюгера, ветряной вертушки. Профессия топографа. Рельеф земли. Профессия архитектор. Конструкции мостов. Мост. Древние зодчие. Принципы построения бревенчатого сруба.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      Практическая деятельность. Изготовление шаблона из картона. Работа с канцелярским ножом и дыроколом. Памятный фотоальбом (поделка из картона с прорезями). Изготовление объёмной поделки с вращающимся модулем. Изготовление поделок: «Вертолётик» (бумажный подвижный модуль), пуговичная «Вертушка» (подвижная инерционная игрушка). Поделка «Волшебный цветок» (бумажная подвижная модель). Изготовление салфеточной массы для лепки. Работа с циркулем и линейкой. Изготовление развёртки для конуса. Вырезание сектора. Изготовление макета рельефа земли. Чудо-мост (эксперимент). Работа с отвесом. Выравнивание по отвесу. Изготовление поделки «Пизанская башня» (бумажный макет). Поделка «Колодец» (объёмный макет из дерева). Изготовление объёмного макета из различных материалов.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b/>
                <w:color w:val="000000"/>
                <w:kern w:val="0"/>
                <w:lang w:val="ru-RU" w:eastAsia="ru-RU"/>
              </w:rPr>
              <w:t>Конструирование из природных и рукотворных материалов, знакомство с окружающим миром (7 ч)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        Возникновение профессий. Сведения о самых первых профессиях. Принципы экономичного ведения хозяйства. Экономия природных ресурсов и экология. Правила экономии. Уборка в доме. Мероприятия по сохранению здоровья. Здоровое питание. Пищевой режим. Режим дня. Личная гигиена. Гигиена быта. Свойства гипса. Гипс как декоративный материал. Мексиканская игрушка пиньята. Техника папье-маше. Бисероплетение.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           Практическая деятельность. Изготовление поделки из природных материалов сувенирный веник. Мешочек для запаривания трав (объёмная поделка из ткани). Работа с гипсом. Поделка гипсовый подсвечник. Изготовление куклы пиньята (объёмная поделка из папье-маше на основе воздушного шара). Поделка ящерка (бисероплетение по схеме). Изготовление ёлочных игрушек из бисера. Новогоднее меню.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b/>
                <w:color w:val="000000"/>
                <w:kern w:val="0"/>
                <w:lang w:val="ru-RU" w:eastAsia="ru-RU"/>
              </w:rPr>
              <w:t>Работа с текстильными материалами (8 ч)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      Талисманы, амулеты. Пряжа и плетение. Деловой этикет. Спецодежда. Одежда делового человека. Деловой костюм. Галстук. Искусственные цветы. Цветы из ткани. Технологические приёмы работы с тканью. Виды швов. Ручной шов «Строчка». Швы на джинсах. Заплатки. Обсуждение профессии дизайнера. Проект оформления детской комнаты.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        Практическая деятельность. Плетение по схеме. Изготовление оберега. Поделка в технике изонить. Навыки завязывания галстука. Последовательность глажения мужской рубашки. Поделка из ткани по выкройке грелка-курица на чайник. Поделки: пышные цветы (объёмная поделка из ткани), цветы с бахромой (объёмная поделка из ткани), спиральные розы (объёмная поделка из ткани), объёмные </w:t>
            </w:r>
            <w:r w:rsidRPr="002402A2">
              <w:rPr>
                <w:rFonts w:eastAsia="Times New Roman"/>
                <w:color w:val="000000"/>
                <w:kern w:val="0"/>
                <w:lang w:val="ru-RU" w:eastAsia="ru-RU"/>
              </w:rPr>
              <w:lastRenderedPageBreak/>
              <w:t>цветы (поделка из ткани). Поделка Чудо-букет (объёмная поделка из ткани). Нарядные заплатки — декоративное украшение. Изготовление заплатки из ткани. Поделки: сумка-карман из джинсовой ткани, сумка-мешок из джинсов (объёмная поделка из ткани).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b/>
                <w:color w:val="000000"/>
                <w:kern w:val="0"/>
                <w:lang w:val="ru-RU" w:eastAsia="ru-RU"/>
              </w:rPr>
              <w:t>Устройство и работа компьютера, программы Paint, Word, Интернет и работа с ними (9 ч)</w:t>
            </w:r>
          </w:p>
          <w:p w:rsidR="002402A2" w:rsidRPr="002402A2" w:rsidRDefault="002402A2" w:rsidP="002402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b/>
                <w:color w:val="000000"/>
                <w:kern w:val="0"/>
                <w:lang w:val="ru-RU" w:eastAsia="ru-RU"/>
              </w:rPr>
              <w:t xml:space="preserve">      </w:t>
            </w:r>
            <w:r w:rsidRPr="002402A2">
              <w:rPr>
                <w:rFonts w:eastAsia="Times New Roman"/>
                <w:color w:val="000000"/>
                <w:kern w:val="0"/>
                <w:lang w:val="ru-RU" w:eastAsia="ru-RU"/>
              </w:rPr>
              <w:t>Свойства информации. Профессии информационных технологий. Хранение информации. Носители информации. Виды и свойства информации. Систематизация информации. Интерфейс. Калькулятор. Работа в Word. Таблицы. Photoshop (Фотошоп). Работа с фотографией в Paint (декорирование). Компьютерная вёрстка. Современный верстальщик. Роль Интернета в жизни современного человека. Электронная почта. Компьютерные вирусы. Безопасность компьютера. Просмотр веб-страниц. Переход по ссылке. Интернет. Достоверность информации в Интернете. Электронные публикации. Электронный журнал. Веб-дизайн. Как попасть на нужную страницу с помощью URL. Информационно-поисковые системы.</w:t>
            </w:r>
          </w:p>
          <w:p w:rsidR="006A5B44" w:rsidRPr="00717A3C" w:rsidRDefault="002402A2" w:rsidP="002402A2">
            <w:pPr>
              <w:pStyle w:val="a9"/>
              <w:jc w:val="both"/>
              <w:rPr>
                <w:b/>
                <w:bCs/>
                <w:color w:val="000000"/>
                <w:lang w:val="ru-RU"/>
              </w:rPr>
            </w:pPr>
            <w:r w:rsidRPr="002402A2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       Практическая деятельность. Работа с флешкой. Поиск информации в компьютере (файлы и папки). Работа с калькулятором. Изготовление таблички на дверь. Расписание звонков. Весёлая открытка (преобразование в Paint, использование надписей). Школьная стенгазета (статья для газеты). Поиск информации о любимом животном.</w:t>
            </w:r>
          </w:p>
        </w:tc>
      </w:tr>
    </w:tbl>
    <w:p w:rsidR="005B5C82" w:rsidRDefault="005B5C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Изобразительное искусство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Pr="002402A2" w:rsidRDefault="002402A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2749A2" w:rsidP="002402A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402A2">
              <w:rPr>
                <w:lang w:val="ru-RU"/>
              </w:rPr>
              <w:t>4</w:t>
            </w:r>
            <w:r w:rsidR="005B5C82">
              <w:rPr>
                <w:lang w:val="ru-RU"/>
              </w:rPr>
              <w:t xml:space="preserve"> ч (1 час в неделю)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Pr="004910C2" w:rsidRDefault="00F32FA5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Канищева Н.Н., Петрова О.Н.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Pr="002402A2" w:rsidRDefault="002402A2" w:rsidP="002402A2">
            <w:pPr>
              <w:pStyle w:val="a5"/>
              <w:numPr>
                <w:ilvl w:val="0"/>
                <w:numId w:val="17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сформировать первоначальные представления о роли изобразительного искусства в жизни человека, в его духовно-нравственном развитии;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7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7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ознакомить с шедеврами русского и зарубежного изобразительного искусства;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7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7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7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7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lastRenderedPageBreak/>
              <w:t>обучить теоретическим и практическим основам рисунка, живописи, композиции, лепки;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7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обучить основам народного и декоративно-прикладного искусства;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7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обучить основам дизайна (элементам проектирования, конструирования, макетирования и моделирования; чувству стиля);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8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развить у школьников способность выражать в творческих работах своё отношение к окружающему миру;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8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обучить элементарным умениям, навыкам, способам художественной деятельности;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8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</w:t>
            </w:r>
          </w:p>
          <w:p w:rsidR="002402A2" w:rsidRPr="002402A2" w:rsidRDefault="002402A2" w:rsidP="002402A2">
            <w:pPr>
              <w:pStyle w:val="a5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 xml:space="preserve">             художественного образа;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9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обучить способам изображения растений, животных, пейзажа, портрета и фигуры человека на плоскости или в объёме;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9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9"/>
              </w:numPr>
              <w:spacing w:after="0"/>
              <w:rPr>
                <w:color w:val="000000"/>
                <w:lang w:val="ru-RU"/>
              </w:rPr>
            </w:pPr>
            <w:r w:rsidRPr="002402A2">
              <w:rPr>
                <w:color w:val="000000"/>
                <w:lang w:val="ru-RU"/>
              </w:rPr>
              <w:t xml:space="preserve"> развить эмоционально-эстетическую и нравственную сферы личности.</w:t>
            </w:r>
          </w:p>
          <w:p w:rsidR="002402A2" w:rsidRPr="002402A2" w:rsidRDefault="002402A2" w:rsidP="002402A2">
            <w:pPr>
              <w:pStyle w:val="a5"/>
              <w:rPr>
                <w:color w:val="000000"/>
                <w:lang w:val="ru-RU"/>
              </w:rPr>
            </w:pPr>
          </w:p>
          <w:p w:rsidR="00E94029" w:rsidRPr="002749A2" w:rsidRDefault="00E94029" w:rsidP="002749A2">
            <w:pPr>
              <w:pStyle w:val="a5"/>
              <w:spacing w:after="0"/>
              <w:rPr>
                <w:color w:val="000000"/>
                <w:lang w:val="ru-RU"/>
              </w:rPr>
            </w:pP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Pr="002402A2" w:rsidRDefault="002402A2" w:rsidP="002402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bCs/>
                <w:kern w:val="0"/>
                <w:lang w:val="ru-RU" w:eastAsia="ru-RU"/>
              </w:rPr>
              <w:t>«</w:t>
            </w:r>
            <w:r w:rsidRPr="002402A2">
              <w:rPr>
                <w:rFonts w:eastAsia="Times New Roman"/>
                <w:bCs/>
                <w:iCs/>
                <w:kern w:val="0"/>
                <w:lang w:val="ru-RU" w:eastAsia="ru-RU"/>
              </w:rPr>
              <w:t>Виды и жанры изобразительного искусства</w:t>
            </w:r>
            <w:r w:rsidRPr="002402A2">
              <w:rPr>
                <w:rFonts w:eastAsia="Times New Roman"/>
                <w:bCs/>
                <w:kern w:val="0"/>
                <w:lang w:val="ru-RU" w:eastAsia="ru-RU"/>
              </w:rPr>
              <w:t xml:space="preserve">» </w:t>
            </w:r>
            <w:r w:rsidRPr="002402A2">
              <w:rPr>
                <w:rFonts w:eastAsia="Times New Roman"/>
                <w:kern w:val="0"/>
                <w:lang w:val="ru-RU" w:eastAsia="ru-RU"/>
              </w:rPr>
              <w:t>( 15 ч)</w:t>
            </w:r>
          </w:p>
          <w:p w:rsidR="002402A2" w:rsidRPr="002402A2" w:rsidRDefault="002402A2" w:rsidP="002402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bCs/>
                <w:kern w:val="0"/>
                <w:lang w:val="ru-RU" w:eastAsia="ru-RU"/>
              </w:rPr>
              <w:t xml:space="preserve"> «Народное искусство» </w:t>
            </w:r>
            <w:r w:rsidRPr="002402A2">
              <w:rPr>
                <w:rFonts w:eastAsia="Times New Roman"/>
                <w:kern w:val="0"/>
                <w:lang w:val="ru-RU" w:eastAsia="ru-RU"/>
              </w:rPr>
              <w:t>(7 ч).</w:t>
            </w:r>
          </w:p>
          <w:p w:rsidR="002402A2" w:rsidRPr="002402A2" w:rsidRDefault="002402A2" w:rsidP="002402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bCs/>
                <w:kern w:val="0"/>
                <w:lang w:val="ru-RU" w:eastAsia="ru-RU"/>
              </w:rPr>
              <w:t xml:space="preserve">«Мир декоративного искусства» </w:t>
            </w:r>
            <w:r w:rsidRPr="002402A2">
              <w:rPr>
                <w:rFonts w:eastAsia="Times New Roman"/>
                <w:kern w:val="0"/>
                <w:lang w:val="ru-RU" w:eastAsia="ru-RU"/>
              </w:rPr>
              <w:t>(8 ч).</w:t>
            </w:r>
          </w:p>
          <w:p w:rsidR="002402A2" w:rsidRPr="002402A2" w:rsidRDefault="002402A2" w:rsidP="002402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2402A2">
              <w:rPr>
                <w:rFonts w:eastAsia="Times New Roman"/>
                <w:bCs/>
                <w:kern w:val="0"/>
                <w:lang w:val="ru-RU" w:eastAsia="ru-RU"/>
              </w:rPr>
              <w:t xml:space="preserve"> «Мир архитектуры и дизайна» </w:t>
            </w:r>
            <w:r w:rsidRPr="002402A2">
              <w:rPr>
                <w:rFonts w:eastAsia="Times New Roman"/>
                <w:kern w:val="0"/>
                <w:lang w:val="ru-RU" w:eastAsia="ru-RU"/>
              </w:rPr>
              <w:t>(4 ч)  .</w:t>
            </w:r>
          </w:p>
          <w:p w:rsidR="00E94029" w:rsidRPr="002402A2" w:rsidRDefault="00E94029" w:rsidP="002402A2">
            <w:pPr>
              <w:rPr>
                <w:color w:val="000000"/>
                <w:lang w:val="ru-RU"/>
              </w:rPr>
            </w:pPr>
          </w:p>
        </w:tc>
      </w:tr>
    </w:tbl>
    <w:p w:rsidR="005B5C82" w:rsidRDefault="005B5C82"/>
    <w:p w:rsidR="005E2F13" w:rsidRDefault="005E2F13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2402A2" w:rsidTr="00107D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2A2" w:rsidRDefault="002402A2" w:rsidP="00107D8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Default="002402A2" w:rsidP="00107D8F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Физическая культура</w:t>
            </w:r>
          </w:p>
        </w:tc>
      </w:tr>
      <w:tr w:rsidR="002402A2" w:rsidRPr="00B46C8C" w:rsidTr="00107D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2A2" w:rsidRDefault="002402A2" w:rsidP="00107D8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Pr="00B46C8C" w:rsidRDefault="002402A2" w:rsidP="00107D8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402A2" w:rsidTr="00107D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2A2" w:rsidRDefault="002402A2" w:rsidP="00107D8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Default="002402A2" w:rsidP="002402A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102 ч (3 часа в неделю)</w:t>
            </w:r>
          </w:p>
        </w:tc>
      </w:tr>
      <w:tr w:rsidR="002402A2" w:rsidRPr="004910C2" w:rsidTr="00107D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2A2" w:rsidRDefault="002402A2" w:rsidP="00107D8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Pr="004910C2" w:rsidRDefault="00F32FA5" w:rsidP="00107D8F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Канищева Н.Н., Петрова О.Н.</w:t>
            </w:r>
          </w:p>
        </w:tc>
      </w:tr>
      <w:tr w:rsidR="002402A2" w:rsidRPr="006A5B44" w:rsidTr="00107D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2A2" w:rsidRDefault="002402A2" w:rsidP="00107D8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i/>
                <w:color w:val="000000"/>
                <w:lang w:val="ru-RU"/>
              </w:rPr>
            </w:pPr>
            <w:r w:rsidRPr="002402A2">
              <w:rPr>
                <w:i/>
                <w:color w:val="000000"/>
                <w:lang w:val="ru-RU"/>
              </w:rPr>
              <w:t>- укрепление здоровья, улучшение осанки, содействие гармоническому физическому развитию;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i/>
                <w:color w:val="000000"/>
                <w:lang w:val="ru-RU"/>
              </w:rPr>
            </w:pPr>
            <w:r w:rsidRPr="002402A2">
              <w:rPr>
                <w:i/>
                <w:color w:val="000000"/>
                <w:lang w:val="ru-RU"/>
              </w:rPr>
              <w:t>- развитие координационных способностей;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i/>
                <w:color w:val="000000"/>
                <w:lang w:val="ru-RU"/>
              </w:rPr>
            </w:pPr>
            <w:r w:rsidRPr="002402A2">
              <w:rPr>
                <w:i/>
                <w:color w:val="000000"/>
                <w:lang w:val="ru-RU"/>
              </w:rPr>
              <w:t>- формирование простейших знаний о личной гигиене, режиме дня;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i/>
                <w:color w:val="000000"/>
                <w:lang w:val="ru-RU"/>
              </w:rPr>
            </w:pPr>
            <w:r w:rsidRPr="002402A2">
              <w:rPr>
                <w:i/>
                <w:color w:val="000000"/>
                <w:lang w:val="ru-RU"/>
              </w:rPr>
              <w:t>- приобщение к самостоятельным занятиям (дома), подвижным играм;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i/>
                <w:color w:val="000000"/>
                <w:lang w:val="ru-RU"/>
              </w:rPr>
            </w:pPr>
            <w:r w:rsidRPr="002402A2">
              <w:rPr>
                <w:i/>
                <w:color w:val="000000"/>
                <w:lang w:val="ru-RU"/>
              </w:rPr>
              <w:t>- воспитание морально-волевых качеств;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i/>
                <w:color w:val="000000"/>
                <w:lang w:val="ru-RU"/>
              </w:rPr>
            </w:pPr>
            <w:r w:rsidRPr="002402A2">
              <w:rPr>
                <w:i/>
                <w:color w:val="000000"/>
                <w:lang w:val="ru-RU"/>
              </w:rPr>
              <w:t>- воспитание устойчивого интереса к двигательной активности;</w:t>
            </w:r>
          </w:p>
          <w:p w:rsidR="002402A2" w:rsidRPr="002402A2" w:rsidRDefault="002402A2" w:rsidP="002402A2">
            <w:pPr>
              <w:pStyle w:val="a5"/>
              <w:numPr>
                <w:ilvl w:val="0"/>
                <w:numId w:val="16"/>
              </w:numPr>
              <w:rPr>
                <w:i/>
                <w:color w:val="000000"/>
                <w:lang w:val="ru-RU"/>
              </w:rPr>
            </w:pPr>
            <w:r w:rsidRPr="002402A2">
              <w:rPr>
                <w:i/>
                <w:color w:val="000000"/>
                <w:lang w:val="ru-RU"/>
              </w:rPr>
              <w:lastRenderedPageBreak/>
              <w:t>- обучение детей правилам поведения во время занятий физическими упражнениями;</w:t>
            </w:r>
          </w:p>
          <w:p w:rsidR="002402A2" w:rsidRPr="006A5B44" w:rsidRDefault="002402A2" w:rsidP="002402A2">
            <w:pPr>
              <w:pStyle w:val="a5"/>
              <w:numPr>
                <w:ilvl w:val="0"/>
                <w:numId w:val="16"/>
              </w:numPr>
              <w:rPr>
                <w:i/>
                <w:color w:val="000000"/>
                <w:lang w:val="ru-RU"/>
              </w:rPr>
            </w:pPr>
            <w:r w:rsidRPr="002402A2">
              <w:rPr>
                <w:i/>
                <w:color w:val="000000"/>
                <w:lang w:val="ru-RU"/>
              </w:rPr>
              <w:t>- развитие умения контролировать уровень своей двигательной подготовленности.</w:t>
            </w:r>
          </w:p>
        </w:tc>
      </w:tr>
      <w:tr w:rsidR="002402A2" w:rsidRPr="00717A3C" w:rsidTr="00107D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2A2" w:rsidRDefault="002402A2" w:rsidP="00107D8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2A2" w:rsidRPr="00717A3C" w:rsidRDefault="002402A2" w:rsidP="002402A2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717A3C">
              <w:rPr>
                <w:b/>
                <w:bCs/>
                <w:color w:val="000000"/>
                <w:lang w:val="ru-RU"/>
              </w:rPr>
              <w:t xml:space="preserve"> </w:t>
            </w:r>
          </w:p>
          <w:p w:rsidR="002402A2" w:rsidRDefault="002402A2" w:rsidP="002402A2">
            <w:pPr>
              <w:pStyle w:val="a9"/>
              <w:jc w:val="both"/>
              <w:rPr>
                <w:bCs/>
                <w:color w:val="000000"/>
                <w:lang w:val="ru-RU"/>
              </w:rPr>
            </w:pPr>
            <w:r w:rsidRPr="002402A2">
              <w:rPr>
                <w:bCs/>
                <w:color w:val="000000"/>
                <w:lang w:val="ru-RU"/>
              </w:rPr>
              <w:t>Подвижные игры</w:t>
            </w:r>
            <w:r w:rsidRPr="002402A2">
              <w:rPr>
                <w:bCs/>
                <w:color w:val="000000"/>
                <w:lang w:val="ru-RU"/>
              </w:rPr>
              <w:tab/>
            </w:r>
          </w:p>
          <w:p w:rsidR="002402A2" w:rsidRDefault="002402A2" w:rsidP="002402A2">
            <w:pPr>
              <w:pStyle w:val="a9"/>
              <w:jc w:val="both"/>
              <w:rPr>
                <w:bCs/>
                <w:color w:val="000000"/>
                <w:lang w:val="ru-RU"/>
              </w:rPr>
            </w:pPr>
            <w:r w:rsidRPr="002402A2">
              <w:rPr>
                <w:bCs/>
                <w:color w:val="000000"/>
                <w:lang w:val="ru-RU"/>
              </w:rPr>
              <w:t>Гимнастика с элементами акробатики</w:t>
            </w:r>
            <w:r w:rsidRPr="002402A2">
              <w:rPr>
                <w:bCs/>
                <w:color w:val="000000"/>
                <w:lang w:val="ru-RU"/>
              </w:rPr>
              <w:tab/>
            </w:r>
          </w:p>
          <w:p w:rsidR="002402A2" w:rsidRDefault="002402A2" w:rsidP="002402A2">
            <w:pPr>
              <w:pStyle w:val="a9"/>
              <w:jc w:val="both"/>
              <w:rPr>
                <w:bCs/>
                <w:color w:val="000000"/>
                <w:lang w:val="ru-RU"/>
              </w:rPr>
            </w:pPr>
            <w:r w:rsidRPr="002402A2">
              <w:rPr>
                <w:bCs/>
                <w:color w:val="000000"/>
                <w:lang w:val="ru-RU"/>
              </w:rPr>
              <w:t>Легкоатлетические упражнения</w:t>
            </w:r>
            <w:r w:rsidRPr="002402A2">
              <w:rPr>
                <w:bCs/>
                <w:color w:val="000000"/>
                <w:lang w:val="ru-RU"/>
              </w:rPr>
              <w:tab/>
            </w:r>
          </w:p>
          <w:p w:rsidR="002402A2" w:rsidRDefault="002402A2" w:rsidP="002402A2">
            <w:pPr>
              <w:pStyle w:val="a9"/>
              <w:jc w:val="both"/>
              <w:rPr>
                <w:bCs/>
                <w:color w:val="000000"/>
                <w:lang w:val="ru-RU"/>
              </w:rPr>
            </w:pPr>
            <w:r w:rsidRPr="002402A2">
              <w:rPr>
                <w:bCs/>
                <w:color w:val="000000"/>
                <w:lang w:val="ru-RU"/>
              </w:rPr>
              <w:t>Кроссовая подготовка</w:t>
            </w:r>
            <w:r w:rsidRPr="002402A2">
              <w:rPr>
                <w:bCs/>
                <w:color w:val="000000"/>
                <w:lang w:val="ru-RU"/>
              </w:rPr>
              <w:tab/>
            </w:r>
          </w:p>
          <w:p w:rsidR="002402A2" w:rsidRPr="00717A3C" w:rsidRDefault="002402A2" w:rsidP="002402A2">
            <w:pPr>
              <w:pStyle w:val="a9"/>
              <w:jc w:val="both"/>
              <w:rPr>
                <w:b/>
                <w:bCs/>
                <w:color w:val="000000"/>
                <w:lang w:val="ru-RU"/>
              </w:rPr>
            </w:pPr>
            <w:r w:rsidRPr="002402A2">
              <w:rPr>
                <w:bCs/>
                <w:color w:val="000000"/>
                <w:lang w:val="ru-RU"/>
              </w:rPr>
              <w:t>Подвижные игры c элементами баскетбола</w:t>
            </w:r>
            <w:r w:rsidRPr="002402A2">
              <w:rPr>
                <w:bCs/>
                <w:color w:val="000000"/>
                <w:lang w:val="ru-RU"/>
              </w:rPr>
              <w:tab/>
            </w:r>
          </w:p>
        </w:tc>
      </w:tr>
    </w:tbl>
    <w:p w:rsidR="00A170EE" w:rsidRPr="002402A2" w:rsidRDefault="00A170EE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sectPr w:rsidR="00A170EE" w:rsidRPr="002402A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"/>
      </v:shape>
    </w:pict>
  </w:numPicBullet>
  <w:abstractNum w:abstractNumId="0">
    <w:nsid w:val="00000001"/>
    <w:multiLevelType w:val="multilevel"/>
    <w:tmpl w:val="BC76ADF8"/>
    <w:lvl w:ilvl="0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6324B00"/>
    <w:multiLevelType w:val="hybridMultilevel"/>
    <w:tmpl w:val="63C294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706D"/>
    <w:multiLevelType w:val="hybridMultilevel"/>
    <w:tmpl w:val="15B66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82407"/>
    <w:multiLevelType w:val="hybridMultilevel"/>
    <w:tmpl w:val="E34E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D6354B"/>
    <w:multiLevelType w:val="hybridMultilevel"/>
    <w:tmpl w:val="546885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605ADF"/>
    <w:multiLevelType w:val="hybridMultilevel"/>
    <w:tmpl w:val="D57801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6B6D"/>
    <w:multiLevelType w:val="hybridMultilevel"/>
    <w:tmpl w:val="288E52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6CBF"/>
    <w:multiLevelType w:val="hybridMultilevel"/>
    <w:tmpl w:val="49884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103B0"/>
    <w:multiLevelType w:val="hybridMultilevel"/>
    <w:tmpl w:val="3A66D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B3ADB"/>
    <w:multiLevelType w:val="hybridMultilevel"/>
    <w:tmpl w:val="30E63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70122"/>
    <w:multiLevelType w:val="hybridMultilevel"/>
    <w:tmpl w:val="A4D65332"/>
    <w:lvl w:ilvl="0" w:tplc="E58CE3DA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B748A"/>
    <w:multiLevelType w:val="hybridMultilevel"/>
    <w:tmpl w:val="2EBE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474EA"/>
    <w:multiLevelType w:val="hybridMultilevel"/>
    <w:tmpl w:val="852C6F78"/>
    <w:lvl w:ilvl="0" w:tplc="22D6F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A4441"/>
    <w:multiLevelType w:val="hybridMultilevel"/>
    <w:tmpl w:val="94EEE988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1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7"/>
  </w:num>
  <w:num w:numId="15">
    <w:abstractNumId w:val="2"/>
  </w:num>
  <w:num w:numId="16">
    <w:abstractNumId w:val="9"/>
  </w:num>
  <w:num w:numId="17">
    <w:abstractNumId w:val="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071F30"/>
    <w:rsid w:val="00107D8F"/>
    <w:rsid w:val="00147258"/>
    <w:rsid w:val="001A74F2"/>
    <w:rsid w:val="001F25F8"/>
    <w:rsid w:val="002402A2"/>
    <w:rsid w:val="002526EF"/>
    <w:rsid w:val="002749A2"/>
    <w:rsid w:val="003132C7"/>
    <w:rsid w:val="003266A9"/>
    <w:rsid w:val="00383FAD"/>
    <w:rsid w:val="004041AB"/>
    <w:rsid w:val="004910C2"/>
    <w:rsid w:val="00565183"/>
    <w:rsid w:val="00593542"/>
    <w:rsid w:val="005B5C82"/>
    <w:rsid w:val="005C58A3"/>
    <w:rsid w:val="005E2F13"/>
    <w:rsid w:val="00606E9C"/>
    <w:rsid w:val="006A5B44"/>
    <w:rsid w:val="006F676F"/>
    <w:rsid w:val="00713E6A"/>
    <w:rsid w:val="00717A3C"/>
    <w:rsid w:val="007B1490"/>
    <w:rsid w:val="00860437"/>
    <w:rsid w:val="00897283"/>
    <w:rsid w:val="008D63DE"/>
    <w:rsid w:val="00907C79"/>
    <w:rsid w:val="009F4A10"/>
    <w:rsid w:val="00A05EEE"/>
    <w:rsid w:val="00A170EE"/>
    <w:rsid w:val="00B46C8C"/>
    <w:rsid w:val="00BA7563"/>
    <w:rsid w:val="00C42B19"/>
    <w:rsid w:val="00C93E52"/>
    <w:rsid w:val="00CB3D32"/>
    <w:rsid w:val="00CC0706"/>
    <w:rsid w:val="00D30984"/>
    <w:rsid w:val="00D83639"/>
    <w:rsid w:val="00E736EE"/>
    <w:rsid w:val="00E80191"/>
    <w:rsid w:val="00E94029"/>
    <w:rsid w:val="00F32FA5"/>
    <w:rsid w:val="00FC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styleId="ab">
    <w:name w:val="List Paragraph"/>
    <w:basedOn w:val="a"/>
    <w:uiPriority w:val="34"/>
    <w:qFormat/>
    <w:rsid w:val="005651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1601-01-01T00:00:00Z</cp:lastPrinted>
  <dcterms:created xsi:type="dcterms:W3CDTF">2018-01-11T14:24:00Z</dcterms:created>
  <dcterms:modified xsi:type="dcterms:W3CDTF">2018-01-11T14:24:00Z</dcterms:modified>
</cp:coreProperties>
</file>