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BF" w:rsidRPr="00CC6CBF" w:rsidRDefault="00CC6CBF" w:rsidP="00CC6CBF">
      <w:pPr>
        <w:jc w:val="center"/>
        <w:rPr>
          <w:rFonts w:ascii="Times New Roman" w:hAnsi="Times New Roman" w:cs="Times New Roman"/>
          <w:sz w:val="28"/>
          <w:szCs w:val="28"/>
        </w:rPr>
      </w:pPr>
      <w:r w:rsidRPr="00CC6CBF">
        <w:rPr>
          <w:rFonts w:ascii="Times New Roman" w:hAnsi="Times New Roman" w:cs="Times New Roman"/>
          <w:sz w:val="28"/>
          <w:szCs w:val="28"/>
        </w:rPr>
        <w:t xml:space="preserve">О сроках и местах регистрации для участия </w:t>
      </w:r>
      <w:r>
        <w:rPr>
          <w:rFonts w:ascii="Times New Roman" w:hAnsi="Times New Roman" w:cs="Times New Roman"/>
          <w:sz w:val="28"/>
          <w:szCs w:val="28"/>
        </w:rPr>
        <w:t xml:space="preserve">                                                                           </w:t>
      </w:r>
      <w:r w:rsidRPr="00CC6CBF">
        <w:rPr>
          <w:rFonts w:ascii="Times New Roman" w:hAnsi="Times New Roman" w:cs="Times New Roman"/>
          <w:sz w:val="28"/>
          <w:szCs w:val="28"/>
        </w:rPr>
        <w:t>в написании итогового сочинения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В соответствии с пунктом 3.1. </w:t>
      </w:r>
      <w:proofErr w:type="gramStart"/>
      <w:r w:rsidRPr="00CC6CBF">
        <w:rPr>
          <w:rFonts w:ascii="Times New Roman" w:hAnsi="Times New Roman" w:cs="Times New Roman"/>
          <w:sz w:val="28"/>
          <w:szCs w:val="28"/>
        </w:rPr>
        <w:t xml:space="preserve">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sidRPr="00CC6CBF">
        <w:rPr>
          <w:rFonts w:ascii="Times New Roman" w:hAnsi="Times New Roman" w:cs="Times New Roman"/>
          <w:sz w:val="28"/>
          <w:szCs w:val="28"/>
        </w:rPr>
        <w:t>минобразования</w:t>
      </w:r>
      <w:proofErr w:type="spellEnd"/>
      <w:r w:rsidRPr="00CC6CBF">
        <w:rPr>
          <w:rFonts w:ascii="Times New Roman" w:hAnsi="Times New Roman" w:cs="Times New Roman"/>
          <w:sz w:val="28"/>
          <w:szCs w:val="28"/>
        </w:rPr>
        <w:t xml:space="preserve"> Ростовской области от 29.08.2023   № 814 (Порядок проведения и проверки итогового сочинения (изложения), для участия в итоговом сочинении (изложении) обучающиеся 11 (12) классов подают заявления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выбранные экстернами</w:t>
      </w:r>
      <w:proofErr w:type="gramEnd"/>
      <w:r w:rsidRPr="00CC6CBF">
        <w:rPr>
          <w:rFonts w:ascii="Times New Roman" w:hAnsi="Times New Roman" w:cs="Times New Roman"/>
          <w:sz w:val="28"/>
          <w:szCs w:val="28"/>
        </w:rPr>
        <w:t xml:space="preserve"> для прохождения государственной итоговой аттестации (ГИА). Указанные заявления подаются не </w:t>
      </w:r>
      <w:proofErr w:type="gramStart"/>
      <w:r w:rsidRPr="00CC6CBF">
        <w:rPr>
          <w:rFonts w:ascii="Times New Roman" w:hAnsi="Times New Roman" w:cs="Times New Roman"/>
          <w:sz w:val="28"/>
          <w:szCs w:val="28"/>
        </w:rPr>
        <w:t>позднее</w:t>
      </w:r>
      <w:proofErr w:type="gramEnd"/>
      <w:r w:rsidRPr="00CC6CBF">
        <w:rPr>
          <w:rFonts w:ascii="Times New Roman" w:hAnsi="Times New Roman" w:cs="Times New Roman"/>
          <w:sz w:val="28"/>
          <w:szCs w:val="28"/>
        </w:rPr>
        <w:t xml:space="preserve"> чем за две недели до начала проведения итогового сочинения (изложения).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Для выпускников прошлых лет, обучающихся СПО места регистрации не </w:t>
      </w:r>
      <w:proofErr w:type="gramStart"/>
      <w:r w:rsidRPr="00CC6CBF">
        <w:rPr>
          <w:rFonts w:ascii="Times New Roman" w:hAnsi="Times New Roman" w:cs="Times New Roman"/>
          <w:sz w:val="28"/>
          <w:szCs w:val="28"/>
        </w:rPr>
        <w:t>позднее</w:t>
      </w:r>
      <w:proofErr w:type="gramEnd"/>
      <w:r w:rsidRPr="00CC6CBF">
        <w:rPr>
          <w:rFonts w:ascii="Times New Roman" w:hAnsi="Times New Roman" w:cs="Times New Roman"/>
          <w:sz w:val="28"/>
          <w:szCs w:val="28"/>
        </w:rPr>
        <w:t xml:space="preserve"> чем за две недели до даты проведения итогового сочинения – орган местного самоуправления, осуществляющий управление в сфере образования (по своему выбору).</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Для лиц, получающих среднее общее образование в иностранных организациях, осуществляющих образовательную деятельность, так же места регистрации не </w:t>
      </w:r>
      <w:proofErr w:type="gramStart"/>
      <w:r w:rsidRPr="00CC6CBF">
        <w:rPr>
          <w:rFonts w:ascii="Times New Roman" w:hAnsi="Times New Roman" w:cs="Times New Roman"/>
          <w:sz w:val="28"/>
          <w:szCs w:val="28"/>
        </w:rPr>
        <w:t>позднее</w:t>
      </w:r>
      <w:proofErr w:type="gramEnd"/>
      <w:r w:rsidRPr="00CC6CBF">
        <w:rPr>
          <w:rFonts w:ascii="Times New Roman" w:hAnsi="Times New Roman" w:cs="Times New Roman"/>
          <w:sz w:val="28"/>
          <w:szCs w:val="28"/>
        </w:rPr>
        <w:t xml:space="preserve"> чем за две недели до даты проведения итогового сочинения – орган местного самоуправления, осуществляющий управление в сфере образования (отделы образования, управления образования муниципальных районов и городских округов Ростовской области).</w:t>
      </w:r>
    </w:p>
    <w:p w:rsidR="00CC6CBF" w:rsidRPr="00CC6CBF" w:rsidRDefault="00CC6CBF" w:rsidP="00CC6CBF">
      <w:pPr>
        <w:jc w:val="both"/>
        <w:rPr>
          <w:rFonts w:ascii="Times New Roman" w:hAnsi="Times New Roman" w:cs="Times New Roman"/>
          <w:sz w:val="28"/>
          <w:szCs w:val="28"/>
        </w:rPr>
      </w:pPr>
      <w:proofErr w:type="gramStart"/>
      <w:r w:rsidRPr="00CC6CBF">
        <w:rPr>
          <w:rFonts w:ascii="Times New Roman" w:hAnsi="Times New Roman" w:cs="Times New Roman"/>
          <w:sz w:val="28"/>
          <w:szCs w:val="28"/>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выпускниками прошлых лет при предъявлении документов, удостоверяющих 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w:t>
      </w:r>
      <w:r w:rsidRPr="00CC6CBF">
        <w:rPr>
          <w:rFonts w:ascii="Times New Roman" w:hAnsi="Times New Roman" w:cs="Times New Roman"/>
          <w:sz w:val="28"/>
          <w:szCs w:val="28"/>
        </w:rPr>
        <w:lastRenderedPageBreak/>
        <w:t>удостоверяющих личность, и оформленной в установленном порядке доверенности.</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О сроках проведения итогового сочинения (изложения) </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Итоговое сочинение (изложение) проводится в первую среду декабря. Дополнительные сроки – в первую среду февраля и вторую среду апреля.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Для участников итогового сочинения (изложения)  с ограниченными возможностями здоровья (ОВЗ), детей-инвалидов и инвалидов продолжительность выполнения итогового сочинения (изложения) увеличивается на 1,5 часа. При продолжительности экзамена 4 и более часа образовательной организацией организуется питание, при необходимости – перерывы для проведения лечебных и профилактических мероприятий в соответствии с пунктами 5.4.1 и 5.4.2 Порядка проведения и проверки итогового сочинения (изложения). </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О сроках, местах и порядке информирования о результатах итогового сочинения (изложения) </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В соответствии с пунктом 8.2 Порядка проведения и проверки итогового сочинения (изложений)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  1) через семь календарных дней </w:t>
      </w:r>
      <w:proofErr w:type="gramStart"/>
      <w:r w:rsidRPr="00CC6CBF">
        <w:rPr>
          <w:rFonts w:ascii="Times New Roman" w:hAnsi="Times New Roman" w:cs="Times New Roman"/>
          <w:sz w:val="28"/>
          <w:szCs w:val="28"/>
        </w:rPr>
        <w:t>с даты проведения</w:t>
      </w:r>
      <w:proofErr w:type="gramEnd"/>
      <w:r w:rsidRPr="00CC6CBF">
        <w:rPr>
          <w:rFonts w:ascii="Times New Roman" w:hAnsi="Times New Roman" w:cs="Times New Roman"/>
          <w:sz w:val="28"/>
          <w:szCs w:val="28"/>
        </w:rPr>
        <w:t xml:space="preserve"> итогового сочинения (изложения) в основную дату проведения и в первую среду февраля;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  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sidRPr="00CC6CBF">
        <w:rPr>
          <w:rFonts w:ascii="Times New Roman" w:hAnsi="Times New Roman" w:cs="Times New Roman"/>
          <w:sz w:val="28"/>
          <w:szCs w:val="28"/>
        </w:rPr>
        <w:t>Рособрнадзором</w:t>
      </w:r>
      <w:proofErr w:type="spellEnd"/>
      <w:r w:rsidRPr="00CC6CBF">
        <w:rPr>
          <w:rFonts w:ascii="Times New Roman" w:hAnsi="Times New Roman" w:cs="Times New Roman"/>
          <w:sz w:val="28"/>
          <w:szCs w:val="28"/>
        </w:rPr>
        <w:t xml:space="preserve"> в соответствии с подпунктом 3 пункта 20 Порядка проведения ГИА-11.</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Обработка материалов итогового сочинения (изложения) осуществляется ГБУ РО «Ростовский областной центр обработки информации в сфере </w:t>
      </w:r>
      <w:r w:rsidRPr="00CC6CBF">
        <w:rPr>
          <w:rFonts w:ascii="Times New Roman" w:hAnsi="Times New Roman" w:cs="Times New Roman"/>
          <w:sz w:val="28"/>
          <w:szCs w:val="28"/>
        </w:rPr>
        <w:lastRenderedPageBreak/>
        <w:t>образования»  с использованием специальных аппаратно-программных средств.</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Проверка итогового сочинения (изложения) и обработка материалов итогового сочинения (изложения) должна завершиться в следующие сроки:</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xml:space="preserve">   2) итоговое сочинение (изложение), проведенное во вторую среду апреля, а также в дополнительную дату, определенную </w:t>
      </w:r>
      <w:proofErr w:type="spellStart"/>
      <w:r w:rsidRPr="00CC6CBF">
        <w:rPr>
          <w:rFonts w:ascii="Times New Roman" w:hAnsi="Times New Roman" w:cs="Times New Roman"/>
          <w:sz w:val="28"/>
          <w:szCs w:val="28"/>
        </w:rPr>
        <w:t>Рособрнадзором</w:t>
      </w:r>
      <w:proofErr w:type="spellEnd"/>
      <w:r w:rsidRPr="00CC6CBF">
        <w:rPr>
          <w:rFonts w:ascii="Times New Roman" w:hAnsi="Times New Roman" w:cs="Times New Roman"/>
          <w:sz w:val="28"/>
          <w:szCs w:val="28"/>
        </w:rPr>
        <w:t xml:space="preserve"> в соответствии с подпунктом 3 пункта 20 Порядка проведения ГИА-11, – не позднее чем через восемь календарных дней </w:t>
      </w:r>
      <w:proofErr w:type="gramStart"/>
      <w:r w:rsidRPr="00CC6CBF">
        <w:rPr>
          <w:rFonts w:ascii="Times New Roman" w:hAnsi="Times New Roman" w:cs="Times New Roman"/>
          <w:sz w:val="28"/>
          <w:szCs w:val="28"/>
        </w:rPr>
        <w:t>с даты проведения</w:t>
      </w:r>
      <w:proofErr w:type="gramEnd"/>
      <w:r w:rsidRPr="00CC6CBF">
        <w:rPr>
          <w:rFonts w:ascii="Times New Roman" w:hAnsi="Times New Roman" w:cs="Times New Roman"/>
          <w:sz w:val="28"/>
          <w:szCs w:val="28"/>
        </w:rPr>
        <w:t xml:space="preserve"> итогового сочинения (изложения).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Ознакомление с результатами итогового сочинения (изложения) – в  общеобразовательной организации, в которой участники писали итоговое сочинение (изложение).</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 О сроках действия результатов итогового сочинения </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Итоговое сочинение (изложение) как допу</w:t>
      </w:r>
      <w:proofErr w:type="gramStart"/>
      <w:r w:rsidRPr="00CC6CBF">
        <w:rPr>
          <w:rFonts w:ascii="Times New Roman" w:hAnsi="Times New Roman" w:cs="Times New Roman"/>
          <w:sz w:val="28"/>
          <w:szCs w:val="28"/>
        </w:rPr>
        <w:t>ск к ГИ</w:t>
      </w:r>
      <w:proofErr w:type="gramEnd"/>
      <w:r w:rsidRPr="00CC6CBF">
        <w:rPr>
          <w:rFonts w:ascii="Times New Roman" w:hAnsi="Times New Roman" w:cs="Times New Roman"/>
          <w:sz w:val="28"/>
          <w:szCs w:val="28"/>
        </w:rPr>
        <w:t>А – бессрочно.</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Итоговое сочинение в случае представления его при приеме на </w:t>
      </w:r>
      <w:proofErr w:type="gramStart"/>
      <w:r w:rsidRPr="00CC6CBF">
        <w:rPr>
          <w:rFonts w:ascii="Times New Roman" w:hAnsi="Times New Roman" w:cs="Times New Roman"/>
          <w:sz w:val="28"/>
          <w:szCs w:val="28"/>
        </w:rPr>
        <w:t>обучение по программам</w:t>
      </w:r>
      <w:proofErr w:type="gramEnd"/>
      <w:r w:rsidRPr="00CC6CBF">
        <w:rPr>
          <w:rFonts w:ascii="Times New Roman" w:hAnsi="Times New Roman" w:cs="Times New Roman"/>
          <w:sz w:val="28"/>
          <w:szCs w:val="28"/>
        </w:rPr>
        <w:t xml:space="preserve"> </w:t>
      </w:r>
      <w:proofErr w:type="spellStart"/>
      <w:r w:rsidRPr="00CC6CBF">
        <w:rPr>
          <w:rFonts w:ascii="Times New Roman" w:hAnsi="Times New Roman" w:cs="Times New Roman"/>
          <w:sz w:val="28"/>
          <w:szCs w:val="28"/>
        </w:rPr>
        <w:t>бакалавриата</w:t>
      </w:r>
      <w:proofErr w:type="spellEnd"/>
      <w:r w:rsidRPr="00CC6CBF">
        <w:rPr>
          <w:rFonts w:ascii="Times New Roman" w:hAnsi="Times New Roman" w:cs="Times New Roman"/>
          <w:sz w:val="28"/>
          <w:szCs w:val="28"/>
        </w:rPr>
        <w:t xml:space="preserve"> и программам </w:t>
      </w:r>
      <w:proofErr w:type="spellStart"/>
      <w:r w:rsidRPr="00CC6CBF">
        <w:rPr>
          <w:rFonts w:ascii="Times New Roman" w:hAnsi="Times New Roman" w:cs="Times New Roman"/>
          <w:sz w:val="28"/>
          <w:szCs w:val="28"/>
        </w:rPr>
        <w:t>специалитета</w:t>
      </w:r>
      <w:proofErr w:type="spellEnd"/>
      <w:r w:rsidRPr="00CC6CBF">
        <w:rPr>
          <w:rFonts w:ascii="Times New Roman" w:hAnsi="Times New Roman" w:cs="Times New Roman"/>
          <w:sz w:val="28"/>
          <w:szCs w:val="28"/>
        </w:rPr>
        <w:t xml:space="preserve"> действительно в течение четырех лет, следующих за годом написания такого сочинения.</w:t>
      </w:r>
    </w:p>
    <w:p w:rsidR="00CC6CBF"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Выпускники прошлых лет могут участвовать в написании итогового сочинения, в том числе при наличии у них итогового сочинения прошлых лет.</w:t>
      </w:r>
    </w:p>
    <w:p w:rsidR="00EA72C9" w:rsidRPr="00CC6CBF" w:rsidRDefault="00CC6CBF" w:rsidP="00CC6CBF">
      <w:pPr>
        <w:jc w:val="both"/>
        <w:rPr>
          <w:rFonts w:ascii="Times New Roman" w:hAnsi="Times New Roman" w:cs="Times New Roman"/>
          <w:sz w:val="28"/>
          <w:szCs w:val="28"/>
        </w:rPr>
      </w:pPr>
      <w:r w:rsidRPr="00CC6CBF">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sectPr w:rsidR="00EA72C9" w:rsidRPr="00CC6CBF" w:rsidSect="00EA7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6CBF"/>
    <w:rsid w:val="00CC6CBF"/>
    <w:rsid w:val="00EA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2023-11-23T09:42:00Z</dcterms:created>
  <dcterms:modified xsi:type="dcterms:W3CDTF">2023-11-23T09:51:00Z</dcterms:modified>
</cp:coreProperties>
</file>