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5C" w:rsidRPr="006C3DE7" w:rsidRDefault="009A795C" w:rsidP="009A795C">
      <w:pPr>
        <w:jc w:val="center"/>
        <w:rPr>
          <w:b/>
          <w:i/>
        </w:rPr>
      </w:pPr>
      <w:bookmarkStart w:id="0" w:name="_GoBack"/>
      <w:bookmarkEnd w:id="0"/>
      <w:r w:rsidRPr="006C3DE7">
        <w:rPr>
          <w:b/>
          <w:i/>
        </w:rPr>
        <w:t>План индивидуальной работы на 20</w:t>
      </w:r>
      <w:r w:rsidR="002B497D">
        <w:rPr>
          <w:b/>
          <w:i/>
        </w:rPr>
        <w:t>20-2021</w:t>
      </w:r>
      <w:r w:rsidR="00D60585">
        <w:rPr>
          <w:b/>
          <w:i/>
        </w:rPr>
        <w:t xml:space="preserve"> </w:t>
      </w:r>
      <w:r w:rsidRPr="006C3DE7">
        <w:rPr>
          <w:b/>
          <w:i/>
        </w:rPr>
        <w:t xml:space="preserve"> учебный год с </w:t>
      </w:r>
      <w:proofErr w:type="gramStart"/>
      <w:r w:rsidRPr="006C3DE7">
        <w:rPr>
          <w:b/>
          <w:i/>
        </w:rPr>
        <w:t>обучающимся</w:t>
      </w:r>
      <w:proofErr w:type="gramEnd"/>
      <w:r w:rsidRPr="006C3DE7">
        <w:rPr>
          <w:b/>
          <w:i/>
        </w:rPr>
        <w:t>,</w:t>
      </w:r>
    </w:p>
    <w:p w:rsidR="009A795C" w:rsidRPr="006C3DE7" w:rsidRDefault="009A795C" w:rsidP="009A795C">
      <w:pPr>
        <w:jc w:val="center"/>
        <w:rPr>
          <w:b/>
          <w:i/>
        </w:rPr>
      </w:pPr>
      <w:proofErr w:type="gramStart"/>
      <w:r w:rsidRPr="006C3DE7">
        <w:rPr>
          <w:b/>
          <w:i/>
        </w:rPr>
        <w:t>проживающим</w:t>
      </w:r>
      <w:proofErr w:type="gramEnd"/>
      <w:r w:rsidRPr="006C3DE7">
        <w:rPr>
          <w:b/>
          <w:i/>
        </w:rPr>
        <w:t xml:space="preserve"> под опекой </w:t>
      </w:r>
    </w:p>
    <w:p w:rsidR="009A795C" w:rsidRDefault="009A795C" w:rsidP="009A795C">
      <w:pPr>
        <w:jc w:val="center"/>
        <w:rPr>
          <w:b/>
          <w:i/>
        </w:rPr>
      </w:pPr>
      <w:r w:rsidRPr="006C3DE7">
        <w:rPr>
          <w:b/>
          <w:i/>
        </w:rPr>
        <w:t>Ф.И.О.(статус)__________________</w:t>
      </w:r>
      <w:r>
        <w:rPr>
          <w:b/>
          <w:i/>
        </w:rPr>
        <w:t>___________</w:t>
      </w:r>
      <w:r w:rsidRPr="006C3DE7">
        <w:rPr>
          <w:b/>
          <w:i/>
        </w:rPr>
        <w:t xml:space="preserve">_ Класс __________ </w:t>
      </w:r>
    </w:p>
    <w:p w:rsidR="009A795C" w:rsidRPr="006C3DE7" w:rsidRDefault="009A795C" w:rsidP="009A795C">
      <w:pPr>
        <w:jc w:val="center"/>
        <w:rPr>
          <w:b/>
          <w:i/>
        </w:rPr>
      </w:pPr>
      <w:r w:rsidRPr="006C3DE7">
        <w:rPr>
          <w:b/>
          <w:i/>
        </w:rPr>
        <w:t>Дата рождения _______________</w:t>
      </w:r>
    </w:p>
    <w:tbl>
      <w:tblPr>
        <w:tblW w:w="1078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5784"/>
        <w:gridCol w:w="2149"/>
      </w:tblGrid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Специалист</w:t>
            </w:r>
          </w:p>
        </w:tc>
        <w:tc>
          <w:tcPr>
            <w:tcW w:w="5784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Направление деятельности</w:t>
            </w:r>
          </w:p>
        </w:tc>
        <w:tc>
          <w:tcPr>
            <w:tcW w:w="2149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Дата</w:t>
            </w:r>
          </w:p>
        </w:tc>
      </w:tr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Педагог – психолог</w:t>
            </w:r>
          </w:p>
          <w:p w:rsidR="009A795C" w:rsidRPr="00AB3442" w:rsidRDefault="009A795C" w:rsidP="004E3051">
            <w:pPr>
              <w:rPr>
                <w:b/>
              </w:rPr>
            </w:pPr>
            <w:r>
              <w:rPr>
                <w:b/>
              </w:rPr>
              <w:t>Жихарева Ольга Александровна</w:t>
            </w:r>
          </w:p>
        </w:tc>
        <w:tc>
          <w:tcPr>
            <w:tcW w:w="5784" w:type="dxa"/>
          </w:tcPr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Изучение личности учащегося. Составление характеристики</w:t>
            </w:r>
            <w:r>
              <w:t>.</w:t>
            </w:r>
            <w:r w:rsidRPr="006C3DE7">
              <w:t xml:space="preserve"> 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Разработка индивидуальных коррекционных программ</w:t>
            </w:r>
            <w:r>
              <w:t>.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Индивидуальные коррекционно-развивающие занятия</w:t>
            </w:r>
            <w:r>
              <w:t>.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Групповые консультации для родителей:  «Особенности воспитания в опекаемых семьях»</w:t>
            </w:r>
            <w:r>
              <w:t>.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AB3442">
              <w:rPr>
                <w:color w:val="000000"/>
              </w:rPr>
              <w:t>Индивидуальные беседы – консультации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Сентябрь-октябрь;</w:t>
            </w:r>
            <w:r w:rsidRPr="006C3DE7">
              <w:br/>
            </w:r>
            <w:r w:rsidRPr="006C3DE7">
              <w:br/>
              <w:t xml:space="preserve">ноябрь 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AB3442" w:rsidRDefault="009A795C" w:rsidP="004E3051">
            <w:pPr>
              <w:rPr>
                <w:highlight w:val="yellow"/>
              </w:rPr>
            </w:pPr>
            <w:r w:rsidRPr="006C3DE7">
              <w:t>В течение года</w:t>
            </w:r>
          </w:p>
        </w:tc>
      </w:tr>
      <w:tr w:rsidR="009A795C" w:rsidRPr="006C3DE7" w:rsidTr="004E3051">
        <w:trPr>
          <w:trHeight w:val="2025"/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Классный руководитель</w:t>
            </w:r>
          </w:p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___________________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 xml:space="preserve">1. Изучение </w:t>
            </w:r>
            <w:proofErr w:type="spellStart"/>
            <w:proofErr w:type="gramStart"/>
            <w:r w:rsidRPr="006C3DE7">
              <w:t>соц</w:t>
            </w:r>
            <w:proofErr w:type="spellEnd"/>
            <w:proofErr w:type="gramEnd"/>
            <w:r w:rsidRPr="006C3DE7">
              <w:t xml:space="preserve"> – экономического статуса семьи</w:t>
            </w:r>
            <w:r>
              <w:t>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2. Обследование условий проживания и </w:t>
            </w:r>
            <w:r>
              <w:t xml:space="preserve">воспитания несовершеннолетнего </w:t>
            </w:r>
            <w:r w:rsidRPr="006C3DE7">
              <w:t>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 Информирование опекуна об успеваемости и посещаемости.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4. 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успеваемостью и посещаемостью.</w:t>
            </w:r>
          </w:p>
          <w:p w:rsidR="009A795C" w:rsidRPr="006C3DE7" w:rsidRDefault="009A795C" w:rsidP="004E3051">
            <w:pPr>
              <w:jc w:val="both"/>
            </w:pPr>
            <w:r w:rsidRPr="006C3DE7">
              <w:t>5. Индивидуальная работа с опекуном.</w:t>
            </w:r>
          </w:p>
          <w:p w:rsidR="009A795C" w:rsidRPr="006C3DE7" w:rsidRDefault="009A795C" w:rsidP="004E3051">
            <w:pPr>
              <w:tabs>
                <w:tab w:val="right" w:pos="5568"/>
              </w:tabs>
              <w:jc w:val="both"/>
            </w:pPr>
            <w:r w:rsidRPr="006C3DE7">
              <w:t>6. Индивидуальные беседы с учащимся.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Сентябрь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>
            <w:r w:rsidRPr="006C3DE7">
              <w:t>По итогам четверти</w:t>
            </w:r>
          </w:p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r w:rsidRPr="006C3DE7">
              <w:t>В течение года</w:t>
            </w:r>
          </w:p>
        </w:tc>
      </w:tr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Социальный педагог</w:t>
            </w:r>
          </w:p>
          <w:p w:rsidR="009A795C" w:rsidRPr="00AB3442" w:rsidRDefault="009A795C" w:rsidP="004E3051">
            <w:pPr>
              <w:rPr>
                <w:b/>
              </w:rPr>
            </w:pPr>
            <w:r>
              <w:rPr>
                <w:b/>
              </w:rPr>
              <w:t>Зейналова Светлана Владимировна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>1.Обследование условий проживания и воспитания несовершеннолетнего с целью выявления необходимой моральной и материальной помощи.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2.Обеспечение </w:t>
            </w:r>
            <w:proofErr w:type="gramStart"/>
            <w:r w:rsidRPr="006C3DE7">
              <w:t>обучающегося</w:t>
            </w:r>
            <w:proofErr w:type="gramEnd"/>
            <w:r w:rsidRPr="006C3DE7">
              <w:t xml:space="preserve"> имеющимися в библиотеке учебниками в первую очередь. Летняя занятость.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3.Организация бесплатного горячего питания в школьной столовой.</w:t>
            </w:r>
          </w:p>
          <w:p w:rsidR="009A795C" w:rsidRPr="006C3DE7" w:rsidRDefault="009A795C" w:rsidP="004E3051">
            <w:pPr>
              <w:jc w:val="both"/>
            </w:pPr>
            <w:r w:rsidRPr="006C3DE7">
              <w:t>4. Проведение индивидуальных бесед с опекаемым уч-ся и опекуном с целью моральной поддержки, консультации по вопросам воспитания.</w:t>
            </w:r>
          </w:p>
          <w:p w:rsidR="009A795C" w:rsidRPr="006C3DE7" w:rsidRDefault="009A795C" w:rsidP="004E3051">
            <w:pPr>
              <w:jc w:val="both"/>
            </w:pPr>
            <w:r>
              <w:t>5</w:t>
            </w:r>
            <w:r w:rsidRPr="006C3DE7">
              <w:t>. Привлечение к занятиям в кружках, секциях, внеклассным мероприятиям, участию в конкурсах и олимпиадах.</w:t>
            </w:r>
          </w:p>
          <w:p w:rsidR="009A795C" w:rsidRPr="006C3DE7" w:rsidRDefault="009A795C" w:rsidP="004E3051">
            <w:pPr>
              <w:jc w:val="both"/>
            </w:pPr>
            <w:r>
              <w:t>6</w:t>
            </w:r>
            <w:r w:rsidRPr="006C3DE7">
              <w:t>. Взаимодействие с классным руководителем по оценке качества успеваемости и посещаемости.</w:t>
            </w:r>
          </w:p>
          <w:p w:rsidR="009A795C" w:rsidRPr="006C3DE7" w:rsidRDefault="009A795C" w:rsidP="004E3051">
            <w:pPr>
              <w:jc w:val="both"/>
            </w:pPr>
            <w:r>
              <w:t>7</w:t>
            </w:r>
            <w:r w:rsidRPr="006C3DE7">
              <w:t>. Информирование опекуна о наличии бесплатных путевок на оздоровление в са</w:t>
            </w:r>
            <w:r>
              <w:t>натории и пансионаты.</w:t>
            </w:r>
          </w:p>
          <w:p w:rsidR="009A795C" w:rsidRPr="006C3DE7" w:rsidRDefault="009A795C" w:rsidP="004E3051">
            <w:pPr>
              <w:jc w:val="both"/>
            </w:pPr>
            <w:r>
              <w:t>8</w:t>
            </w:r>
            <w:r w:rsidRPr="006C3DE7">
              <w:t>.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сохранением здоровья учащегося и оказание помощи в организации  отдыха в летних оздоровительных лагерях, санаториях.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Сентябрь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Сентябрь, январь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 xml:space="preserve">По итогам </w:t>
            </w:r>
            <w:proofErr w:type="spellStart"/>
            <w:r w:rsidRPr="006C3DE7">
              <w:t>четв</w:t>
            </w:r>
            <w:proofErr w:type="spellEnd"/>
            <w:r w:rsidRPr="006C3DE7">
              <w:t>. и по необходимости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Апрель, май, сент.</w:t>
            </w:r>
          </w:p>
        </w:tc>
      </w:tr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9A795C" w:rsidRPr="006C3DE7" w:rsidRDefault="009A795C" w:rsidP="004E3051">
            <w:pPr>
              <w:jc w:val="both"/>
            </w:pPr>
            <w:r w:rsidRPr="006C3DE7">
              <w:t>2.Совместное посещение семьи с инспектором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lastRenderedPageBreak/>
              <w:t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, находящихся под опекой на летний период и в течение года, оформления соответствующей документации </w:t>
            </w:r>
          </w:p>
          <w:p w:rsidR="009A795C" w:rsidRPr="006C3DE7" w:rsidRDefault="009A795C" w:rsidP="004E3051">
            <w:pPr>
              <w:jc w:val="both"/>
            </w:pPr>
            <w:r w:rsidRPr="006C3DE7">
              <w:t>6. Взаимодействие со специалистами отдела опеки и попечительства и Управления соц</w:t>
            </w:r>
            <w:proofErr w:type="gramStart"/>
            <w:r w:rsidRPr="006C3DE7">
              <w:t>.з</w:t>
            </w:r>
            <w:proofErr w:type="gramEnd"/>
            <w:r w:rsidRPr="006C3DE7">
              <w:t>ащиты населения по организации летнего отдыха учащихся находящихся под опекой.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lastRenderedPageBreak/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9A795C" w:rsidRPr="006C3DE7" w:rsidRDefault="009A795C" w:rsidP="004E3051">
            <w:r w:rsidRPr="006C3DE7">
              <w:t>необходимости</w:t>
            </w:r>
          </w:p>
          <w:p w:rsidR="009A795C" w:rsidRPr="006C3DE7" w:rsidRDefault="009A795C" w:rsidP="004E3051">
            <w:r w:rsidRPr="006C3DE7">
              <w:t>По необходимости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lastRenderedPageBreak/>
              <w:t>В течение года</w:t>
            </w:r>
          </w:p>
          <w:p w:rsidR="009A795C" w:rsidRPr="006C3DE7" w:rsidRDefault="009A795C" w:rsidP="004E3051">
            <w:pPr>
              <w:ind w:left="432" w:hanging="432"/>
            </w:pP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Апрель, май</w:t>
            </w:r>
          </w:p>
          <w:p w:rsidR="009A795C" w:rsidRPr="006C3DE7" w:rsidRDefault="009A795C" w:rsidP="004E3051"/>
          <w:p w:rsidR="009A795C" w:rsidRPr="006C3DE7" w:rsidRDefault="009A795C" w:rsidP="004E3051"/>
        </w:tc>
      </w:tr>
      <w:tr w:rsidR="009A795C" w:rsidRPr="006C3DE7" w:rsidTr="004E3051">
        <w:trPr>
          <w:trHeight w:val="6506"/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lastRenderedPageBreak/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9A795C" w:rsidRPr="006C3DE7" w:rsidRDefault="009A795C" w:rsidP="004E3051">
            <w:pPr>
              <w:jc w:val="both"/>
            </w:pPr>
            <w:r w:rsidRPr="006C3DE7">
              <w:t>2.Совместное посещение семьи с инспектором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, находящихся под опекой на летний период и в течение года, оформления соответствующей документации </w:t>
            </w:r>
          </w:p>
          <w:p w:rsidR="009A795C" w:rsidRPr="006C3DE7" w:rsidRDefault="009A795C" w:rsidP="004E3051">
            <w:pPr>
              <w:jc w:val="both"/>
            </w:pPr>
            <w:r w:rsidRPr="006C3DE7">
              <w:t>6. Взаимодействие со специалистами отдела опеки и попечительства и Управления соц</w:t>
            </w:r>
            <w:proofErr w:type="gramStart"/>
            <w:r w:rsidRPr="006C3DE7">
              <w:t>.з</w:t>
            </w:r>
            <w:proofErr w:type="gramEnd"/>
            <w:r w:rsidRPr="006C3DE7">
              <w:t>ащиты населения по организации летнего отдыха учащихся находящихся под опекой.</w:t>
            </w:r>
          </w:p>
          <w:p w:rsidR="009A795C" w:rsidRPr="006C3DE7" w:rsidRDefault="009A795C" w:rsidP="004E3051">
            <w:pPr>
              <w:jc w:val="both"/>
            </w:pP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9A795C" w:rsidRPr="006C3DE7" w:rsidRDefault="009A795C" w:rsidP="004E3051">
            <w:r w:rsidRPr="006C3DE7">
              <w:t>необходимости</w:t>
            </w:r>
          </w:p>
          <w:p w:rsidR="009A795C" w:rsidRPr="006C3DE7" w:rsidRDefault="009A795C" w:rsidP="004E3051">
            <w:r w:rsidRPr="006C3DE7">
              <w:t>По необходимости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pPr>
              <w:ind w:left="432" w:hanging="432"/>
            </w:pP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Апрель, май</w:t>
            </w:r>
          </w:p>
          <w:p w:rsidR="009A795C" w:rsidRPr="006C3DE7" w:rsidRDefault="009A795C" w:rsidP="004E3051"/>
          <w:p w:rsidR="009A795C" w:rsidRPr="006C3DE7" w:rsidRDefault="009A795C" w:rsidP="004E3051"/>
        </w:tc>
      </w:tr>
    </w:tbl>
    <w:p w:rsidR="009A795C" w:rsidRPr="006C3DE7" w:rsidRDefault="009A795C" w:rsidP="009A795C"/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  <w:r w:rsidRPr="006C3DE7">
        <w:t>Педагог – психолог ________________</w:t>
      </w:r>
      <w:r>
        <w:t xml:space="preserve"> Жихарева О.А.</w:t>
      </w:r>
    </w:p>
    <w:p w:rsidR="009A795C" w:rsidRPr="006C3DE7" w:rsidRDefault="009A795C" w:rsidP="009A795C">
      <w:pPr>
        <w:jc w:val="both"/>
      </w:pPr>
      <w:r w:rsidRPr="006C3DE7">
        <w:t>Социальный педагог _______________</w:t>
      </w:r>
      <w:r>
        <w:t xml:space="preserve"> Зейналова С.В.</w:t>
      </w:r>
    </w:p>
    <w:p w:rsidR="009A795C" w:rsidRPr="006C3DE7" w:rsidRDefault="009A795C" w:rsidP="009A795C">
      <w:pPr>
        <w:jc w:val="both"/>
      </w:pPr>
      <w:r w:rsidRPr="006C3DE7">
        <w:t>Классный руководитель ____________</w:t>
      </w: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tabs>
          <w:tab w:val="left" w:pos="6840"/>
        </w:tabs>
        <w:rPr>
          <w:b/>
        </w:rPr>
      </w:pPr>
    </w:p>
    <w:p w:rsidR="00D44D95" w:rsidRDefault="00D44D95"/>
    <w:sectPr w:rsidR="00D44D95" w:rsidSect="009A7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1B6"/>
    <w:multiLevelType w:val="multilevel"/>
    <w:tmpl w:val="2C7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5C"/>
    <w:rsid w:val="002B497D"/>
    <w:rsid w:val="00367052"/>
    <w:rsid w:val="009A795C"/>
    <w:rsid w:val="00D44D95"/>
    <w:rsid w:val="00D60585"/>
    <w:rsid w:val="00F6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Киборги</dc:creator>
  <cp:lastModifiedBy>Кристина</cp:lastModifiedBy>
  <cp:revision>3</cp:revision>
  <cp:lastPrinted>2018-11-27T08:01:00Z</cp:lastPrinted>
  <dcterms:created xsi:type="dcterms:W3CDTF">2019-09-26T10:28:00Z</dcterms:created>
  <dcterms:modified xsi:type="dcterms:W3CDTF">2020-09-10T14:06:00Z</dcterms:modified>
</cp:coreProperties>
</file>