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F" w:rsidRPr="00AE62D5" w:rsidRDefault="007B0B4F" w:rsidP="007B0B4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2D5">
        <w:rPr>
          <w:rFonts w:ascii="Times New Roman" w:hAnsi="Times New Roman" w:cs="Times New Roman"/>
          <w:b/>
          <w:color w:val="000000"/>
          <w:sz w:val="28"/>
          <w:szCs w:val="28"/>
        </w:rPr>
        <w:t>ПЕРЕЧЕНЬ ИНСТРУКЦИЙ ПО ОХРАНЕ ТРУДА</w:t>
      </w:r>
    </w:p>
    <w:p w:rsidR="007B0B4F" w:rsidRPr="00AE62D5" w:rsidRDefault="007B0B4F" w:rsidP="007B0B4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МБДОУ </w:t>
      </w:r>
      <w:bookmarkStart w:id="0" w:name="_GoBack"/>
      <w:bookmarkEnd w:id="0"/>
      <w:r w:rsidRPr="00AE62D5">
        <w:rPr>
          <w:rFonts w:ascii="Times New Roman" w:hAnsi="Times New Roman" w:cs="Times New Roman"/>
          <w:b/>
          <w:color w:val="000000"/>
          <w:sz w:val="28"/>
          <w:szCs w:val="28"/>
        </w:rPr>
        <w:t>№ 6 «Солнышко»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896"/>
      </w:tblGrid>
      <w:tr w:rsidR="007B0B4F" w:rsidTr="0017050C">
        <w:tc>
          <w:tcPr>
            <w:tcW w:w="1384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E62D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E62D5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заведующего ДОУ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воспитателя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помощника воспитателя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музыкального руководителя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инструктора по физической культуре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№6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педагога - психолога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повара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№8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 кухонного работника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№9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кастелянши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старшего воспитателя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рабочего по стирке и ремонту белья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сторожа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дворника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рабочего по комплексному обслуживанию  и ремонту  зданий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завхоза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color w:val="000000"/>
                <w:sz w:val="24"/>
                <w:szCs w:val="24"/>
              </w:rPr>
              <w:t>Инструкция по охране труда для делопроизводителя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кладовщика ДОУ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№18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. Инструкция по охране труда для логопеда (учителя-логопеда, дефектолога)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электрика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№20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технического персонала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№21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 xml:space="preserve">Инструкция по организации охраны жизни и здоровья детей 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№22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технике безопасности при организации занятий с воспитанниками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№23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эксплуатации холодильного оборудования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pStyle w:val="a3"/>
              <w:rPr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работе с кухонной электроплитой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№25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 работе с электромясорубкой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№26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rPr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выполнении работ с жарочным шкафом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 работе с электрическим утюгом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 xml:space="preserve">Инструкция по охране труда при мытье посуды   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работе с водонагревателем (электротитаном, бойлером)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проведении массовых мероприятий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перевозке воспитанников автомобильным транспортом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проведении экскурсий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№33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в административном кабинете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использовании мультимидийного проектора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работе с компьютером, принтером, ксероксом и другой оргтехникой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использовании технических средств обучения (ТСО)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выполнении работ на высоте</w:t>
            </w:r>
          </w:p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№38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работе на приставных лестницах и стремянках</w:t>
            </w:r>
          </w:p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№39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покосе травы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работе с триммером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№41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выполнении малярных работ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очистке крыш, дворов и улиц от снега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№43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color w:val="000000"/>
                <w:sz w:val="24"/>
                <w:szCs w:val="24"/>
              </w:rPr>
              <w:t>Инструкция о порядке действий при угрозе и возникновении чрезвычайных ситуаций террористического характера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№44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color w:val="000000"/>
                <w:sz w:val="24"/>
                <w:szCs w:val="24"/>
              </w:rPr>
              <w:t>Требования по оказанию первой помощи пострадавшим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№45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для  воспитателей по охране жизни, здоровья воспитанников на прогулочных площадках, во время целевых прогулок и экскурсий, труда на огороде, в цветнике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№46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 xml:space="preserve">Инструкция по охране труда при  проведении спортивных и подвижных игр (футбол, волейбол, баскетбол, теннис и др.) 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№47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 обработке игрушек и игрового материала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№48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при  работе с электропылесосом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№49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охране труда для неэлектрического персонала по электробезопасности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№50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62D5">
              <w:rPr>
                <w:sz w:val="24"/>
                <w:szCs w:val="24"/>
              </w:rPr>
              <w:t>Инструкция по электробезопасности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62D5">
              <w:rPr>
                <w:sz w:val="24"/>
                <w:szCs w:val="24"/>
              </w:rPr>
              <w:t>нструкция по охране труда при уборке помещений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№52</w:t>
            </w:r>
          </w:p>
        </w:tc>
        <w:tc>
          <w:tcPr>
            <w:tcW w:w="8896" w:type="dxa"/>
          </w:tcPr>
          <w:p w:rsidR="007B0B4F" w:rsidRPr="00AE62D5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62D5">
              <w:rPr>
                <w:sz w:val="24"/>
                <w:szCs w:val="24"/>
              </w:rPr>
              <w:t>нструкция по охране труда при проведении физкультурных занятий с детьми дошкольного возраста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8896" w:type="dxa"/>
          </w:tcPr>
          <w:p w:rsidR="007B0B4F" w:rsidRPr="0039244B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44B">
              <w:rPr>
                <w:sz w:val="24"/>
                <w:szCs w:val="24"/>
              </w:rPr>
              <w:t>Инструкция по охране труда по предупреждению дорожно-транспортного травматизма воспитанниками для воспитателей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№54</w:t>
            </w:r>
          </w:p>
        </w:tc>
        <w:tc>
          <w:tcPr>
            <w:tcW w:w="8896" w:type="dxa"/>
          </w:tcPr>
          <w:p w:rsidR="007B0B4F" w:rsidRPr="0039244B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44B">
              <w:rPr>
                <w:sz w:val="24"/>
                <w:szCs w:val="24"/>
              </w:rPr>
              <w:t>Инструкция по действиям персонала ДОО при угрозе и возникновении пожара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№55</w:t>
            </w:r>
          </w:p>
        </w:tc>
        <w:tc>
          <w:tcPr>
            <w:tcW w:w="8896" w:type="dxa"/>
          </w:tcPr>
          <w:p w:rsidR="007B0B4F" w:rsidRPr="0039244B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44B">
              <w:rPr>
                <w:sz w:val="24"/>
                <w:szCs w:val="24"/>
              </w:rPr>
              <w:t>Инструкция для ответственных лиц за пожарную безопасность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№56</w:t>
            </w:r>
          </w:p>
        </w:tc>
        <w:tc>
          <w:tcPr>
            <w:tcW w:w="8896" w:type="dxa"/>
          </w:tcPr>
          <w:p w:rsidR="007B0B4F" w:rsidRPr="0039244B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44B">
              <w:rPr>
                <w:sz w:val="24"/>
                <w:szCs w:val="24"/>
              </w:rPr>
              <w:t xml:space="preserve">Инструкция   по охране труда при уборке территории 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№57</w:t>
            </w:r>
          </w:p>
        </w:tc>
        <w:tc>
          <w:tcPr>
            <w:tcW w:w="8896" w:type="dxa"/>
          </w:tcPr>
          <w:p w:rsidR="007B0B4F" w:rsidRPr="0039244B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44B">
              <w:rPr>
                <w:sz w:val="24"/>
                <w:szCs w:val="24"/>
              </w:rPr>
              <w:t>Сезонная инструкция по охране жизни и здоровья детей в весенний период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№58</w:t>
            </w:r>
          </w:p>
        </w:tc>
        <w:tc>
          <w:tcPr>
            <w:tcW w:w="8896" w:type="dxa"/>
          </w:tcPr>
          <w:p w:rsidR="007B0B4F" w:rsidRPr="0039244B" w:rsidRDefault="007B0B4F" w:rsidP="0017050C">
            <w:pPr>
              <w:rPr>
                <w:sz w:val="24"/>
                <w:szCs w:val="24"/>
              </w:rPr>
            </w:pPr>
            <w:r w:rsidRPr="0039244B">
              <w:rPr>
                <w:sz w:val="24"/>
                <w:szCs w:val="24"/>
              </w:rPr>
              <w:t>Сезонная инструкция по охране жизни и здоровья детей в летний период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№59</w:t>
            </w:r>
          </w:p>
        </w:tc>
        <w:tc>
          <w:tcPr>
            <w:tcW w:w="8896" w:type="dxa"/>
          </w:tcPr>
          <w:p w:rsidR="007B0B4F" w:rsidRPr="0039244B" w:rsidRDefault="007B0B4F" w:rsidP="0017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44B">
              <w:rPr>
                <w:sz w:val="24"/>
                <w:szCs w:val="24"/>
              </w:rPr>
              <w:t>Сезонная инструкция по охране жизни и здоровья детей в осенний период</w:t>
            </w:r>
          </w:p>
        </w:tc>
      </w:tr>
      <w:tr w:rsidR="007B0B4F" w:rsidTr="0017050C">
        <w:tc>
          <w:tcPr>
            <w:tcW w:w="1384" w:type="dxa"/>
          </w:tcPr>
          <w:p w:rsidR="007B0B4F" w:rsidRDefault="007B0B4F" w:rsidP="001705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№60</w:t>
            </w:r>
          </w:p>
        </w:tc>
        <w:tc>
          <w:tcPr>
            <w:tcW w:w="8896" w:type="dxa"/>
          </w:tcPr>
          <w:p w:rsidR="007B0B4F" w:rsidRPr="0039244B" w:rsidRDefault="007B0B4F" w:rsidP="0017050C">
            <w:pPr>
              <w:rPr>
                <w:sz w:val="24"/>
                <w:szCs w:val="24"/>
              </w:rPr>
            </w:pPr>
            <w:r w:rsidRPr="0039244B">
              <w:rPr>
                <w:sz w:val="24"/>
                <w:szCs w:val="24"/>
              </w:rPr>
              <w:t>Сезонная  инструкция по охране жизни и здоровья детей в зимний период</w:t>
            </w:r>
          </w:p>
        </w:tc>
      </w:tr>
    </w:tbl>
    <w:p w:rsidR="007B0B4F" w:rsidRPr="003B0B38" w:rsidRDefault="007B0B4F" w:rsidP="007B0B4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1EF2" w:rsidRDefault="00821EF2"/>
    <w:sectPr w:rsidR="00821EF2" w:rsidSect="007B0B4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2C"/>
    <w:rsid w:val="004C3E2C"/>
    <w:rsid w:val="007B0B4F"/>
    <w:rsid w:val="008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74A7"/>
  <w15:chartTrackingRefBased/>
  <w15:docId w15:val="{2A2895CC-333E-4811-8F4E-28AE7CFF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B4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B0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2018-05-25T10:19:00Z</dcterms:created>
  <dcterms:modified xsi:type="dcterms:W3CDTF">2018-05-25T10:19:00Z</dcterms:modified>
</cp:coreProperties>
</file>