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EF" w:rsidRDefault="00F577EF" w:rsidP="00EF470B">
      <w:pPr>
        <w:pStyle w:val="a3"/>
      </w:pPr>
    </w:p>
    <w:p w:rsidR="00EF470B" w:rsidRDefault="00EF470B" w:rsidP="00EF470B">
      <w:pPr>
        <w:pStyle w:val="a3"/>
      </w:pPr>
    </w:p>
    <w:p w:rsidR="00EF470B" w:rsidRDefault="00EF470B" w:rsidP="00EF470B">
      <w:pPr>
        <w:pStyle w:val="a3"/>
      </w:pPr>
    </w:p>
    <w:p w:rsidR="00EF470B" w:rsidRDefault="00EF470B" w:rsidP="00EF470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Был чудесный летний день – 22 июня 1941 года. Никто не мог предположить, что этот день станет трагедией для человечества, трагедией, которую мы не имеем права забывать!</w:t>
      </w:r>
    </w:p>
    <w:p w:rsidR="00EF470B" w:rsidRDefault="00EF470B" w:rsidP="00EF470B">
      <w:pPr>
        <w:pStyle w:val="a3"/>
        <w:jc w:val="both"/>
        <w:rPr>
          <w:rFonts w:ascii="Times New Roman" w:hAnsi="Times New Roman" w:cs="Times New Roman"/>
          <w:sz w:val="24"/>
          <w:szCs w:val="24"/>
        </w:rPr>
      </w:pPr>
      <w:r>
        <w:rPr>
          <w:rFonts w:ascii="Times New Roman" w:hAnsi="Times New Roman" w:cs="Times New Roman"/>
          <w:sz w:val="24"/>
          <w:szCs w:val="24"/>
        </w:rPr>
        <w:t xml:space="preserve">     Война!!! Это страшное слово прозвучало ранним июньским утром и не оставила равнодушными и безучастными ни взрослых, ни детей. Мой рассказ об одном их юных героев – Лене Голикове.</w:t>
      </w:r>
    </w:p>
    <w:p w:rsidR="00EF470B" w:rsidRDefault="00EF470B" w:rsidP="00EF470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Голиков Леонид Александрович – юный партизан – разведчик 67-го партизанского отряда Четвертой Ленинградской партизанской бригады, действовавшей на территории оккупированных Новгородской и Псковской областей.</w:t>
      </w:r>
      <w:proofErr w:type="gramEnd"/>
      <w:r>
        <w:rPr>
          <w:rFonts w:ascii="Times New Roman" w:hAnsi="Times New Roman" w:cs="Times New Roman"/>
          <w:sz w:val="24"/>
          <w:szCs w:val="24"/>
        </w:rPr>
        <w:t xml:space="preserve"> В августе 1942 года Леня находился в засаде. Вдруг он увидел немецкую легковую машину и решил захватить ее. Гранатой машина была остановлена. Из нее выскочили два фашиста и бросились к мальчику. Но Леня не растерялся и выстрелами из автомата убил обоих. Одним из немцев оказался генерал Рихард </w:t>
      </w:r>
      <w:proofErr w:type="spellStart"/>
      <w:r>
        <w:rPr>
          <w:rFonts w:ascii="Times New Roman" w:hAnsi="Times New Roman" w:cs="Times New Roman"/>
          <w:sz w:val="24"/>
          <w:szCs w:val="24"/>
        </w:rPr>
        <w:t>Витц</w:t>
      </w:r>
      <w:proofErr w:type="spellEnd"/>
      <w:r>
        <w:rPr>
          <w:rFonts w:ascii="Times New Roman" w:hAnsi="Times New Roman" w:cs="Times New Roman"/>
          <w:sz w:val="24"/>
          <w:szCs w:val="24"/>
        </w:rPr>
        <w:t xml:space="preserve">, который вез очень важные документы. Партизаны  сразу же переправили их  в  Москву. </w:t>
      </w:r>
    </w:p>
    <w:p w:rsidR="00EF470B" w:rsidRDefault="00EF470B" w:rsidP="00EF470B">
      <w:pPr>
        <w:pStyle w:val="a3"/>
        <w:jc w:val="both"/>
        <w:rPr>
          <w:rFonts w:ascii="Times New Roman" w:hAnsi="Times New Roman" w:cs="Times New Roman"/>
          <w:sz w:val="24"/>
          <w:szCs w:val="24"/>
        </w:rPr>
      </w:pPr>
      <w:r>
        <w:rPr>
          <w:rFonts w:ascii="Times New Roman" w:hAnsi="Times New Roman" w:cs="Times New Roman"/>
          <w:sz w:val="24"/>
          <w:szCs w:val="24"/>
        </w:rPr>
        <w:t xml:space="preserve">     Вскоре из Главного штаба партизанского движения поступило указание представить всех участников операции к званию Героя Советского Союза. А участник-то был всего один – шестнадцатилетний Леня Голиков! Оказывается, он добыл очень ценную информацию – чертежи и описание образцов новых немецких мин, инспекционные донесения командованию, карты-схемы минных полей и другие важные бумаги военного характера. Погиб юный партизан 24 января 1943 года в бою у села Острая Лука </w:t>
      </w:r>
      <w:proofErr w:type="spellStart"/>
      <w:r>
        <w:rPr>
          <w:rFonts w:ascii="Times New Roman" w:hAnsi="Times New Roman" w:cs="Times New Roman"/>
          <w:sz w:val="24"/>
          <w:szCs w:val="24"/>
        </w:rPr>
        <w:t>Дедовичского</w:t>
      </w:r>
      <w:proofErr w:type="spellEnd"/>
      <w:r>
        <w:rPr>
          <w:rFonts w:ascii="Times New Roman" w:hAnsi="Times New Roman" w:cs="Times New Roman"/>
          <w:sz w:val="24"/>
          <w:szCs w:val="24"/>
        </w:rPr>
        <w:t xml:space="preserve"> района Псковской области. Похоронен на родине – в селе </w:t>
      </w:r>
      <w:proofErr w:type="spellStart"/>
      <w:r>
        <w:rPr>
          <w:rFonts w:ascii="Times New Roman" w:hAnsi="Times New Roman" w:cs="Times New Roman"/>
          <w:sz w:val="24"/>
          <w:szCs w:val="24"/>
        </w:rPr>
        <w:t>Лукино</w:t>
      </w:r>
      <w:proofErr w:type="spellEnd"/>
      <w:r>
        <w:rPr>
          <w:rFonts w:ascii="Times New Roman" w:hAnsi="Times New Roman" w:cs="Times New Roman"/>
          <w:sz w:val="24"/>
          <w:szCs w:val="24"/>
        </w:rPr>
        <w:t xml:space="preserve"> на деревенском кладбище, где на его могиле после войны был установлен памятник.</w:t>
      </w:r>
    </w:p>
    <w:p w:rsidR="00EF470B" w:rsidRDefault="00EF470B" w:rsidP="00EF470B">
      <w:pPr>
        <w:pStyle w:val="a3"/>
        <w:jc w:val="both"/>
        <w:rPr>
          <w:rFonts w:ascii="Times New Roman" w:hAnsi="Times New Roman" w:cs="Times New Roman"/>
          <w:sz w:val="24"/>
          <w:szCs w:val="24"/>
        </w:rPr>
      </w:pPr>
      <w:r>
        <w:rPr>
          <w:rFonts w:ascii="Times New Roman" w:hAnsi="Times New Roman" w:cs="Times New Roman"/>
          <w:sz w:val="24"/>
          <w:szCs w:val="24"/>
        </w:rPr>
        <w:t xml:space="preserve">Указом Президиума Верховного Совета СССР от 2 апреля 1944 года за образцовое выполнение заданий командования и проявленное </w:t>
      </w:r>
      <w:proofErr w:type="gramStart"/>
      <w:r>
        <w:rPr>
          <w:rFonts w:ascii="Times New Roman" w:hAnsi="Times New Roman" w:cs="Times New Roman"/>
          <w:sz w:val="24"/>
          <w:szCs w:val="24"/>
        </w:rPr>
        <w:t>мужество</w:t>
      </w:r>
      <w:proofErr w:type="gramEnd"/>
      <w:r>
        <w:rPr>
          <w:rFonts w:ascii="Times New Roman" w:hAnsi="Times New Roman" w:cs="Times New Roman"/>
          <w:sz w:val="24"/>
          <w:szCs w:val="24"/>
        </w:rPr>
        <w:t xml:space="preserve"> и героизм в боях с немецко-фашистскими захватчиками Голиков Леонид Александрович был награжден высшей правительственной наградой – медалью «Золотая Звезда», ему присвоено звание Героя Советского Союза посмертно.</w:t>
      </w:r>
    </w:p>
    <w:p w:rsidR="00EF470B" w:rsidRDefault="00EF470B" w:rsidP="00EF470B">
      <w:pPr>
        <w:pStyle w:val="a3"/>
        <w:jc w:val="both"/>
        <w:rPr>
          <w:rFonts w:ascii="Times New Roman" w:hAnsi="Times New Roman" w:cs="Times New Roman"/>
          <w:sz w:val="24"/>
          <w:szCs w:val="24"/>
        </w:rPr>
      </w:pPr>
      <w:r>
        <w:rPr>
          <w:rFonts w:ascii="Times New Roman" w:hAnsi="Times New Roman" w:cs="Times New Roman"/>
          <w:sz w:val="24"/>
          <w:szCs w:val="24"/>
        </w:rPr>
        <w:t xml:space="preserve">     Таких героев, как Леня Голиков, во время Великой Отечественной войны было очень много. Их список огромен. Каждый, кто как мог, приближал победу. Скажем огромное спасибо тем, кто завоевал для нас мир. Вечная память героям войны!</w:t>
      </w:r>
    </w:p>
    <w:p w:rsidR="00EF470B" w:rsidRDefault="00EF470B" w:rsidP="00EF470B">
      <w:pPr>
        <w:pStyle w:val="a3"/>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t>Виктория Терехина, ученица 6а класса</w:t>
      </w:r>
    </w:p>
    <w:p w:rsidR="00EF470B" w:rsidRDefault="00EF470B" w:rsidP="00EF470B">
      <w:pPr>
        <w:pStyle w:val="a3"/>
        <w:rPr>
          <w:rFonts w:ascii="Times New Roman" w:hAnsi="Times New Roman" w:cs="Times New Roman"/>
          <w:sz w:val="24"/>
          <w:szCs w:val="24"/>
        </w:rPr>
      </w:pPr>
    </w:p>
    <w:p w:rsidR="00EF470B" w:rsidRDefault="00EF470B" w:rsidP="00EF470B">
      <w:pPr>
        <w:pStyle w:val="a3"/>
      </w:pPr>
    </w:p>
    <w:sectPr w:rsidR="00EF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0B"/>
    <w:rsid w:val="00EF470B"/>
    <w:rsid w:val="00F5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7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2020-05-07T05:47:00Z</dcterms:created>
  <dcterms:modified xsi:type="dcterms:W3CDTF">2020-05-07T05:48:00Z</dcterms:modified>
</cp:coreProperties>
</file>