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82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72"/>
      </w:tblGrid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340978">
            <w:pPr>
              <w:pStyle w:val="a6"/>
            </w:pPr>
            <w:r>
              <w:rPr>
                <w:rFonts w:hAnsi="Times New Roman Bold"/>
              </w:rPr>
              <w:t>Геометрия</w:t>
            </w:r>
            <w:r>
              <w:rPr>
                <w:rFonts w:hAnsi="Times New Roman Bold"/>
              </w:rPr>
              <w:t xml:space="preserve"> 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Класс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192938">
            <w:pPr>
              <w:pStyle w:val="a6"/>
            </w:pPr>
            <w:r>
              <w:rPr>
                <w:rFonts w:ascii="Times New Roman"/>
              </w:rPr>
              <w:t>7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891550" w:rsidP="00DE2E36">
            <w:pPr>
              <w:pStyle w:val="a6"/>
            </w:pPr>
            <w:r>
              <w:rPr>
                <w:rFonts w:ascii="Times New Roman"/>
              </w:rPr>
              <w:t>68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Составители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C97F1E">
            <w:r>
              <w:t xml:space="preserve"> </w:t>
            </w:r>
            <w:proofErr w:type="spellStart"/>
            <w:r w:rsidR="00891550">
              <w:t>Пилецкая</w:t>
            </w:r>
            <w:proofErr w:type="spellEnd"/>
            <w:r w:rsidR="00891550">
              <w:t xml:space="preserve"> Г.Н.</w:t>
            </w:r>
            <w:r w:rsidR="00772B62">
              <w:t xml:space="preserve">,  </w:t>
            </w:r>
            <w:proofErr w:type="spellStart"/>
            <w:r w:rsidR="00772B62">
              <w:t>Кадацкая</w:t>
            </w:r>
            <w:proofErr w:type="spellEnd"/>
            <w:r w:rsidR="00772B62">
              <w:t xml:space="preserve"> Т.В.</w:t>
            </w:r>
          </w:p>
        </w:tc>
      </w:tr>
      <w:tr w:rsidR="008715B8" w:rsidTr="00893BEE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овладение системой математических знаний и умений, необходимых в практической деятельности, продолжения образования;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приобретение опыта планирования и осуществления алгоритмической деятельности;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освоение навыков и умений проведения доказательств, обоснования выбора решений;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приобретение умений ясного и точного изложения мыслей;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развить пространственные представления и умения, помочь освоить основные факты и методы планиметрии;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научить пользоваться геометрическим языком для описания предметов.</w:t>
            </w:r>
          </w:p>
          <w:p w:rsidR="008715B8" w:rsidRPr="00893BEE" w:rsidRDefault="00340978" w:rsidP="00893BEE">
            <w:pPr>
              <w:pStyle w:val="a7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04"/>
              <w:jc w:val="both"/>
              <w:rPr>
                <w:kern w:val="0"/>
              </w:rPr>
            </w:pPr>
            <w:r w:rsidRPr="00893BEE">
              <w:rPr>
                <w:color w:val="auto"/>
                <w:kern w:val="0"/>
                <w:bdr w:val="none" w:sz="0" w:space="0" w:color="auto"/>
              </w:rPr>
              <w:t>дальнейшее развитие логического мышления учащихся.</w:t>
            </w:r>
          </w:p>
        </w:tc>
      </w:tr>
      <w:tr w:rsidR="008715B8" w:rsidTr="00893BEE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938" w:rsidRPr="00DE2E36" w:rsidRDefault="00192938" w:rsidP="00192938">
            <w:pPr>
              <w:shd w:val="clear" w:color="auto" w:fill="FFFFFF"/>
              <w:tabs>
                <w:tab w:val="left" w:pos="648"/>
              </w:tabs>
              <w:ind w:left="121"/>
            </w:pPr>
            <w:r w:rsidRPr="00DE2E36">
              <w:rPr>
                <w:bCs/>
                <w:spacing w:val="-1"/>
              </w:rPr>
              <w:t>1.</w:t>
            </w:r>
            <w:r w:rsidRPr="001F4C97">
              <w:rPr>
                <w:b/>
                <w:bCs/>
              </w:rPr>
              <w:tab/>
            </w:r>
            <w:r w:rsidRPr="00DE2E36">
              <w:rPr>
                <w:bCs/>
              </w:rPr>
              <w:t>Начальн</w:t>
            </w:r>
            <w:r w:rsidR="00891550">
              <w:rPr>
                <w:bCs/>
              </w:rPr>
              <w:t>ые геометрические сведения (10ч)</w:t>
            </w:r>
          </w:p>
          <w:p w:rsidR="00192938" w:rsidRPr="00DE2E36" w:rsidRDefault="00192938" w:rsidP="00192938">
            <w:pPr>
              <w:shd w:val="clear" w:color="auto" w:fill="FFFFFF"/>
              <w:tabs>
                <w:tab w:val="left" w:pos="648"/>
              </w:tabs>
              <w:ind w:left="121"/>
            </w:pPr>
            <w:r w:rsidRPr="00DE2E36">
              <w:rPr>
                <w:bCs/>
              </w:rPr>
              <w:t>2.</w:t>
            </w:r>
            <w:r w:rsidRPr="00DE2E36">
              <w:rPr>
                <w:bCs/>
              </w:rPr>
              <w:tab/>
              <w:t>Треугольники (17ч)</w:t>
            </w:r>
          </w:p>
          <w:p w:rsidR="00192938" w:rsidRPr="00DE2E36" w:rsidRDefault="00192938" w:rsidP="00192938">
            <w:pPr>
              <w:shd w:val="clear" w:color="auto" w:fill="FFFFFF"/>
              <w:ind w:left="121"/>
              <w:jc w:val="both"/>
            </w:pPr>
            <w:r w:rsidRPr="00DE2E36">
              <w:rPr>
                <w:bCs/>
              </w:rPr>
              <w:t>3.</w:t>
            </w:r>
            <w:r w:rsidRPr="00DE2E36">
              <w:rPr>
                <w:bCs/>
              </w:rPr>
              <w:tab/>
              <w:t>Параллельные прямые (13ч)</w:t>
            </w:r>
          </w:p>
          <w:p w:rsidR="00192938" w:rsidRPr="00DE2E36" w:rsidRDefault="00192938" w:rsidP="00192938">
            <w:pPr>
              <w:shd w:val="clear" w:color="auto" w:fill="FFFFFF"/>
              <w:tabs>
                <w:tab w:val="left" w:pos="634"/>
              </w:tabs>
              <w:ind w:left="121"/>
            </w:pPr>
            <w:r w:rsidRPr="00DE2E36">
              <w:rPr>
                <w:bCs/>
              </w:rPr>
              <w:t>4.</w:t>
            </w:r>
            <w:r w:rsidRPr="00DE2E36">
              <w:rPr>
                <w:bCs/>
              </w:rPr>
              <w:tab/>
              <w:t>Соотношения между сто</w:t>
            </w:r>
            <w:r w:rsidR="00891550">
              <w:rPr>
                <w:bCs/>
              </w:rPr>
              <w:t>ронами и углами треугольника (18</w:t>
            </w:r>
            <w:r w:rsidRPr="00DE2E36">
              <w:rPr>
                <w:bCs/>
              </w:rPr>
              <w:t>ч)</w:t>
            </w:r>
            <w:r w:rsidRPr="00DE2E36">
              <w:rPr>
                <w:bCs/>
              </w:rPr>
              <w:br/>
              <w:t>5.</w:t>
            </w:r>
            <w:r w:rsidRPr="00DE2E36">
              <w:rPr>
                <w:bCs/>
              </w:rPr>
              <w:tab/>
              <w:t>Повторение. Решение задач. (10ч)</w:t>
            </w:r>
          </w:p>
          <w:p w:rsidR="008715B8" w:rsidRDefault="008715B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</w:pPr>
          </w:p>
        </w:tc>
      </w:tr>
    </w:tbl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DE2E36" w:rsidRPr="00DE2E36" w:rsidTr="00DE2E3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Название 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bCs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bCs/>
                <w:color w:val="auto"/>
                <w:kern w:val="2"/>
                <w:bdr w:val="none" w:sz="0" w:space="0" w:color="auto"/>
              </w:rPr>
              <w:t>Геометрия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8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Количество 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3C5C65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>
              <w:rPr>
                <w:rFonts w:eastAsia="Andale Sans UI"/>
                <w:color w:val="auto"/>
                <w:kern w:val="2"/>
                <w:bdr w:val="none" w:sz="0" w:space="0" w:color="auto"/>
              </w:rPr>
              <w:t>68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Составители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C97F1E" w:rsidP="003C5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  <w:color w:val="auto"/>
                <w:kern w:val="2"/>
                <w:bdr w:val="none" w:sz="0" w:space="0" w:color="auto"/>
              </w:rPr>
            </w:pPr>
            <w:r>
              <w:rPr>
                <w:bCs/>
                <w:iCs/>
                <w:color w:val="auto"/>
                <w:kern w:val="2"/>
                <w:bdr w:val="none" w:sz="0" w:space="0" w:color="auto"/>
              </w:rPr>
              <w:t xml:space="preserve"> </w:t>
            </w:r>
            <w:r w:rsidR="003C5C65">
              <w:rPr>
                <w:bCs/>
                <w:iCs/>
                <w:color w:val="auto"/>
                <w:kern w:val="2"/>
                <w:bdr w:val="none" w:sz="0" w:space="0" w:color="auto"/>
              </w:rPr>
              <w:t xml:space="preserve"> </w:t>
            </w:r>
            <w:r w:rsidR="00D40644">
              <w:rPr>
                <w:bCs/>
                <w:iCs/>
                <w:color w:val="auto"/>
                <w:kern w:val="2"/>
                <w:bdr w:val="none" w:sz="0" w:space="0" w:color="auto"/>
              </w:rPr>
              <w:t xml:space="preserve"> </w:t>
            </w:r>
            <w:proofErr w:type="spellStart"/>
            <w:r w:rsidR="00D40644">
              <w:rPr>
                <w:bCs/>
                <w:iCs/>
                <w:color w:val="auto"/>
                <w:kern w:val="2"/>
                <w:bdr w:val="none" w:sz="0" w:space="0" w:color="auto"/>
              </w:rPr>
              <w:t>Ашихина</w:t>
            </w:r>
            <w:proofErr w:type="spellEnd"/>
            <w:r w:rsidR="00D40644">
              <w:rPr>
                <w:bCs/>
                <w:iCs/>
                <w:color w:val="auto"/>
                <w:kern w:val="2"/>
                <w:bdr w:val="none" w:sz="0" w:space="0" w:color="auto"/>
              </w:rPr>
              <w:t xml:space="preserve"> В.В., Логвиненко М.В., Пивоварова Н.С., </w:t>
            </w:r>
            <w:proofErr w:type="spellStart"/>
            <w:r w:rsidR="00D40644">
              <w:rPr>
                <w:bCs/>
                <w:iCs/>
                <w:color w:val="auto"/>
                <w:kern w:val="2"/>
                <w:bdr w:val="none" w:sz="0" w:space="0" w:color="auto"/>
              </w:rPr>
              <w:t>Пилецкая</w:t>
            </w:r>
            <w:proofErr w:type="spellEnd"/>
            <w:r w:rsidR="00D40644">
              <w:rPr>
                <w:bCs/>
                <w:iCs/>
                <w:color w:val="auto"/>
                <w:kern w:val="2"/>
                <w:bdr w:val="none" w:sz="0" w:space="0" w:color="auto"/>
              </w:rPr>
              <w:t xml:space="preserve"> Г.Н.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Цель 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развитие представлений о полной картине мира, о взаимосвязи математики с другими предметами.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kern w:val="0"/>
                <w:bdr w:val="none" w:sz="0" w:space="0" w:color="auto"/>
                <w:lang w:eastAsia="ar-SA"/>
              </w:rPr>
            </w:pP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Структура 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 xml:space="preserve">1. </w:t>
            </w:r>
            <w:r w:rsidR="003C5C65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Четырехугольники (14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 xml:space="preserve">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 xml:space="preserve">2. 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Площадь (14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lastRenderedPageBreak/>
              <w:t xml:space="preserve">3. 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Подобные треугольники (20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 xml:space="preserve">4. </w:t>
            </w:r>
            <w:r w:rsidR="003C5C65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Окружность  (16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 xml:space="preserve">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 xml:space="preserve">5. </w:t>
            </w:r>
            <w:r w:rsidR="003C5C65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 xml:space="preserve"> Повторение (4часа)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ascii="Calibri" w:eastAsia="Calibri" w:hAnsi="Calibri"/>
                <w:color w:val="auto"/>
                <w:kern w:val="0"/>
                <w:sz w:val="22"/>
                <w:szCs w:val="22"/>
                <w:bdr w:val="none" w:sz="0" w:space="0" w:color="auto"/>
                <w:lang w:eastAsia="ar-SA"/>
              </w:rPr>
            </w:pPr>
          </w:p>
        </w:tc>
      </w:tr>
    </w:tbl>
    <w:tbl>
      <w:tblPr>
        <w:tblStyle w:val="TableNormal"/>
        <w:tblW w:w="9982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72"/>
      </w:tblGrid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lastRenderedPageBreak/>
              <w:t>Название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hAnsi="Times New Roman Bold" w:cs="Arial Unicode MS"/>
              </w:rPr>
              <w:t>Геометрия</w:t>
            </w:r>
            <w:r w:rsidRPr="00DE2E36">
              <w:rPr>
                <w:rFonts w:ascii="Arial Unicode MS" w:eastAsia="Arial Unicode MS" w:hAnsi="Times New Roman Bold" w:cs="Arial Unicode MS"/>
              </w:rPr>
              <w:t xml:space="preserve"> </w:t>
            </w:r>
          </w:p>
        </w:tc>
      </w:tr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Класс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eastAsia="Arial Unicode MS" w:cs="Arial Unicode MS"/>
              </w:rPr>
              <w:t>9</w:t>
            </w:r>
          </w:p>
        </w:tc>
      </w:tr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Количество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часов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40644" w:rsidP="00DE2E36">
            <w:pPr>
              <w:rPr>
                <w:rFonts w:ascii="Arial Unicode MS" w:eastAsia="Arial Unicode MS" w:cs="Arial Unicode MS"/>
              </w:rPr>
            </w:pPr>
            <w:r>
              <w:rPr>
                <w:rFonts w:eastAsia="Arial Unicode MS" w:cs="Arial Unicode MS"/>
              </w:rPr>
              <w:t>68</w:t>
            </w:r>
            <w:r w:rsidR="00DE2E36">
              <w:rPr>
                <w:rFonts w:ascii="Arial Unicode MS" w:eastAsia="Arial Unicode MS" w:cs="Arial Unicode MS"/>
              </w:rPr>
              <w:t xml:space="preserve"> </w:t>
            </w:r>
          </w:p>
        </w:tc>
      </w:tr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Составители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C97F1E" w:rsidP="00DE2E36">
            <w:r>
              <w:t xml:space="preserve"> </w:t>
            </w:r>
            <w:proofErr w:type="spellStart"/>
            <w:r w:rsidR="003070C8">
              <w:t>Кадацкая</w:t>
            </w:r>
            <w:proofErr w:type="spellEnd"/>
            <w:r w:rsidR="003070C8">
              <w:t xml:space="preserve"> Т.В., </w:t>
            </w:r>
            <w:proofErr w:type="spellStart"/>
            <w:r w:rsidR="003070C8">
              <w:t>Пилецкая</w:t>
            </w:r>
            <w:proofErr w:type="spellEnd"/>
            <w:r w:rsidR="003070C8">
              <w:t xml:space="preserve"> Г.Н.</w:t>
            </w:r>
            <w:r w:rsidR="00452DE3">
              <w:t xml:space="preserve">, </w:t>
            </w:r>
            <w:bookmarkStart w:id="0" w:name="_GoBack"/>
            <w:bookmarkEnd w:id="0"/>
            <w:r w:rsidR="00452DE3">
              <w:t>Пивоварова Н.С.</w:t>
            </w:r>
          </w:p>
        </w:tc>
      </w:tr>
      <w:tr w:rsidR="00DE2E36" w:rsidRPr="00DE2E36" w:rsidTr="003F085F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Цель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spacing w:after="120"/>
              <w:jc w:val="both"/>
              <w:rPr>
                <w:kern w:val="0"/>
              </w:rPr>
            </w:pPr>
            <w:r w:rsidRPr="00DE2E36">
              <w:rPr>
                <w:szCs w:val="28"/>
              </w:rPr>
              <w:t xml:space="preserve"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 </w:t>
            </w:r>
          </w:p>
        </w:tc>
      </w:tr>
      <w:tr w:rsidR="00DE2E36" w:rsidRPr="00DE2E36" w:rsidTr="003F085F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Структура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206" w:rsidRPr="00AB7206" w:rsidRDefault="00AB7206" w:rsidP="00DE2E36">
            <w:pPr>
              <w:numPr>
                <w:ilvl w:val="0"/>
                <w:numId w:val="13"/>
              </w:numPr>
              <w:ind w:left="404"/>
              <w:contextualSpacing/>
            </w:pPr>
            <w:r>
              <w:t>Повторение (2ч)</w:t>
            </w:r>
          </w:p>
          <w:p w:rsidR="00DE2E36" w:rsidRPr="00DE2E36" w:rsidRDefault="00FD28E5" w:rsidP="00DE2E36">
            <w:pPr>
              <w:numPr>
                <w:ilvl w:val="0"/>
                <w:numId w:val="13"/>
              </w:numPr>
              <w:ind w:left="404"/>
              <w:contextualSpacing/>
            </w:pPr>
            <w:r>
              <w:rPr>
                <w:bCs/>
              </w:rPr>
              <w:t>Векторы (8ч)</w:t>
            </w:r>
            <w:r w:rsidR="00DE2E36" w:rsidRPr="00DE2E36">
              <w:rPr>
                <w:bCs/>
              </w:rPr>
              <w:t xml:space="preserve">  </w:t>
            </w:r>
          </w:p>
          <w:p w:rsidR="00DE2E36" w:rsidRPr="00DE2E36" w:rsidRDefault="00AB7206" w:rsidP="00DE2E36">
            <w:pPr>
              <w:numPr>
                <w:ilvl w:val="0"/>
                <w:numId w:val="13"/>
              </w:numPr>
              <w:ind w:left="404"/>
              <w:contextualSpacing/>
            </w:pPr>
            <w:r>
              <w:t>Метод координат   (10</w:t>
            </w:r>
            <w:r w:rsidR="00DE2E36" w:rsidRPr="00DE2E36">
              <w:t>ч</w:t>
            </w:r>
            <w:r>
              <w:t>)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>Соотношение между стор</w:t>
            </w:r>
            <w:r w:rsidR="00AB7206">
              <w:t>онами и углами треугольника.  (11</w:t>
            </w:r>
            <w:r w:rsidRPr="00DE2E36">
              <w:t>ч</w:t>
            </w:r>
            <w:r w:rsidR="00AB7206">
              <w:t>)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 xml:space="preserve">Длина окружности и площадь круга   </w:t>
            </w:r>
            <w:r w:rsidR="00AB7206">
              <w:t>(</w:t>
            </w:r>
            <w:r w:rsidRPr="00DE2E36">
              <w:t>12ч</w:t>
            </w:r>
            <w:r w:rsidR="00AB7206">
              <w:t>)</w:t>
            </w:r>
          </w:p>
          <w:p w:rsidR="00DE2E36" w:rsidRPr="00DE2E36" w:rsidRDefault="00AB7206" w:rsidP="00DE2E36">
            <w:pPr>
              <w:numPr>
                <w:ilvl w:val="0"/>
                <w:numId w:val="13"/>
              </w:numPr>
              <w:ind w:left="404"/>
              <w:contextualSpacing/>
            </w:pPr>
            <w:r>
              <w:t>Движение   (8</w:t>
            </w:r>
            <w:r w:rsidR="00DE2E36" w:rsidRPr="00DE2E36">
              <w:t>ч</w:t>
            </w:r>
            <w:r>
              <w:t>)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 xml:space="preserve">Начальные сведения из стереометрии </w:t>
            </w:r>
            <w:proofErr w:type="gramStart"/>
            <w:r w:rsidR="00AB7206">
              <w:t>(</w:t>
            </w:r>
            <w:r w:rsidRPr="00DE2E36">
              <w:t xml:space="preserve"> </w:t>
            </w:r>
            <w:proofErr w:type="gramEnd"/>
            <w:r w:rsidRPr="00DE2E36">
              <w:t>8ч</w:t>
            </w:r>
            <w:r w:rsidR="00AB7206">
              <w:t>)</w:t>
            </w:r>
          </w:p>
          <w:p w:rsidR="00DE2E36" w:rsidRPr="00DE2E36" w:rsidRDefault="00AB7206" w:rsidP="00AB720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</w:pPr>
            <w:r>
              <w:t>8..Повторение. Решение задач.   (7</w:t>
            </w:r>
            <w:r w:rsidR="00DE2E36" w:rsidRPr="00DE2E36">
              <w:t>ч</w:t>
            </w:r>
            <w:r>
              <w:t>)</w:t>
            </w:r>
          </w:p>
        </w:tc>
      </w:tr>
    </w:tbl>
    <w:p w:rsidR="008715B8" w:rsidRDefault="008715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sectPr w:rsidR="008715B8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42" w:rsidRDefault="002E7542">
      <w:r>
        <w:separator/>
      </w:r>
    </w:p>
  </w:endnote>
  <w:endnote w:type="continuationSeparator" w:id="0">
    <w:p w:rsidR="002E7542" w:rsidRDefault="002E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B8" w:rsidRDefault="008715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42" w:rsidRDefault="002E7542">
      <w:r>
        <w:separator/>
      </w:r>
    </w:p>
  </w:footnote>
  <w:footnote w:type="continuationSeparator" w:id="0">
    <w:p w:rsidR="002E7542" w:rsidRDefault="002E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B8" w:rsidRDefault="008715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58C7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53A264C"/>
    <w:multiLevelType w:val="multilevel"/>
    <w:tmpl w:val="ECAE6E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077A7AF0"/>
    <w:multiLevelType w:val="hybridMultilevel"/>
    <w:tmpl w:val="43C4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55C9"/>
    <w:multiLevelType w:val="multilevel"/>
    <w:tmpl w:val="9DC289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1F123BA0"/>
    <w:multiLevelType w:val="hybridMultilevel"/>
    <w:tmpl w:val="63DE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54360"/>
    <w:multiLevelType w:val="hybridMultilevel"/>
    <w:tmpl w:val="3B1C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46458"/>
    <w:multiLevelType w:val="hybridMultilevel"/>
    <w:tmpl w:val="FD0AF8FA"/>
    <w:lvl w:ilvl="0" w:tplc="B6A6A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4D17"/>
    <w:multiLevelType w:val="multilevel"/>
    <w:tmpl w:val="6F544D6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57A6B"/>
    <w:multiLevelType w:val="multilevel"/>
    <w:tmpl w:val="5402613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58A90DB1"/>
    <w:multiLevelType w:val="multilevel"/>
    <w:tmpl w:val="D3AE73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5C673847"/>
    <w:multiLevelType w:val="hybridMultilevel"/>
    <w:tmpl w:val="F4366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C628E"/>
    <w:multiLevelType w:val="multilevel"/>
    <w:tmpl w:val="3A4E2C6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731C3CAD"/>
    <w:multiLevelType w:val="hybridMultilevel"/>
    <w:tmpl w:val="D7626AF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F116B"/>
    <w:multiLevelType w:val="hybridMultilevel"/>
    <w:tmpl w:val="3B1C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4"/>
  </w:num>
  <w:num w:numId="13">
    <w:abstractNumId w:val="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15B8"/>
    <w:rsid w:val="00091F71"/>
    <w:rsid w:val="000E2650"/>
    <w:rsid w:val="00180103"/>
    <w:rsid w:val="00192938"/>
    <w:rsid w:val="00286A6B"/>
    <w:rsid w:val="002E7542"/>
    <w:rsid w:val="003070C8"/>
    <w:rsid w:val="00340978"/>
    <w:rsid w:val="003C0405"/>
    <w:rsid w:val="003C5C65"/>
    <w:rsid w:val="003F19A7"/>
    <w:rsid w:val="00452DE3"/>
    <w:rsid w:val="004D024D"/>
    <w:rsid w:val="00607651"/>
    <w:rsid w:val="00647C40"/>
    <w:rsid w:val="00772B62"/>
    <w:rsid w:val="008715B8"/>
    <w:rsid w:val="00891550"/>
    <w:rsid w:val="00893BEE"/>
    <w:rsid w:val="00973A39"/>
    <w:rsid w:val="00A2462F"/>
    <w:rsid w:val="00A267E6"/>
    <w:rsid w:val="00AA041E"/>
    <w:rsid w:val="00AB7206"/>
    <w:rsid w:val="00AE08A9"/>
    <w:rsid w:val="00C563AC"/>
    <w:rsid w:val="00C97F1E"/>
    <w:rsid w:val="00D40644"/>
    <w:rsid w:val="00DE2E36"/>
    <w:rsid w:val="00E422BB"/>
    <w:rsid w:val="00F9327C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6">
    <w:name w:val="Содержимое таблицы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paragraph" w:styleId="a7">
    <w:name w:val="List Paragraph"/>
    <w:basedOn w:val="a"/>
    <w:uiPriority w:val="34"/>
    <w:qFormat/>
    <w:rsid w:val="00C563AC"/>
    <w:pPr>
      <w:ind w:left="720"/>
      <w:contextualSpacing/>
    </w:pPr>
  </w:style>
  <w:style w:type="paragraph" w:styleId="a8">
    <w:name w:val="Body Text Indent"/>
    <w:basedOn w:val="a"/>
    <w:link w:val="a9"/>
    <w:rsid w:val="00973A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color w:val="auto"/>
      <w:kern w:val="0"/>
      <w:sz w:val="28"/>
      <w:bdr w:val="none" w:sz="0" w:space="0" w:color="auto"/>
    </w:rPr>
  </w:style>
  <w:style w:type="character" w:customStyle="1" w:styleId="a9">
    <w:name w:val="Основной текст с отступом Знак"/>
    <w:basedOn w:val="a0"/>
    <w:link w:val="a8"/>
    <w:rsid w:val="00973A39"/>
    <w:rPr>
      <w:rFonts w:eastAsia="Times New Roman"/>
      <w:sz w:val="28"/>
      <w:szCs w:val="24"/>
      <w:bdr w:val="none" w:sz="0" w:space="0" w:color="auto"/>
    </w:rPr>
  </w:style>
  <w:style w:type="paragraph" w:styleId="aa">
    <w:name w:val="Normal (Web)"/>
    <w:basedOn w:val="a"/>
    <w:uiPriority w:val="99"/>
    <w:semiHidden/>
    <w:unhideWhenUsed/>
    <w:rsid w:val="00893B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styleId="ab">
    <w:name w:val="No Spacing"/>
    <w:qFormat/>
    <w:rsid w:val="00DE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6">
    <w:name w:val="Содержимое таблицы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paragraph" w:styleId="a7">
    <w:name w:val="List Paragraph"/>
    <w:basedOn w:val="a"/>
    <w:uiPriority w:val="34"/>
    <w:qFormat/>
    <w:rsid w:val="00C563AC"/>
    <w:pPr>
      <w:ind w:left="720"/>
      <w:contextualSpacing/>
    </w:pPr>
  </w:style>
  <w:style w:type="paragraph" w:styleId="a8">
    <w:name w:val="Body Text Indent"/>
    <w:basedOn w:val="a"/>
    <w:link w:val="a9"/>
    <w:rsid w:val="00973A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color w:val="auto"/>
      <w:kern w:val="0"/>
      <w:sz w:val="28"/>
      <w:bdr w:val="none" w:sz="0" w:space="0" w:color="auto"/>
    </w:rPr>
  </w:style>
  <w:style w:type="character" w:customStyle="1" w:styleId="a9">
    <w:name w:val="Основной текст с отступом Знак"/>
    <w:basedOn w:val="a0"/>
    <w:link w:val="a8"/>
    <w:rsid w:val="00973A39"/>
    <w:rPr>
      <w:rFonts w:eastAsia="Times New Roman"/>
      <w:sz w:val="28"/>
      <w:szCs w:val="24"/>
      <w:bdr w:val="none" w:sz="0" w:space="0" w:color="auto"/>
    </w:rPr>
  </w:style>
  <w:style w:type="paragraph" w:styleId="aa">
    <w:name w:val="Normal (Web)"/>
    <w:basedOn w:val="a"/>
    <w:uiPriority w:val="99"/>
    <w:semiHidden/>
    <w:unhideWhenUsed/>
    <w:rsid w:val="00893B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styleId="ab">
    <w:name w:val="No Spacing"/>
    <w:qFormat/>
    <w:rsid w:val="00DE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 sda</dc:creator>
  <cp:lastModifiedBy>User</cp:lastModifiedBy>
  <cp:revision>18</cp:revision>
  <dcterms:created xsi:type="dcterms:W3CDTF">2016-03-21T16:05:00Z</dcterms:created>
  <dcterms:modified xsi:type="dcterms:W3CDTF">2022-10-12T19:58:00Z</dcterms:modified>
</cp:coreProperties>
</file>