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87" w:rsidRPr="00C76A87" w:rsidRDefault="0080487A" w:rsidP="008048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6B036D8" wp14:editId="5134CEF7">
            <wp:extent cx="4635611" cy="1738032"/>
            <wp:effectExtent l="0" t="0" r="0" b="0"/>
            <wp:docPr id="8" name="Рисунок 8" descr="C:\Users\Пользователь\Desktop\ТОЧКА РОСТА\81543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ТОЧКА РОСТА\815438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700" cy="17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</w:t>
      </w:r>
      <w:r w:rsidR="00C76A87" w:rsidRPr="00C76A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ОБЩАЯ ИНФОРМАЦИЯ О ЦЕНТРЕ «ТОЧКА РОСТА»</w:t>
      </w:r>
    </w:p>
    <w:p w:rsidR="007E01CE" w:rsidRPr="007E01CE" w:rsidRDefault="007E01CE" w:rsidP="007E0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Национального проекта «Образование», направленного на достижение национальной цели Российской Федерации, определенной Президентом России Владимиром Путиным, как обеспечение возможности самореализации и развития талантов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01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15 октября 2021 года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базе </w:t>
      </w:r>
      <w:r w:rsidRPr="007E0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 бюджетного  общеобразовательного  учреждения Самарская  средняя общеобразовательная школа № 4  Азовского района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откроется "Центр образования </w:t>
      </w: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естественно-научной</w:t>
      </w:r>
      <w:proofErr w:type="gram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технологической направленности «Точка роста»". </w:t>
      </w:r>
    </w:p>
    <w:p w:rsidR="007E01CE" w:rsidRPr="007E01CE" w:rsidRDefault="007E01CE" w:rsidP="007E0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создания Центра -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 </w:t>
      </w:r>
      <w:proofErr w:type="gramEnd"/>
    </w:p>
    <w:p w:rsidR="007E01CE" w:rsidRPr="007E01CE" w:rsidRDefault="007E01CE" w:rsidP="007E0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Центра: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</w:t>
      </w: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Естественно-научные</w:t>
      </w:r>
      <w:proofErr w:type="gram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</w:t>
      </w:r>
      <w:proofErr w:type="spell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разноуровневых</w:t>
      </w:r>
      <w:proofErr w:type="spell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общеобразовательных программ естественно-научного и </w:t>
      </w: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технологического</w:t>
      </w:r>
      <w:proofErr w:type="gram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направленностей, а также иных программ в рамках внеурочной деятельности учащихся.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создания, апробации и внедрения модели равного доступа к современным общеобразовательным программам </w:t>
      </w: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естественно-научного</w:t>
      </w:r>
      <w:proofErr w:type="gram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технологического профилей.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сетевых форм реализации программ дополнительного образования. 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внеурочной деятельности в учреждении, разработка соответствующих образовательных программ.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учащихся и педагогов в проектную деятельность. 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основные и дополнительные общеобразовательные программы </w:t>
      </w: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естественно-научного</w:t>
      </w:r>
      <w:proofErr w:type="gram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технологического, профилей.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мероприятий по информированию и просвещению населения в области </w:t>
      </w:r>
      <w:proofErr w:type="gramStart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естественно-научных</w:t>
      </w:r>
      <w:proofErr w:type="gramEnd"/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технологических компетенций. 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 </w:t>
      </w:r>
    </w:p>
    <w:p w:rsidR="007E01CE" w:rsidRPr="007E01CE" w:rsidRDefault="007E01CE" w:rsidP="007E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  </w:t>
      </w:r>
    </w:p>
    <w:p w:rsidR="00AE36FE" w:rsidRPr="003E1129" w:rsidRDefault="007E01CE" w:rsidP="00AE36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2021-2022 учебном году Центр образования "Точка роста" на базе </w:t>
      </w:r>
      <w:r w:rsidRPr="007E0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 бюджетного  общеобразовательного  учреждения Самарская  средняя общеобразовательная школа № 4  Азовского района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будет задействован при реализации общеобразовательных программ учебны</w:t>
      </w:r>
      <w:r w:rsidR="00AE3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</w:t>
      </w:r>
      <w:r w:rsidR="00AE3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"Биология", "Химия", "Физика"</w:t>
      </w:r>
      <w:r w:rsidR="00AE3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внеурочной деятельности, дополнительного образования и проведения образовательных и внеклассных мероприятий </w:t>
      </w:r>
      <w:proofErr w:type="gramStart"/>
      <w:r w:rsidR="00AE3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="00AE3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</w:t>
      </w:r>
      <w:r w:rsidRPr="007E0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E1129" w:rsidRPr="00AE36FE" w:rsidRDefault="003E1129" w:rsidP="00AE36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E79A2C" wp14:editId="0F142D1A">
                <wp:extent cx="302260" cy="302260"/>
                <wp:effectExtent l="0" t="0" r="0" b="0"/>
                <wp:docPr id="4" name="AutoShape 2" descr="file:///C:/Users/%D0%9F%D0%BE%D0%BB%D1%8C%D0%B7%D0%BE%D0%B2%D0%B0%D1%82%D0%B5%D0%BB%D1%8C/Desktop/%D0%A2%D0%9E%D0%A7%D0%9A%D0%90%20%D0%A0%D0%9E%D0%A1%D0%A2%D0%90/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file:///C:/Users/%D0%9F%D0%BE%D0%BB%D1%8C%D0%B7%D0%BE%D0%B2%D0%B0%D1%82%D0%B5%D0%BB%D1%8C/Desktop/%D0%A2%D0%9E%D0%A7%D0%9A%D0%90%20%D0%A0%D0%9E%D0%A1%D0%A2%D0%90/i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LIrO0QkDAABo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3E112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E32B74" wp14:editId="2113B1E5">
                <wp:extent cx="302260" cy="302260"/>
                <wp:effectExtent l="0" t="0" r="0" b="0"/>
                <wp:docPr id="6" name="AutoShape 5" descr="file:///C:/Users/%D0%9F%D0%BE%D0%BB%D1%8C%D0%B7%D0%BE%D0%B2%D0%B0%D1%82%D0%B5%D0%BB%D1%8C/Desktop/%D0%A2%D0%9E%D0%A7%D0%9A%D0%90%20%D0%A0%D0%9E%D0%A1%D0%A2%D0%90/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file:///C:/Users/%D0%9F%D0%BE%D0%BB%D1%8C%D0%B7%D0%BE%D0%B2%D0%B0%D1%82%D0%B5%D0%BB%D1%8C/Desktop/%D0%A2%D0%9E%D0%A7%D0%9A%D0%90%20%D0%A0%D0%9E%D0%A1%D0%A2%D0%90/i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PFygnwkDAABo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80487A" w:rsidRPr="008048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487A">
        <w:rPr>
          <w:noProof/>
          <w:lang w:eastAsia="ru-RU"/>
        </w:rPr>
        <w:drawing>
          <wp:inline distT="0" distB="0" distL="0" distR="0">
            <wp:extent cx="5822561" cy="3877663"/>
            <wp:effectExtent l="0" t="0" r="6985" b="8890"/>
            <wp:docPr id="9" name="Рисунок 9" descr="C:\Users\Пользователь\Desktop\ТОЧКА РОСТА\893d89e43fc33b1f2d42019187483a31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ТОЧКА РОСТА\893d89e43fc33b1f2d42019187483a31-800x5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84" cy="38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7A" w:rsidRDefault="0080487A" w:rsidP="008048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AE36FE" w:rsidRDefault="00AE36FE" w:rsidP="00AE36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сайта Министерства просвещения Российской Федерации: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76A87" w:rsidRPr="001E05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</w:t>
        </w:r>
      </w:hyperlink>
      <w:r w:rsidR="00C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A87" w:rsidRDefault="00C76A87" w:rsidP="00AE36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A87" w:rsidRDefault="00C76A87" w:rsidP="003E1129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8"/>
          <w:szCs w:val="28"/>
          <w:lang w:eastAsia="ru-RU"/>
        </w:rPr>
        <w:t>ИНФОРМАЦИЯ О НАЦИОНАЛЬНОМ ПРОЕКТЕ "ОБРАЗОВАНИЕ"</w:t>
      </w:r>
    </w:p>
    <w:p w:rsidR="003E1129" w:rsidRPr="007E01CE" w:rsidRDefault="003E1129" w:rsidP="003E1129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8"/>
          <w:szCs w:val="28"/>
          <w:lang w:eastAsia="ru-RU"/>
        </w:rPr>
      </w:pPr>
      <w:r w:rsidRPr="003E1129"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8"/>
          <w:szCs w:val="28"/>
          <w:lang w:eastAsia="ru-RU"/>
        </w:rPr>
        <w:t>Национальный проект «Образование» - это один из национальных проектов в России на период с 2019 по 2024 годы. Он направлен на достижение национальной цели Российской Федерации, определенной Президентом России Владимиром Владимировичем Путиным, — обеспечение возможности самореализации и развития талантов.</w:t>
      </w:r>
      <w:r>
        <w:rPr>
          <w:rFonts w:ascii="Times New Roman" w:eastAsia="Times New Roman" w:hAnsi="Times New Roman" w:cs="Times New Roman"/>
          <w:b/>
          <w:bCs/>
          <w:caps/>
          <w:noProof/>
          <w:color w:val="00586F"/>
          <w:spacing w:val="15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2530" cy="3108960"/>
            <wp:effectExtent l="0" t="0" r="1270" b="0"/>
            <wp:wrapSquare wrapText="bothSides"/>
            <wp:docPr id="1" name="Рисунок 1" descr="C:\Users\Пользователь\Desktop\ТОЧКА РОСТА\логотип_национальные_проекты_580х480_Монтажная_область_1_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ЧКА РОСТА\логотип_национальные_проекты_580х480_Монтажная_область_1_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A87" w:rsidRPr="007E01CE" w:rsidRDefault="00C76A87" w:rsidP="00C76A87">
      <w:pPr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Национальный проект «Образование» ставит своими </w:t>
      </w:r>
      <w:r w:rsidRPr="007E01CE">
        <w:rPr>
          <w:rFonts w:ascii="Times New Roman" w:eastAsia="Times New Roman" w:hAnsi="Times New Roman" w:cs="Times New Roman"/>
          <w:b/>
          <w:color w:val="303133"/>
          <w:sz w:val="28"/>
          <w:szCs w:val="28"/>
          <w:lang w:eastAsia="ru-RU"/>
        </w:rPr>
        <w:t>целями</w:t>
      </w: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обучающимися</w:t>
      </w:r>
      <w:proofErr w:type="gramEnd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базовых навыков и умений, повышение их мотивации к обучению и </w:t>
      </w:r>
      <w:proofErr w:type="spellStart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вовлечённости</w:t>
      </w:r>
      <w:proofErr w:type="spellEnd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в образовательный процесс, а также обновление содержания и совершенствование методов обучения предметной области;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 xml:space="preserve">Для этого </w:t>
      </w:r>
      <w:proofErr w:type="gramStart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предусмотрены</w:t>
      </w:r>
      <w:proofErr w:type="gramEnd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волонтёрства</w:t>
      </w:r>
      <w:proofErr w:type="spellEnd"/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);</w:t>
      </w:r>
    </w:p>
    <w:p w:rsidR="00C76A87" w:rsidRPr="007E01CE" w:rsidRDefault="00C76A87" w:rsidP="00C76A87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C76A87" w:rsidRPr="007E01CE" w:rsidRDefault="00C76A87" w:rsidP="00C76A87">
      <w:pPr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 структуру национального проекта «Образование» входят восемь федеральных проектов: 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Современная школа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Успех каждого ребенка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Молодые профессионалы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Цифровая образовательная среда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Социальная активность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Социальные лифты для каждого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Патриотическое воспитание</w:t>
      </w:r>
    </w:p>
    <w:p w:rsidR="00C76A87" w:rsidRPr="007E01CE" w:rsidRDefault="00C76A87" w:rsidP="00C76A87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7E01C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Молодежь России</w:t>
      </w:r>
    </w:p>
    <w:p w:rsidR="00C76A87" w:rsidRPr="007E01CE" w:rsidRDefault="00C76A87" w:rsidP="00C76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национальном проекте «Образование размещена на сайте Министерства Просвещения Российской Федерации по ссылке:</w:t>
      </w:r>
      <w:r w:rsidRPr="00C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E05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</w:t>
        </w:r>
        <w:r w:rsidRPr="001E05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national</w:t>
        </w:r>
        <w:r w:rsidRPr="001E05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E05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project</w:t>
        </w:r>
        <w:r w:rsidRPr="001E05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C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6FE" w:rsidRPr="00AE36FE" w:rsidRDefault="00AE36FE" w:rsidP="007E0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FE" w:rsidRDefault="00AE36FE" w:rsidP="007E0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36FE" w:rsidRDefault="00AE36FE" w:rsidP="007E0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0CDC" w:rsidRPr="007E01CE" w:rsidRDefault="00070CD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0CDC" w:rsidRPr="007E01CE" w:rsidSect="008048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9E3"/>
    <w:multiLevelType w:val="multilevel"/>
    <w:tmpl w:val="EC3C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1266E"/>
    <w:multiLevelType w:val="multilevel"/>
    <w:tmpl w:val="296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037A9"/>
    <w:multiLevelType w:val="multilevel"/>
    <w:tmpl w:val="FF5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E"/>
    <w:rsid w:val="00070CDC"/>
    <w:rsid w:val="003E1129"/>
    <w:rsid w:val="007E01CE"/>
    <w:rsid w:val="0080487A"/>
    <w:rsid w:val="00AE36FE"/>
    <w:rsid w:val="00C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189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national-proje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2022-05-27T14:44:00Z</dcterms:created>
  <dcterms:modified xsi:type="dcterms:W3CDTF">2022-05-27T15:59:00Z</dcterms:modified>
</cp:coreProperties>
</file>