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8F" w:rsidRPr="006204D0" w:rsidRDefault="006A5B8F" w:rsidP="006A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Аннотация к рабочей программе по английскому языку для 2-4 классов по УМК Афанасьевой О.В., Михеевой И.В.</w:t>
      </w:r>
    </w:p>
    <w:p w:rsidR="006A5B8F" w:rsidRDefault="006A5B8F" w:rsidP="006A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“</w:t>
      </w: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Rainbow</w:t>
      </w: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English</w:t>
      </w: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”</w:t>
      </w:r>
    </w:p>
    <w:p w:rsidR="006A5B8F" w:rsidRPr="006204D0" w:rsidRDefault="006A5B8F" w:rsidP="006A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A5B8F" w:rsidRPr="006204D0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рассчитана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68 учебных часа из расчета 2</w:t>
      </w: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 в соответствии с Федеральным базисным учебным планом для общеобразовательных учреждений. </w:t>
      </w:r>
    </w:p>
    <w:p w:rsidR="006A5B8F" w:rsidRPr="006204D0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Предполагаются занятия по УМК «Английский язык» серии «Rainbow English» О.В. Афанасьевой, И.В. Михеевой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2-4</w:t>
      </w: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классов.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Данная  раб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</w:t>
      </w: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чая  программа  к  учебно-методическим  комплексам  по  английскому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языку для  учащихся 2—4 классов общеобразовательных  учреждений серии  “Rainbow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Eng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</w:t>
      </w: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sh” составлена  на основе требований Федерального государственного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образовательного  стандарта  начального  общего  образования  к  структуре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образовательной программы, а также с учетом требований, изложенных в Примерной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программе начального образования по иностранному языку.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Иностранный  язык  как  учебный  предмет,  наряду  с  русским  языком,  родным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языком  и  литературным  чтением,  входит  в  предметную  область  «Филология».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 задачами  реализации  ее  содержания  согласно  ФГОС  начального  общего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 являются: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 приобретение  начальных  навыков  общения  в  устной  и  письменной  форме  с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носителями  иностранного  языка  на  основе  своих  речевых  возможностей  и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потребностей; освоение правил речевого и неречевого поведения;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 освоение  начальных  лингвистических  представлений,  необходимых  для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овладения на элементарном уровне устной и письменной речью на иностранном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языке; расширение лингвистического кругозора;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 формирование дружелюбного отношения и толерантности к носителям другого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языка  на  основе  знакомства  с  жизнью  своих  сверстников  в  других  странах,  с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детским  фольклором  и  доступными  образцами  детской  художественной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литературы.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Интегративной целью обучения английскому языку в учебных комплексах серии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“Rainbow  English”  является  формирование  элементарной  коммуникативной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компетенции  в  совокупности  пяти  ее  составляющих:  речевой,  языковой,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социокультурной,  учебно-познавательной  и  компенсаторной  компетенций.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Элементарная  коммуникативная  компетенция  понимается  как  способность  и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 младшего  школьника  осуществлять  межличностное  и  межкультурное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общение  с  носителями  изучаемого  иностранного  языка  в  соответствующих  его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жизненному  опыту  ситуациях.  Элементарное  общение  на  английском  языке  в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начальной школе возможно при условии достижения учащимися достаточного уровня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владения: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речевой  компетенцией  —  готовностью  и  способностью  осуществлять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элементарное  межкультурное  общение  в  четырех  видах  речевой  деятельности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(аудировании, говорении, чтении и письме);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языковой  компетенцией—  готовностью  и  способностью  применять  языковые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знания  (фонетические,  орфографические,  лексические,  грамматические)  и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навыки  оперирования  ими  для  выражения  коммуникативного  намерения  в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соответствии  с  темами,  сферами  и  ситуациями  общения,  представленными  в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Примерной программе по иностранному языку для начальной школы;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социокультурной  компетенцией  —  готовностью  и  способностью  учащихся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строить  свое  межкультурное  общение  на  основе  знаний  культуры  народа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страны/стран  изучаемого  языка,  его  традиций,  менталитета,  обычаев  в  рамках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тем,  сфер  и  ситуаций  общения,  отвечающ их  опыту,  интересам  учащихся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начальной школы;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компенсаторной  компетенцией  —  готовностью  и  способностью  выходить  из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затруднительного положения в процессе межкультурного общения, связанного с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дефицитом языковых средств;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учебно-познавательной  компетенцией  —  готовностью  и  способностью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 самостоятельное  изучение  иностранных  языков,  в  том  числе  с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использованием  современных  информационных  технологий,  владением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элементарными универсальными учебными умениями.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Коммуникативная цель. Коммуникативная цель является ведущей на уроках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английского языка на основе учебно-методических комплексов серии “Rainbow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English”. Однако в процессе ее реализации осуществляется воспитание, общее и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филологическое образование и личностное развитие школьников.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Воспитательная цель. В процессе изучения языков и культур, общепринятых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человеческих и базовых национальных ценностей, представленных в содержании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учебников, осуществляется духовно-нравственное воспитание младших школьников,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предусматривающее принятие ими моральных норм и нравственных установок.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Благодаря совместной деятельности, межличностному общению формируется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эмоционально-оценочное отношение к миру, развивается культура общения.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цель. Использование иностранного языка как средства получения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информации способствует расширению общего кругозора младших школьников,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достижению образовательной цели. Наряду с общим образованием (приобретением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ий об окружающей их действитель</w:t>
      </w: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ности посредством иностранного языка)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младшие школьники расширяют свой филологический кругозор, знакомятся с новыми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лингвистическими явлениями и понятиями.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Развивающая цель.  Процесс изучения английского языка организован таким образом,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 он  способствует  развитию  интеллектуальных  и  познавательных  способностей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младших школьников, которые учатся воспринимать, запоминать, осмысливать новую </w:t>
      </w:r>
    </w:p>
    <w:p w:rsidR="006A5B8F" w:rsidRPr="006204D0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информацию.  В  процессе  участия  в  моделированных  ситуациях  общения,  ролевых </w:t>
      </w:r>
    </w:p>
    <w:p w:rsidR="006A5B8F" w:rsidRPr="00C179B3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4D0">
        <w:rPr>
          <w:rFonts w:ascii="Times New Roman" w:eastAsia="Calibri" w:hAnsi="Times New Roman" w:cs="Times New Roman"/>
          <w:color w:val="000000"/>
          <w:sz w:val="24"/>
          <w:szCs w:val="24"/>
        </w:rPr>
        <w:t>играх у младших школьников развиваются речевые 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собности, личностные качества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6A5B8F" w:rsidRPr="00C179B3" w:rsidRDefault="006A5B8F" w:rsidP="006A5B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5B8F" w:rsidRPr="006204D0" w:rsidRDefault="006A5B8F" w:rsidP="006A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Аннотация к рабочей программе по английскому языку для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5-8</w:t>
      </w: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классов по УМК Афанасьевой О.В., Михеевой И.В.</w:t>
      </w:r>
    </w:p>
    <w:p w:rsidR="006A5B8F" w:rsidRDefault="006A5B8F" w:rsidP="006A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“</w:t>
      </w: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Rainbow</w:t>
      </w: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English</w:t>
      </w:r>
      <w:r w:rsidRPr="006204D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”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очая программа рассчитана на 10</w:t>
      </w:r>
      <w:r w:rsidRPr="006D4A9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часа из расчета 3 часа в неделю</w:t>
      </w:r>
      <w:r w:rsidRPr="006D4A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5-8 классов 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Федеральным базисным учебным планом для общеобразовательных учреждений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>Предполагаются занятия по УМК «Английский язык» серии «Rainbow English» О.В. Аф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анасьевой, И.В. Михеевой для 5-</w:t>
      </w:r>
      <w:r w:rsidRPr="006D4A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классов. </w:t>
      </w:r>
    </w:p>
    <w:p w:rsidR="006A5B8F" w:rsidRPr="006A5B8F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>Данный УМК соответствует требованиям учебной программы к формированию комплексных коммуникативных умений учащихся на начальном этапе обучения английскому языку и включает в себя компоненты федерального государственного стандарта общего образования по иностранному языку.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79B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Все составные части этого УМК имеют гриф «Допущено Министерством образования РФ»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Цели обучения английскому языку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иностранного языка в целом и английского в частности в основной школе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направлено на достижение следующих целей: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иноязычной коммуникативной компетенции 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речевая компетенция – развитие коммуникативных умений в четырех основных видах речевой деятельности (говорении, аудировании, чтении, письме);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социокультурная компетенция 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развитие умений выходить из положения в условиях де-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фицита языковых средств при получении и передаче информации;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и воспитание 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национального самосознания, стремления к взаимопониманию между людьми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разных сообществ, толерантного отношения к проявлениям иной культуры. 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>1) Формировать целостное представление о мире, основанного на приобретенных знаниях, умениях, навыках и способах деятельности. 2) Направить материал курса на типичные явления культуры. 3) Учить выделять общее и специфичное. 4) Развивать понимание и доброе отношение к стране, еѐ людям, традициям. 5) Развивать навыки аудирования, говорения, чтения аутентичных текстов с общим охватом содержания, с детальным пониманием, с пониманием особой информации; письма. 6) Развивать умения сравнивать, высказывать собственное мнение. 7) Ознакомить учащихся с основами грамматики, дать представления о некоторых отступлениях от правил, научить видеть различия. 8) Помочь школьникам усвоить единство теории и практики в процессе познания. 9) Развивать творческие способности у школьников, осознанные мотивы учения.</w:t>
      </w:r>
    </w:p>
    <w:p w:rsidR="006A5B8F" w:rsidRPr="00C179B3" w:rsidRDefault="006A5B8F" w:rsidP="006A5B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Предполагается </w:t>
      </w:r>
      <w:r w:rsidRPr="00C17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дифференцированное обучение </w:t>
      </w:r>
      <w:r w:rsidRPr="00C17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всех этапах курса. В частности для детей со слабой успеваемостью предполагается работа по обучению чтению и письму, элементарному говорению и переводу. </w:t>
      </w:r>
    </w:p>
    <w:p w:rsidR="006A5B8F" w:rsidRPr="00C179B3" w:rsidRDefault="006A5B8F" w:rsidP="006A5B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179B3">
        <w:rPr>
          <w:rFonts w:ascii="Times New Roman" w:eastAsia="Calibri" w:hAnsi="Times New Roman" w:cs="Times New Roman"/>
          <w:sz w:val="24"/>
          <w:szCs w:val="24"/>
        </w:rPr>
        <w:t>Для детей с повышенной мотивацией предполагается дополнительная работа по переводу текстов, работа по дополнительной литературе, аудированию, пересказу и составлению рассказов.</w:t>
      </w:r>
    </w:p>
    <w:p w:rsidR="006A5B8F" w:rsidRPr="006D4A99" w:rsidRDefault="006A5B8F" w:rsidP="006A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9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6A5B8F" w:rsidRPr="006D4A99" w:rsidRDefault="006A5B8F" w:rsidP="006A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99">
        <w:rPr>
          <w:rFonts w:ascii="Times New Roman" w:hAnsi="Times New Roman" w:cs="Times New Roman"/>
          <w:b/>
          <w:sz w:val="28"/>
          <w:szCs w:val="28"/>
        </w:rPr>
        <w:t>к УМК Кауфман 9 класс</w:t>
      </w:r>
    </w:p>
    <w:p w:rsidR="006A5B8F" w:rsidRPr="006D4A99" w:rsidRDefault="006A5B8F" w:rsidP="006A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99">
        <w:rPr>
          <w:rFonts w:ascii="Times New Roman" w:hAnsi="Times New Roman" w:cs="Times New Roman"/>
          <w:sz w:val="24"/>
          <w:szCs w:val="24"/>
        </w:rPr>
        <w:t xml:space="preserve">Учебная  программа  предназначена  для  организации  процесса  обучения  английскому </w:t>
      </w:r>
    </w:p>
    <w:p w:rsidR="006A5B8F" w:rsidRPr="006D4A99" w:rsidRDefault="006A5B8F" w:rsidP="006A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99">
        <w:rPr>
          <w:rFonts w:ascii="Times New Roman" w:hAnsi="Times New Roman" w:cs="Times New Roman"/>
          <w:sz w:val="24"/>
          <w:szCs w:val="24"/>
        </w:rPr>
        <w:t xml:space="preserve">языку  в  образовательных  учреждениях  основного  общего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на  основе  линии </w:t>
      </w:r>
      <w:r w:rsidRPr="006D4A99">
        <w:rPr>
          <w:rFonts w:ascii="Times New Roman" w:hAnsi="Times New Roman" w:cs="Times New Roman"/>
          <w:sz w:val="24"/>
          <w:szCs w:val="24"/>
        </w:rPr>
        <w:t xml:space="preserve">УМК   авторов  Кауфман  К.И.,  Кауфман  М.Ю.  «Счастливый </w:t>
      </w:r>
      <w:r>
        <w:rPr>
          <w:rFonts w:ascii="Times New Roman" w:hAnsi="Times New Roman" w:cs="Times New Roman"/>
          <w:sz w:val="24"/>
          <w:szCs w:val="24"/>
        </w:rPr>
        <w:t xml:space="preserve"> английский.ру/  HappyEnglish. </w:t>
      </w:r>
      <w:r w:rsidRPr="006D4A99">
        <w:rPr>
          <w:rFonts w:ascii="Times New Roman" w:hAnsi="Times New Roman" w:cs="Times New Roman"/>
          <w:sz w:val="24"/>
          <w:szCs w:val="24"/>
        </w:rPr>
        <w:t>Ru»  для  5-9</w:t>
      </w:r>
      <w:r>
        <w:rPr>
          <w:rFonts w:ascii="Times New Roman" w:hAnsi="Times New Roman" w:cs="Times New Roman"/>
          <w:sz w:val="24"/>
          <w:szCs w:val="24"/>
        </w:rPr>
        <w:t xml:space="preserve">  классов .</w:t>
      </w:r>
      <w:r w:rsidRPr="006C4083">
        <w:rPr>
          <w:rFonts w:ascii="Times New Roman" w:hAnsi="Times New Roman" w:cs="Times New Roman"/>
          <w:sz w:val="24"/>
          <w:szCs w:val="24"/>
        </w:rPr>
        <w:t xml:space="preserve"> </w:t>
      </w:r>
      <w:r w:rsidRPr="006D4A99">
        <w:rPr>
          <w:rFonts w:ascii="Times New Roman" w:hAnsi="Times New Roman" w:cs="Times New Roman"/>
          <w:sz w:val="24"/>
          <w:szCs w:val="24"/>
        </w:rPr>
        <w:t xml:space="preserve">Рабочая  программа  рассчитана  на  102  учебных  часа  из  </w:t>
      </w:r>
      <w:r>
        <w:rPr>
          <w:rFonts w:ascii="Times New Roman" w:hAnsi="Times New Roman" w:cs="Times New Roman"/>
          <w:sz w:val="24"/>
          <w:szCs w:val="24"/>
        </w:rPr>
        <w:t xml:space="preserve">расчета  3  часа  в  неделю  в </w:t>
      </w:r>
      <w:r w:rsidRPr="006D4A99">
        <w:rPr>
          <w:rFonts w:ascii="Times New Roman" w:hAnsi="Times New Roman" w:cs="Times New Roman"/>
          <w:sz w:val="24"/>
          <w:szCs w:val="24"/>
        </w:rPr>
        <w:t>соответствии  с  Федеральным  базисным  учебным  пл</w:t>
      </w:r>
      <w:r>
        <w:rPr>
          <w:rFonts w:ascii="Times New Roman" w:hAnsi="Times New Roman" w:cs="Times New Roman"/>
          <w:sz w:val="24"/>
          <w:szCs w:val="24"/>
        </w:rPr>
        <w:t xml:space="preserve">аном  для  общеобразовательных </w:t>
      </w:r>
      <w:r w:rsidRPr="006D4A99">
        <w:rPr>
          <w:rFonts w:ascii="Times New Roman" w:hAnsi="Times New Roman" w:cs="Times New Roman"/>
          <w:sz w:val="24"/>
          <w:szCs w:val="24"/>
        </w:rPr>
        <w:t>учреждений.</w:t>
      </w:r>
    </w:p>
    <w:p w:rsidR="006A5B8F" w:rsidRPr="006D4A99" w:rsidRDefault="006A5B8F" w:rsidP="006A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99">
        <w:rPr>
          <w:rFonts w:ascii="Times New Roman" w:hAnsi="Times New Roman" w:cs="Times New Roman"/>
          <w:sz w:val="24"/>
          <w:szCs w:val="24"/>
        </w:rPr>
        <w:t xml:space="preserve">В настоящей программе учтены основные положения Концепции духовно-нравственного  развития  и  воспитания  личности  гражданина  России,  а  также  программы </w:t>
      </w:r>
    </w:p>
    <w:p w:rsidR="006A5B8F" w:rsidRPr="006D4A99" w:rsidRDefault="006A5B8F" w:rsidP="006A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99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 в основной школе.</w:t>
      </w:r>
    </w:p>
    <w:p w:rsidR="006A5B8F" w:rsidRPr="006D4A99" w:rsidRDefault="006A5B8F" w:rsidP="006A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99">
        <w:rPr>
          <w:rFonts w:ascii="Times New Roman" w:hAnsi="Times New Roman" w:cs="Times New Roman"/>
          <w:sz w:val="24"/>
          <w:szCs w:val="24"/>
        </w:rPr>
        <w:lastRenderedPageBreak/>
        <w:t>Цели обучения английскому языку.</w:t>
      </w:r>
    </w:p>
    <w:p w:rsidR="006A5B8F" w:rsidRPr="006D4A99" w:rsidRDefault="006A5B8F" w:rsidP="006A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99">
        <w:rPr>
          <w:rFonts w:ascii="Times New Roman" w:hAnsi="Times New Roman" w:cs="Times New Roman"/>
          <w:sz w:val="24"/>
          <w:szCs w:val="24"/>
        </w:rPr>
        <w:t xml:space="preserve">Изучение  иностранного  языка  в  целом  и  английского  в  частности  в  основной </w:t>
      </w:r>
    </w:p>
    <w:p w:rsidR="006A5B8F" w:rsidRPr="006D4A99" w:rsidRDefault="006A5B8F" w:rsidP="006A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99">
        <w:rPr>
          <w:rFonts w:ascii="Times New Roman" w:hAnsi="Times New Roman" w:cs="Times New Roman"/>
          <w:sz w:val="24"/>
          <w:szCs w:val="24"/>
        </w:rPr>
        <w:t>школе направлено на достижение следующих целей:</w:t>
      </w:r>
    </w:p>
    <w:p w:rsidR="006A5B8F" w:rsidRPr="006C4083" w:rsidRDefault="006A5B8F" w:rsidP="006A5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83">
        <w:rPr>
          <w:rFonts w:ascii="Times New Roman" w:hAnsi="Times New Roman" w:cs="Times New Roman"/>
          <w:sz w:val="24"/>
          <w:szCs w:val="24"/>
        </w:rPr>
        <w:t xml:space="preserve">развитие  иноязычной  коммуникативной  компетенции в  совокупности  ее </w:t>
      </w:r>
    </w:p>
    <w:p w:rsidR="006A5B8F" w:rsidRPr="006D4A99" w:rsidRDefault="006A5B8F" w:rsidP="006A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99">
        <w:rPr>
          <w:rFonts w:ascii="Times New Roman" w:hAnsi="Times New Roman" w:cs="Times New Roman"/>
          <w:sz w:val="24"/>
          <w:szCs w:val="24"/>
        </w:rPr>
        <w:t>составляющих  –  речевой,  языковой,  социокультурной,  компенсаторной,  учебно-познавательной:</w:t>
      </w:r>
    </w:p>
    <w:p w:rsidR="006A5B8F" w:rsidRPr="006C4083" w:rsidRDefault="006A5B8F" w:rsidP="006A5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83">
        <w:rPr>
          <w:rFonts w:ascii="Times New Roman" w:hAnsi="Times New Roman" w:cs="Times New Roman"/>
          <w:sz w:val="24"/>
          <w:szCs w:val="24"/>
        </w:rPr>
        <w:t>речевая  компетенция  –  развитие  коммуникативных  умений  в  четырех  основных видах речевой деятельности (говорении, аудировании, чтении, письме);</w:t>
      </w:r>
    </w:p>
    <w:p w:rsidR="006A5B8F" w:rsidRPr="006C4083" w:rsidRDefault="006A5B8F" w:rsidP="006A5B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83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 лексическими,  грамматическими)  в  соответствии  c 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A5B8F" w:rsidRPr="006C4083" w:rsidRDefault="006A5B8F" w:rsidP="006A5B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83">
        <w:rPr>
          <w:rFonts w:ascii="Times New Roman" w:hAnsi="Times New Roman" w:cs="Times New Roman"/>
          <w:sz w:val="24"/>
          <w:szCs w:val="24"/>
        </w:rPr>
        <w:t xml:space="preserve">социокультурная  компетенция –  приобщение  учащихся  к  культуре,  традициям  и реалиям стран/страны изучаемого иностранного языка в рамках тем, сфер и ситуаций общения,  отвечающих  опыту,  интересам,  психологическим  особенностям  учащихся, формирование умения представлять свою страну, ее культуру в условиях иноязычного межкультурного общения; </w:t>
      </w:r>
    </w:p>
    <w:p w:rsidR="006A5B8F" w:rsidRPr="006C4083" w:rsidRDefault="006A5B8F" w:rsidP="006A5B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83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6A5B8F" w:rsidRPr="006C4083" w:rsidRDefault="006A5B8F" w:rsidP="006A5B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83">
        <w:rPr>
          <w:rFonts w:ascii="Times New Roman" w:hAnsi="Times New Roman" w:cs="Times New Roman"/>
          <w:sz w:val="24"/>
          <w:szCs w:val="24"/>
        </w:rPr>
        <w:t>учебно-познавательная компетенция  –  дальнейшее развитие общих и специальных учебных  умений;  ознакомление  с  доступными  учащимся  способами  и  приемами самостоятельного  изучения  языков  и  культур,  в  том  числе  с  использованием  новых информационных технологий;</w:t>
      </w:r>
    </w:p>
    <w:p w:rsidR="006A5B8F" w:rsidRPr="006C4083" w:rsidRDefault="006A5B8F" w:rsidP="006A5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083">
        <w:rPr>
          <w:rFonts w:ascii="Times New Roman" w:hAnsi="Times New Roman" w:cs="Times New Roman"/>
          <w:sz w:val="24"/>
          <w:szCs w:val="24"/>
        </w:rPr>
        <w:t>развитие  и  воспитание у  школьников  понимания  важности  изучения  иностранного языка  в  современном  мире  и  потребности  пользоваться  им  как  средством  общения, познания, самореализации и социальной адаптации; воспитание качеств гражданина, патриота  развитие  национального  самосознания,  стремления  к  взаимопониманию между  людьми  разных  сообществ,  толерантного  отношения  к  проявлениям  иной культуры.</w:t>
      </w:r>
    </w:p>
    <w:p w:rsidR="00F13A0F" w:rsidRDefault="00F13A0F">
      <w:bookmarkStart w:id="0" w:name="_GoBack"/>
      <w:bookmarkEnd w:id="0"/>
    </w:p>
    <w:sectPr w:rsidR="00F1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1EF"/>
    <w:multiLevelType w:val="hybridMultilevel"/>
    <w:tmpl w:val="D6FA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BC7"/>
    <w:multiLevelType w:val="hybridMultilevel"/>
    <w:tmpl w:val="BF4C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32FF"/>
    <w:multiLevelType w:val="hybridMultilevel"/>
    <w:tmpl w:val="4BF6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920DE"/>
    <w:multiLevelType w:val="hybridMultilevel"/>
    <w:tmpl w:val="2266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47167"/>
    <w:multiLevelType w:val="hybridMultilevel"/>
    <w:tmpl w:val="C652E9E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DE46CBE"/>
    <w:multiLevelType w:val="hybridMultilevel"/>
    <w:tmpl w:val="2680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F6"/>
    <w:rsid w:val="006A5B8F"/>
    <w:rsid w:val="00C766F6"/>
    <w:rsid w:val="00F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10283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2018-01-11T09:05:00Z</dcterms:created>
  <dcterms:modified xsi:type="dcterms:W3CDTF">2018-01-11T09:05:00Z</dcterms:modified>
</cp:coreProperties>
</file>