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2" w:rsidRDefault="004A4172">
      <w:pPr>
        <w:pStyle w:val="20"/>
        <w:framePr w:w="9941" w:h="14895" w:hRule="exact" w:wrap="around" w:vAnchor="page" w:hAnchor="page" w:x="988" w:y="994"/>
        <w:shd w:val="clear" w:color="auto" w:fill="auto"/>
        <w:spacing w:after="45" w:line="320" w:lineRule="exact"/>
        <w:ind w:right="440"/>
      </w:pPr>
      <w:r>
        <w:t>Аннотация к рабочей программе по истории для 5-9</w:t>
      </w:r>
    </w:p>
    <w:p w:rsidR="002A36D2" w:rsidRDefault="004A4172">
      <w:pPr>
        <w:pStyle w:val="20"/>
        <w:framePr w:w="9941" w:h="14895" w:hRule="exact" w:wrap="around" w:vAnchor="page" w:hAnchor="page" w:x="988" w:y="994"/>
        <w:shd w:val="clear" w:color="auto" w:fill="auto"/>
        <w:spacing w:after="0" w:line="320" w:lineRule="exact"/>
        <w:ind w:left="20"/>
        <w:jc w:val="center"/>
      </w:pPr>
      <w:r>
        <w:t>классов (ФГОС</w:t>
      </w:r>
      <w:r>
        <w:rPr>
          <w:rStyle w:val="212pt0pt"/>
          <w:b/>
          <w:bCs/>
        </w:rPr>
        <w:t>)</w:t>
      </w:r>
    </w:p>
    <w:p w:rsidR="002A36D2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right="20" w:firstLine="540"/>
      </w:pPr>
      <w:r>
        <w:t>Рабочая учебная программа по истории для учащихся 5-9 классов разработана на основе Федерального государственного стандарта основного общего образования, образовательной программы основного общего образования школы и примерной программы по истории. В ней учитываются основные идеи и положения образовательной программы основного общего образования, преемственность с программой начального общего образования. Программа отражает идеи и положения Концепции духовно-нравственного развития и воспитания личности гражданина России.</w:t>
      </w:r>
    </w:p>
    <w:p w:rsidR="002A36D2" w:rsidRDefault="004A4172">
      <w:pPr>
        <w:pStyle w:val="40"/>
        <w:framePr w:w="9941" w:h="14895" w:hRule="exact" w:wrap="around" w:vAnchor="page" w:hAnchor="page" w:x="988" w:y="994"/>
        <w:shd w:val="clear" w:color="auto" w:fill="auto"/>
        <w:ind w:left="20"/>
      </w:pPr>
      <w:r>
        <w:t>УМК по истории 5-9 класс</w:t>
      </w:r>
    </w:p>
    <w:p w:rsidR="006D170F" w:rsidRDefault="006D170F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</w:pPr>
      <w:r>
        <w:t>История России. 5</w:t>
      </w:r>
      <w:r>
        <w:t xml:space="preserve"> класс</w:t>
      </w:r>
      <w:r w:rsidRPr="006D170F">
        <w:t xml:space="preserve"> </w:t>
      </w:r>
      <w:r>
        <w:t>А.А. Данилов</w:t>
      </w:r>
      <w:r>
        <w:t>, Л.Г. Косулина</w:t>
      </w:r>
      <w:r w:rsidR="006803E6">
        <w:t>. М.: Просвещение, 2014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</w:pPr>
      <w:r>
        <w:t xml:space="preserve"> История России. 6 класс. В 2-х частях. Н.М. Арсентьев, А.А. Данилов,</w:t>
      </w:r>
    </w:p>
    <w:p w:rsidR="002A36D2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</w:pPr>
      <w:r>
        <w:t xml:space="preserve">П.С. Стефанович и др./Под ред. А. В. </w:t>
      </w:r>
      <w:proofErr w:type="spellStart"/>
      <w:r>
        <w:t>Торкунова</w:t>
      </w:r>
      <w:proofErr w:type="spellEnd"/>
      <w:r>
        <w:t>.</w:t>
      </w:r>
    </w:p>
    <w:p w:rsidR="002A36D2" w:rsidRPr="006D170F" w:rsidRDefault="00EC6FE1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  <w:rPr>
          <w:color w:val="auto"/>
        </w:rPr>
      </w:pPr>
      <w:hyperlink r:id="rId9" w:history="1">
        <w:r w:rsidR="004A4172" w:rsidRPr="006D170F">
          <w:rPr>
            <w:rStyle w:val="a3"/>
            <w:color w:val="auto"/>
            <w:u w:val="none"/>
          </w:rPr>
          <w:t xml:space="preserve"> История России. 7 класс. В 2-х частях.</w:t>
        </w:r>
      </w:hyperlink>
      <w:r w:rsidR="004A4172" w:rsidRPr="006D170F">
        <w:rPr>
          <w:color w:val="auto"/>
        </w:rPr>
        <w:t xml:space="preserve"> Арсентьев Н.М., Данилов А.А.,</w:t>
      </w:r>
    </w:p>
    <w:p w:rsidR="002A36D2" w:rsidRPr="006D170F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  <w:rPr>
          <w:color w:val="auto"/>
        </w:rPr>
      </w:pPr>
      <w:proofErr w:type="spellStart"/>
      <w:r w:rsidRPr="006D170F">
        <w:rPr>
          <w:color w:val="auto"/>
        </w:rPr>
        <w:t>Курукин</w:t>
      </w:r>
      <w:proofErr w:type="spellEnd"/>
      <w:r w:rsidRPr="006D170F">
        <w:rPr>
          <w:color w:val="auto"/>
        </w:rPr>
        <w:t xml:space="preserve"> И.В. и др. / Под ред. А.В. </w:t>
      </w:r>
      <w:proofErr w:type="spellStart"/>
      <w:r w:rsidRPr="006D170F">
        <w:rPr>
          <w:color w:val="auto"/>
        </w:rPr>
        <w:t>Торкунова</w:t>
      </w:r>
      <w:proofErr w:type="spellEnd"/>
      <w:r w:rsidRPr="006D170F">
        <w:rPr>
          <w:color w:val="auto"/>
        </w:rPr>
        <w:t>.</w:t>
      </w:r>
    </w:p>
    <w:p w:rsidR="002A36D2" w:rsidRPr="006D170F" w:rsidRDefault="00EC6FE1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  <w:rPr>
          <w:color w:val="auto"/>
        </w:rPr>
      </w:pPr>
      <w:hyperlink r:id="rId10" w:history="1">
        <w:r w:rsidR="004A4172" w:rsidRPr="006D170F">
          <w:rPr>
            <w:rStyle w:val="a3"/>
            <w:color w:val="auto"/>
            <w:u w:val="none"/>
          </w:rPr>
          <w:t xml:space="preserve"> История России. 8 класс. В 2-х частях.</w:t>
        </w:r>
      </w:hyperlink>
      <w:r w:rsidR="004A4172" w:rsidRPr="006D170F">
        <w:rPr>
          <w:color w:val="auto"/>
        </w:rPr>
        <w:t xml:space="preserve"> Арсентьев Н.М., Данилов А.А.,</w:t>
      </w:r>
    </w:p>
    <w:p w:rsidR="002A36D2" w:rsidRPr="006D170F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  <w:rPr>
          <w:color w:val="auto"/>
        </w:rPr>
      </w:pPr>
      <w:proofErr w:type="spellStart"/>
      <w:r w:rsidRPr="006D170F">
        <w:rPr>
          <w:color w:val="auto"/>
        </w:rPr>
        <w:t>Курукин</w:t>
      </w:r>
      <w:proofErr w:type="spellEnd"/>
      <w:r w:rsidRPr="006D170F">
        <w:rPr>
          <w:color w:val="auto"/>
        </w:rPr>
        <w:t xml:space="preserve"> И.В. и др. / Под ред. А.В. </w:t>
      </w:r>
      <w:proofErr w:type="spellStart"/>
      <w:r w:rsidRPr="006D170F">
        <w:rPr>
          <w:color w:val="auto"/>
        </w:rPr>
        <w:t>Торкунова</w:t>
      </w:r>
      <w:proofErr w:type="spellEnd"/>
      <w:r w:rsidRPr="006D170F">
        <w:rPr>
          <w:color w:val="auto"/>
        </w:rPr>
        <w:t>.</w:t>
      </w:r>
    </w:p>
    <w:p w:rsidR="002A36D2" w:rsidRDefault="00EC6FE1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</w:pPr>
      <w:hyperlink r:id="rId11" w:history="1">
        <w:r w:rsidR="004A4172" w:rsidRPr="006D170F">
          <w:rPr>
            <w:rStyle w:val="a3"/>
            <w:color w:val="auto"/>
            <w:u w:val="none"/>
          </w:rPr>
          <w:t xml:space="preserve"> История России. 9 класс.</w:t>
        </w:r>
      </w:hyperlink>
      <w:proofErr w:type="gramStart"/>
      <w:r w:rsidR="006D170F">
        <w:t xml:space="preserve"> </w:t>
      </w:r>
      <w:r w:rsidR="004A4172">
        <w:t xml:space="preserve"> .</w:t>
      </w:r>
      <w:proofErr w:type="gramEnd"/>
      <w:r w:rsidR="004A4172">
        <w:t xml:space="preserve">, Данилов </w:t>
      </w:r>
      <w:proofErr w:type="spellStart"/>
      <w:r w:rsidR="004A4172">
        <w:t>А.А.,</w:t>
      </w:r>
      <w:r w:rsidR="006D170F">
        <w:t>Косулина</w:t>
      </w:r>
      <w:proofErr w:type="spellEnd"/>
      <w:r w:rsidR="006803E6">
        <w:t>. М.: Просвещение, 2014</w:t>
      </w:r>
      <w:r w:rsidR="006D170F">
        <w:t>.</w:t>
      </w:r>
    </w:p>
    <w:p w:rsidR="002A36D2" w:rsidRDefault="004A4172" w:rsidP="006D170F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</w:pPr>
      <w:r>
        <w:t xml:space="preserve">. Всеобщая история. История Древнего мира. 5 класс. А.А. </w:t>
      </w:r>
      <w:proofErr w:type="spellStart"/>
      <w:r>
        <w:t>Вигасин</w:t>
      </w:r>
      <w:proofErr w:type="spellEnd"/>
      <w:r>
        <w:t>,</w:t>
      </w:r>
    </w:p>
    <w:p w:rsidR="002A36D2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</w:pPr>
      <w:r>
        <w:t xml:space="preserve">Г.И. </w:t>
      </w:r>
      <w:proofErr w:type="spellStart"/>
      <w:r>
        <w:t>Годер</w:t>
      </w:r>
      <w:proofErr w:type="spellEnd"/>
      <w:r>
        <w:t>. И.С. Свенцицкая, М., Просвещение, 2014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</w:pPr>
      <w:r>
        <w:t xml:space="preserve"> Всеобщая история. История Средних веков. 6 класс. Е.В. </w:t>
      </w:r>
      <w:proofErr w:type="spellStart"/>
      <w:r>
        <w:t>Агибалова</w:t>
      </w:r>
      <w:proofErr w:type="spellEnd"/>
      <w:r>
        <w:t>.</w:t>
      </w:r>
    </w:p>
    <w:p w:rsidR="002A36D2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</w:pPr>
      <w:r>
        <w:t>Г.М</w:t>
      </w:r>
      <w:r w:rsidR="006D170F">
        <w:t>. Донской, М., Просвещение, 2014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</w:pPr>
      <w:r>
        <w:t xml:space="preserve"> Всеобщая история. История Нового времени. 1500-1800. 7 класс. А.Я.</w:t>
      </w:r>
    </w:p>
    <w:p w:rsidR="002A36D2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</w:pPr>
      <w:proofErr w:type="spellStart"/>
      <w:r>
        <w:t>Юдовская</w:t>
      </w:r>
      <w:proofErr w:type="spellEnd"/>
      <w:r>
        <w:t>, П.А. Баранов, Л.М. Ванюшк</w:t>
      </w:r>
      <w:r w:rsidR="006D170F">
        <w:t>ина, М.: Просвещение, 2014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</w:pPr>
      <w:r>
        <w:t xml:space="preserve"> Всеобщая история. История Нового времени. 1800-1900. 8 класс. А.Я.</w:t>
      </w:r>
    </w:p>
    <w:p w:rsidR="002A36D2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</w:pPr>
      <w:proofErr w:type="spellStart"/>
      <w:r>
        <w:t>Юдовская</w:t>
      </w:r>
      <w:proofErr w:type="spellEnd"/>
      <w:r>
        <w:t xml:space="preserve">, П.А. Баранов, </w:t>
      </w:r>
      <w:proofErr w:type="spellStart"/>
      <w:r>
        <w:t>Л.м</w:t>
      </w:r>
      <w:proofErr w:type="spellEnd"/>
      <w:r>
        <w:t xml:space="preserve">. </w:t>
      </w:r>
      <w:r w:rsidR="006D170F">
        <w:t>Ванюшкина. М.: Просвещение, 2014</w:t>
      </w:r>
    </w:p>
    <w:p w:rsidR="006D170F" w:rsidRPr="00021C94" w:rsidRDefault="004A4172" w:rsidP="006D170F">
      <w:pPr>
        <w:pStyle w:val="Default"/>
        <w:framePr w:w="9941" w:h="14895" w:hRule="exact" w:wrap="around" w:vAnchor="page" w:hAnchor="page" w:x="988" w:y="994"/>
        <w:rPr>
          <w:color w:val="auto"/>
        </w:rPr>
      </w:pPr>
      <w:r>
        <w:t xml:space="preserve"> Всеобщая история. Новейшая история. 9 класс</w:t>
      </w:r>
      <w:proofErr w:type="gramStart"/>
      <w:r w:rsidR="006D170F" w:rsidRPr="006D170F">
        <w:rPr>
          <w:color w:val="auto"/>
        </w:rPr>
        <w:t xml:space="preserve">.,  </w:t>
      </w:r>
      <w:proofErr w:type="gramEnd"/>
      <w:r w:rsidR="006D170F" w:rsidRPr="006D170F">
        <w:rPr>
          <w:color w:val="auto"/>
        </w:rPr>
        <w:t>авторской пр</w:t>
      </w:r>
      <w:r w:rsidR="006D170F" w:rsidRPr="006D170F">
        <w:rPr>
          <w:color w:val="auto"/>
        </w:rPr>
        <w:t>о</w:t>
      </w:r>
      <w:r w:rsidR="006D170F" w:rsidRPr="006D170F">
        <w:rPr>
          <w:color w:val="auto"/>
        </w:rPr>
        <w:t xml:space="preserve">граммы </w:t>
      </w:r>
      <w:proofErr w:type="spellStart"/>
      <w:r w:rsidR="006D170F" w:rsidRPr="006D170F">
        <w:rPr>
          <w:color w:val="auto"/>
        </w:rPr>
        <w:t>Л.Н.Алексашкин</w:t>
      </w:r>
      <w:proofErr w:type="spellEnd"/>
      <w:r w:rsidR="006D170F" w:rsidRPr="006D170F">
        <w:rPr>
          <w:color w:val="auto"/>
        </w:rPr>
        <w:t xml:space="preserve"> «Всеобщая история. Новейшая история» «Просвещение» 2014г</w:t>
      </w:r>
      <w:r w:rsidR="006D170F" w:rsidRPr="00021C94">
        <w:rPr>
          <w:color w:val="auto"/>
          <w:u w:val="single"/>
        </w:rPr>
        <w:t>.</w:t>
      </w:r>
    </w:p>
    <w:p w:rsidR="002A36D2" w:rsidRDefault="004A4172" w:rsidP="006D170F">
      <w:pPr>
        <w:pStyle w:val="30"/>
        <w:framePr w:w="9941" w:h="14895" w:hRule="exact" w:wrap="around" w:vAnchor="page" w:hAnchor="page" w:x="988" w:y="994"/>
        <w:numPr>
          <w:ilvl w:val="0"/>
          <w:numId w:val="1"/>
        </w:numPr>
        <w:shd w:val="clear" w:color="auto" w:fill="auto"/>
        <w:spacing w:before="0"/>
        <w:ind w:left="1080"/>
        <w:jc w:val="left"/>
      </w:pPr>
      <w:r>
        <w:t>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времени) и «Всеобщая история».</w:t>
      </w:r>
    </w:p>
    <w:p w:rsidR="002A36D2" w:rsidRDefault="004A4172">
      <w:pPr>
        <w:pStyle w:val="30"/>
        <w:framePr w:w="9941" w:h="14895" w:hRule="exact" w:wrap="around" w:vAnchor="page" w:hAnchor="page" w:x="988" w:y="994"/>
        <w:shd w:val="clear" w:color="auto" w:fill="auto"/>
        <w:spacing w:before="0"/>
        <w:ind w:left="20" w:firstLine="540"/>
      </w:pPr>
      <w:r>
        <w:t>В рабочей программе курс каждого класса представлен разделами: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2"/>
        </w:numPr>
        <w:shd w:val="clear" w:color="auto" w:fill="auto"/>
        <w:spacing w:before="0"/>
        <w:ind w:left="20" w:firstLine="540"/>
      </w:pPr>
      <w:r>
        <w:t xml:space="preserve"> История Древнего мира.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2"/>
        </w:numPr>
        <w:shd w:val="clear" w:color="auto" w:fill="auto"/>
        <w:spacing w:before="0" w:line="533" w:lineRule="exact"/>
        <w:ind w:left="20" w:firstLine="540"/>
      </w:pPr>
      <w:r>
        <w:t xml:space="preserve"> История Средних веков.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2"/>
        </w:numPr>
        <w:shd w:val="clear" w:color="auto" w:fill="auto"/>
        <w:spacing w:before="0" w:line="533" w:lineRule="exact"/>
        <w:ind w:left="20" w:firstLine="540"/>
      </w:pPr>
      <w:r>
        <w:t xml:space="preserve"> Новая история.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2"/>
        </w:numPr>
        <w:shd w:val="clear" w:color="auto" w:fill="auto"/>
        <w:spacing w:before="0" w:line="533" w:lineRule="exact"/>
        <w:ind w:left="20" w:firstLine="540"/>
      </w:pPr>
      <w:r>
        <w:t xml:space="preserve"> Новейшая история.</w:t>
      </w:r>
    </w:p>
    <w:p w:rsidR="002A36D2" w:rsidRDefault="004A4172">
      <w:pPr>
        <w:pStyle w:val="30"/>
        <w:framePr w:w="9941" w:h="14895" w:hRule="exact" w:wrap="around" w:vAnchor="page" w:hAnchor="page" w:x="988" w:y="994"/>
        <w:numPr>
          <w:ilvl w:val="0"/>
          <w:numId w:val="2"/>
        </w:numPr>
        <w:shd w:val="clear" w:color="auto" w:fill="auto"/>
        <w:spacing w:before="0" w:line="533" w:lineRule="exact"/>
        <w:ind w:left="20" w:firstLine="540"/>
      </w:pPr>
      <w:r>
        <w:t xml:space="preserve"> История России с древнейших времён до 20 века.</w:t>
      </w:r>
    </w:p>
    <w:p w:rsidR="002A36D2" w:rsidRDefault="002A36D2">
      <w:pPr>
        <w:rPr>
          <w:sz w:val="2"/>
          <w:szCs w:val="2"/>
        </w:rPr>
        <w:sectPr w:rsidR="002A36D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36D2" w:rsidRDefault="004A4172">
      <w:pPr>
        <w:pStyle w:val="40"/>
        <w:framePr w:w="9926" w:h="9569" w:hRule="exact" w:wrap="around" w:vAnchor="page" w:hAnchor="page" w:x="995" w:y="994"/>
        <w:shd w:val="clear" w:color="auto" w:fill="auto"/>
        <w:ind w:left="20" w:firstLine="560"/>
      </w:pPr>
      <w:r>
        <w:lastRenderedPageBreak/>
        <w:t>Цели: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 w:right="20" w:firstLine="560"/>
      </w:pPr>
      <w: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 w:right="20" w:firstLine="560"/>
      </w:pPr>
      <w: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 w:right="20" w:firstLine="560"/>
      </w:pPr>
      <w:r>
        <w:t>освоение систематизированных знаний об истории человечества, формирование целостного представления о месте и роли России во всемирно</w:t>
      </w:r>
      <w:r w:rsidR="00EC6FE1">
        <w:t xml:space="preserve"> </w:t>
      </w:r>
      <w:r>
        <w:softHyphen/>
      </w:r>
      <w:r w:rsidR="00EC6FE1">
        <w:t xml:space="preserve"> </w:t>
      </w:r>
      <w:r>
        <w:t>историческом процессе;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 w:right="20"/>
        <w:jc w:val="left"/>
      </w:pPr>
      <w:r>
        <w:t>овладение умениями и навыками поиска, систематизации и комплексного анализа исторической информации;</w:t>
      </w:r>
    </w:p>
    <w:p w:rsidR="00EC6FE1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 w:right="20"/>
        <w:jc w:val="left"/>
      </w:pPr>
      <w:r>
        <w:t>формирование исторического м</w:t>
      </w:r>
      <w:r>
        <w:rPr>
          <w:rStyle w:val="31"/>
        </w:rPr>
        <w:t>ышл</w:t>
      </w:r>
      <w:r>
        <w:t xml:space="preserve">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 w:right="20"/>
        <w:jc w:val="left"/>
      </w:pPr>
      <w:r>
        <w:rPr>
          <w:rStyle w:val="30pt"/>
        </w:rPr>
        <w:t>Задачи изучения: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 w:right="20"/>
        <w:jc w:val="left"/>
      </w:pPr>
      <w:r>
        <w:t xml:space="preserve">- усвоение системы знаний об общечеловеческих гуманистических ценностях, и как следствие этого - формирование гуманистической направленности личности, </w:t>
      </w:r>
      <w:proofErr w:type="gramStart"/>
      <w:r>
        <w:t>-ф</w:t>
      </w:r>
      <w:proofErr w:type="gramEnd"/>
      <w:r>
        <w:t>ормирование представлений об истории Древнего мира как части общемирового исторического процесса;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  <w:r>
        <w:t>-показ взаимодействия человека с окружающей природной средой, движение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  <w:r>
        <w:t>человечества от первобытности к цивилизации;</w:t>
      </w:r>
    </w:p>
    <w:p w:rsidR="002A36D2" w:rsidRDefault="004A4172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  <w:r>
        <w:t>историческими знаниями и применять их в различных ситуациях.</w:t>
      </w: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321945" w:rsidRDefault="00321945">
      <w:pPr>
        <w:pStyle w:val="30"/>
        <w:framePr w:w="9926" w:h="9569" w:hRule="exact" w:wrap="around" w:vAnchor="page" w:hAnchor="page" w:x="995" w:y="994"/>
        <w:shd w:val="clear" w:color="auto" w:fill="auto"/>
        <w:spacing w:before="0"/>
        <w:ind w:left="20"/>
        <w:jc w:val="left"/>
      </w:pPr>
    </w:p>
    <w:p w:rsidR="002A36D2" w:rsidRDefault="002A36D2">
      <w:pPr>
        <w:rPr>
          <w:sz w:val="2"/>
          <w:szCs w:val="2"/>
        </w:rPr>
        <w:sectPr w:rsidR="002A36D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36D2" w:rsidRDefault="002A36D2">
      <w:pPr>
        <w:rPr>
          <w:sz w:val="2"/>
          <w:szCs w:val="2"/>
        </w:rPr>
        <w:sectPr w:rsidR="002A36D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A36D2" w:rsidRDefault="004A4172">
      <w:pPr>
        <w:pStyle w:val="21"/>
        <w:framePr w:w="10037" w:h="14819" w:hRule="exact" w:wrap="around" w:vAnchor="page" w:hAnchor="page" w:x="948" w:y="965"/>
        <w:shd w:val="clear" w:color="auto" w:fill="auto"/>
        <w:spacing w:before="0" w:line="336" w:lineRule="exact"/>
        <w:ind w:left="20" w:right="740" w:firstLine="0"/>
      </w:pPr>
      <w:r>
        <w:lastRenderedPageBreak/>
        <w:t xml:space="preserve">обобщение знаний на теоретическом уровне, создающем цельно осмысленную картину истории человечества, включая представления </w:t>
      </w:r>
      <w:r>
        <w:rPr>
          <w:rStyle w:val="a5"/>
        </w:rPr>
        <w:t>о</w:t>
      </w:r>
      <w:r>
        <w:t xml:space="preserve"> периодизации, цивилизациях, прогрессе, доминирующих тенденциях общеисторического развития </w:t>
      </w:r>
      <w:r>
        <w:rPr>
          <w:rStyle w:val="a5"/>
        </w:rPr>
        <w:t>в</w:t>
      </w:r>
      <w:r>
        <w:t xml:space="preserve"> разные </w:t>
      </w:r>
      <w:r>
        <w:rPr>
          <w:rStyle w:val="a5"/>
        </w:rPr>
        <w:t>эпохи;</w:t>
      </w:r>
      <w:r>
        <w:t xml:space="preserve"> представление мирового исторического процесса </w:t>
      </w:r>
      <w:r>
        <w:rPr>
          <w:rStyle w:val="a5"/>
        </w:rPr>
        <w:t>в</w:t>
      </w:r>
      <w:r>
        <w:t xml:space="preserve"> его единстве </w:t>
      </w:r>
      <w:r>
        <w:rPr>
          <w:rStyle w:val="a5"/>
        </w:rPr>
        <w:t>и</w:t>
      </w:r>
      <w:r>
        <w:t xml:space="preserve"> многообразии; формирование у учащихся исторического мышления, понимания причинно-следственных связей, умения оперировать </w:t>
      </w:r>
      <w:r>
        <w:rPr>
          <w:rStyle w:val="a5"/>
        </w:rPr>
        <w:t>основными</w:t>
      </w:r>
      <w:r>
        <w:t xml:space="preserve"> научными </w:t>
      </w:r>
      <w:r>
        <w:rPr>
          <w:rStyle w:val="a5"/>
        </w:rPr>
        <w:t>понятиями;</w:t>
      </w:r>
    </w:p>
    <w:p w:rsidR="002A36D2" w:rsidRDefault="004A4172">
      <w:pPr>
        <w:pStyle w:val="21"/>
        <w:framePr w:w="10037" w:h="14819" w:hRule="exact" w:wrap="around" w:vAnchor="page" w:hAnchor="page" w:x="948" w:y="965"/>
        <w:shd w:val="clear" w:color="auto" w:fill="auto"/>
        <w:spacing w:before="0" w:line="336" w:lineRule="exact"/>
        <w:ind w:left="20" w:right="740" w:firstLine="0"/>
      </w:pPr>
      <w:r>
        <w:t xml:space="preserve">осознание учащимися места </w:t>
      </w:r>
      <w:r>
        <w:rPr>
          <w:rStyle w:val="a5"/>
        </w:rPr>
        <w:t>России и истории</w:t>
      </w:r>
      <w:r>
        <w:t xml:space="preserve"> человечества </w:t>
      </w:r>
      <w:r>
        <w:rPr>
          <w:rStyle w:val="a5"/>
        </w:rPr>
        <w:t>и в</w:t>
      </w:r>
      <w:r>
        <w:t xml:space="preserve"> современном мировом сообществе, ее </w:t>
      </w:r>
      <w:r>
        <w:rPr>
          <w:rStyle w:val="a5"/>
        </w:rPr>
        <w:t>цивилизационных</w:t>
      </w:r>
      <w:r>
        <w:t xml:space="preserve"> характеристик, взаимосвязи истории страны </w:t>
      </w:r>
      <w:r>
        <w:rPr>
          <w:rStyle w:val="a5"/>
        </w:rPr>
        <w:t>с</w:t>
      </w:r>
      <w:r>
        <w:t xml:space="preserve"> мировой историей, вклада </w:t>
      </w:r>
      <w:r>
        <w:rPr>
          <w:rStyle w:val="a5"/>
        </w:rPr>
        <w:t>России в</w:t>
      </w:r>
      <w:r>
        <w:t xml:space="preserve"> мировую культуру;</w:t>
      </w:r>
    </w:p>
    <w:p w:rsidR="002A36D2" w:rsidRDefault="004A4172">
      <w:pPr>
        <w:pStyle w:val="21"/>
        <w:framePr w:w="10037" w:h="14819" w:hRule="exact" w:wrap="around" w:vAnchor="page" w:hAnchor="page" w:x="948" w:y="965"/>
        <w:shd w:val="clear" w:color="auto" w:fill="auto"/>
        <w:spacing w:before="0" w:line="336" w:lineRule="exact"/>
        <w:ind w:left="20" w:right="740" w:firstLine="0"/>
      </w:pPr>
      <w:r>
        <w:t xml:space="preserve"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</w:t>
      </w:r>
      <w:r>
        <w:rPr>
          <w:rStyle w:val="a5"/>
        </w:rPr>
        <w:t>по</w:t>
      </w:r>
      <w:r>
        <w:t xml:space="preserve"> времени </w:t>
      </w:r>
      <w:r>
        <w:rPr>
          <w:rStyle w:val="a5"/>
        </w:rPr>
        <w:t>и</w:t>
      </w:r>
      <w:r>
        <w:t xml:space="preserve"> современным культурам;</w:t>
      </w:r>
    </w:p>
    <w:p w:rsidR="002A36D2" w:rsidRDefault="004A4172">
      <w:pPr>
        <w:pStyle w:val="21"/>
        <w:framePr w:w="10037" w:h="14819" w:hRule="exact" w:wrap="around" w:vAnchor="page" w:hAnchor="page" w:x="948" w:y="965"/>
        <w:shd w:val="clear" w:color="auto" w:fill="auto"/>
        <w:spacing w:before="0" w:line="336" w:lineRule="exact"/>
        <w:ind w:left="20" w:right="240" w:firstLine="0"/>
      </w:pPr>
      <w:r>
        <w:t xml:space="preserve">формирование у учащихся гражданских идеалов </w:t>
      </w:r>
      <w:r>
        <w:rPr>
          <w:rStyle w:val="a5"/>
        </w:rPr>
        <w:t>и</w:t>
      </w:r>
      <w:r>
        <w:t xml:space="preserve"> патриотических чувств, активной </w:t>
      </w:r>
      <w:r>
        <w:rPr>
          <w:rStyle w:val="a5"/>
        </w:rPr>
        <w:t>позиции</w:t>
      </w:r>
      <w:r>
        <w:t xml:space="preserve"> — неприятия нарушений прав человека, </w:t>
      </w:r>
      <w:r>
        <w:rPr>
          <w:rStyle w:val="a5"/>
        </w:rPr>
        <w:t>нигилистического</w:t>
      </w:r>
      <w:r>
        <w:t xml:space="preserve"> отношения к истории </w:t>
      </w:r>
      <w:r>
        <w:rPr>
          <w:rStyle w:val="a5"/>
        </w:rPr>
        <w:t>и</w:t>
      </w:r>
      <w:r>
        <w:t xml:space="preserve"> культуре своей </w:t>
      </w:r>
      <w:r>
        <w:rPr>
          <w:rStyle w:val="a5"/>
        </w:rPr>
        <w:t>Родины,</w:t>
      </w:r>
      <w:r>
        <w:t xml:space="preserve"> националистического извращения </w:t>
      </w:r>
      <w:r>
        <w:rPr>
          <w:rStyle w:val="a5"/>
        </w:rPr>
        <w:t>прошлого</w:t>
      </w:r>
      <w:r>
        <w:t xml:space="preserve"> русского народа </w:t>
      </w:r>
      <w:r>
        <w:rPr>
          <w:rStyle w:val="a5"/>
        </w:rPr>
        <w:t>и</w:t>
      </w:r>
      <w:r>
        <w:t xml:space="preserve"> других народов страны;</w:t>
      </w:r>
    </w:p>
    <w:p w:rsidR="002A36D2" w:rsidRDefault="004A4172">
      <w:pPr>
        <w:pStyle w:val="21"/>
        <w:framePr w:w="10037" w:h="14819" w:hRule="exact" w:wrap="around" w:vAnchor="page" w:hAnchor="page" w:x="948" w:y="965"/>
        <w:shd w:val="clear" w:color="auto" w:fill="auto"/>
        <w:spacing w:before="0" w:line="336" w:lineRule="exact"/>
        <w:ind w:left="20" w:right="740" w:firstLine="0"/>
        <w:jc w:val="both"/>
      </w:pPr>
      <w:r>
        <w:t xml:space="preserve">воспитание учащихся </w:t>
      </w:r>
      <w:r>
        <w:rPr>
          <w:rStyle w:val="a5"/>
        </w:rPr>
        <w:t>в</w:t>
      </w:r>
      <w:r>
        <w:t xml:space="preserve"> духе признания неизбежности плюрализма </w:t>
      </w:r>
      <w:r>
        <w:rPr>
          <w:rStyle w:val="a5"/>
        </w:rPr>
        <w:t>взглядов,</w:t>
      </w:r>
      <w:r>
        <w:t xml:space="preserve"> социального компромисса </w:t>
      </w:r>
      <w:r>
        <w:rPr>
          <w:rStyle w:val="a5"/>
        </w:rPr>
        <w:t>и</w:t>
      </w:r>
      <w:r>
        <w:t xml:space="preserve"> толерантности, предотвращения социальных конфликтов путем поиска </w:t>
      </w:r>
      <w:r>
        <w:rPr>
          <w:rStyle w:val="a5"/>
        </w:rPr>
        <w:t xml:space="preserve">их </w:t>
      </w:r>
      <w:r>
        <w:t>мирного раз решения.</w:t>
      </w:r>
    </w:p>
    <w:p w:rsidR="002A36D2" w:rsidRDefault="004A4172">
      <w:pPr>
        <w:pStyle w:val="21"/>
        <w:framePr w:w="10037" w:h="14819" w:hRule="exact" w:wrap="around" w:vAnchor="page" w:hAnchor="page" w:x="948" w:y="965"/>
        <w:shd w:val="clear" w:color="auto" w:fill="auto"/>
        <w:spacing w:before="0" w:line="336" w:lineRule="exact"/>
        <w:ind w:left="20" w:right="240" w:firstLine="0"/>
      </w:pPr>
      <w:r>
        <w:t xml:space="preserve">Реализация программы исторического образования базового уровня на ступени среднего </w:t>
      </w:r>
      <w:r>
        <w:rPr>
          <w:rStyle w:val="a5"/>
        </w:rPr>
        <w:t>(полного)</w:t>
      </w:r>
      <w:r>
        <w:t xml:space="preserve"> общего образования предполагает определённую специфику </w:t>
      </w:r>
      <w:proofErr w:type="spellStart"/>
      <w:r>
        <w:rPr>
          <w:rStyle w:val="1"/>
        </w:rPr>
        <w:t>межпредметных</w:t>
      </w:r>
      <w:proofErr w:type="spellEnd"/>
      <w:r>
        <w:t xml:space="preserve"> </w:t>
      </w:r>
      <w:r>
        <w:rPr>
          <w:rStyle w:val="1"/>
        </w:rPr>
        <w:t>связей,</w:t>
      </w:r>
      <w:r>
        <w:t xml:space="preserve"> Предполагается изучении истории </w:t>
      </w:r>
      <w:r>
        <w:rPr>
          <w:rStyle w:val="a5"/>
        </w:rPr>
        <w:t>с</w:t>
      </w:r>
      <w:r>
        <w:t xml:space="preserve"> использованием потенциала таких предметов как экономика, МХК, физика, обществознание.</w:t>
      </w:r>
    </w:p>
    <w:p w:rsidR="002A36D2" w:rsidRDefault="004A4172">
      <w:pPr>
        <w:pStyle w:val="50"/>
        <w:framePr w:w="10037" w:h="14819" w:hRule="exact" w:wrap="around" w:vAnchor="page" w:hAnchor="page" w:x="948" w:y="965"/>
        <w:shd w:val="clear" w:color="auto" w:fill="auto"/>
        <w:spacing w:after="0" w:line="365" w:lineRule="exact"/>
        <w:ind w:left="20"/>
        <w:jc w:val="left"/>
      </w:pPr>
      <w:r>
        <w:rPr>
          <w:rStyle w:val="51"/>
        </w:rPr>
        <w:t xml:space="preserve">Реализации регионального компонента образования </w:t>
      </w:r>
      <w:r>
        <w:rPr>
          <w:rStyle w:val="59pt0pt"/>
        </w:rPr>
        <w:t>по</w:t>
      </w:r>
      <w:r>
        <w:rPr>
          <w:rStyle w:val="59pt0pt0"/>
        </w:rPr>
        <w:t xml:space="preserve"> </w:t>
      </w:r>
      <w:r>
        <w:rPr>
          <w:rStyle w:val="51"/>
        </w:rPr>
        <w:t>данному предмету</w:t>
      </w:r>
    </w:p>
    <w:p w:rsidR="002A36D2" w:rsidRDefault="004A4172">
      <w:pPr>
        <w:pStyle w:val="50"/>
        <w:framePr w:w="10037" w:h="14819" w:hRule="exact" w:wrap="around" w:vAnchor="page" w:hAnchor="page" w:x="948" w:y="965"/>
        <w:shd w:val="clear" w:color="auto" w:fill="auto"/>
        <w:spacing w:after="0" w:line="365" w:lineRule="exact"/>
        <w:ind w:left="140"/>
        <w:jc w:val="left"/>
      </w:pPr>
      <w:r>
        <w:t xml:space="preserve">На изучение курса история Сибири </w:t>
      </w:r>
      <w:r>
        <w:rPr>
          <w:rStyle w:val="59pt0pt1"/>
        </w:rPr>
        <w:t>из</w:t>
      </w:r>
      <w:r>
        <w:rPr>
          <w:rStyle w:val="59pt0pt2"/>
        </w:rPr>
        <w:t xml:space="preserve"> </w:t>
      </w:r>
      <w:r>
        <w:t>регионального компонента выделено 34 часа.</w:t>
      </w:r>
    </w:p>
    <w:p w:rsidR="002A36D2" w:rsidRDefault="004A4172">
      <w:pPr>
        <w:pStyle w:val="50"/>
        <w:framePr w:w="10037" w:h="14819" w:hRule="exact" w:wrap="around" w:vAnchor="page" w:hAnchor="page" w:x="948" w:y="965"/>
        <w:shd w:val="clear" w:color="auto" w:fill="auto"/>
        <w:spacing w:after="0" w:line="365" w:lineRule="exact"/>
        <w:ind w:left="20"/>
        <w:jc w:val="left"/>
      </w:pPr>
      <w:r>
        <w:t xml:space="preserve">Данный курс изучается </w:t>
      </w:r>
      <w:r>
        <w:rPr>
          <w:rStyle w:val="59pt0pt1"/>
        </w:rPr>
        <w:t>в</w:t>
      </w:r>
      <w:r>
        <w:rPr>
          <w:rStyle w:val="59pt0pt2"/>
        </w:rPr>
        <w:t xml:space="preserve"> </w:t>
      </w:r>
      <w:r>
        <w:t xml:space="preserve">11 классе </w:t>
      </w:r>
      <w:r>
        <w:rPr>
          <w:rStyle w:val="59pt0pt1"/>
        </w:rPr>
        <w:t>в</w:t>
      </w:r>
      <w:r>
        <w:rPr>
          <w:rStyle w:val="59pt0pt2"/>
        </w:rPr>
        <w:t xml:space="preserve"> </w:t>
      </w:r>
      <w:r>
        <w:t xml:space="preserve">течение всего года </w:t>
      </w:r>
      <w:r>
        <w:rPr>
          <w:rStyle w:val="59pt0pt1"/>
        </w:rPr>
        <w:t>один</w:t>
      </w:r>
      <w:r>
        <w:rPr>
          <w:rStyle w:val="59pt0pt2"/>
        </w:rPr>
        <w:t xml:space="preserve"> </w:t>
      </w:r>
      <w:r>
        <w:t xml:space="preserve">раз </w:t>
      </w:r>
      <w:r>
        <w:rPr>
          <w:rStyle w:val="59pt0pt1"/>
        </w:rPr>
        <w:t>в</w:t>
      </w:r>
      <w:r>
        <w:rPr>
          <w:rStyle w:val="59pt0pt2"/>
        </w:rPr>
        <w:t xml:space="preserve"> </w:t>
      </w:r>
      <w:r>
        <w:t>неделю.</w:t>
      </w:r>
    </w:p>
    <w:p w:rsidR="002A36D2" w:rsidRDefault="004A4172">
      <w:pPr>
        <w:pStyle w:val="50"/>
        <w:framePr w:w="10037" w:h="14819" w:hRule="exact" w:wrap="around" w:vAnchor="page" w:hAnchor="page" w:x="948" w:y="965"/>
        <w:shd w:val="clear" w:color="auto" w:fill="auto"/>
        <w:spacing w:after="0" w:line="293" w:lineRule="exact"/>
        <w:ind w:left="20" w:right="240"/>
        <w:jc w:val="left"/>
      </w:pPr>
      <w:r>
        <w:rPr>
          <w:rStyle w:val="51"/>
        </w:rPr>
        <w:t xml:space="preserve">Требования к </w:t>
      </w:r>
      <w:r>
        <w:rPr>
          <w:rStyle w:val="59pt0pt"/>
        </w:rPr>
        <w:t>уровню</w:t>
      </w:r>
      <w:r>
        <w:rPr>
          <w:rStyle w:val="59pt0pt0"/>
        </w:rPr>
        <w:t xml:space="preserve"> </w:t>
      </w:r>
      <w:r>
        <w:rPr>
          <w:rStyle w:val="59pt0pt"/>
        </w:rPr>
        <w:t>подготовки</w:t>
      </w:r>
      <w:r>
        <w:rPr>
          <w:rStyle w:val="59pt0pt0"/>
        </w:rPr>
        <w:t xml:space="preserve"> </w:t>
      </w:r>
      <w:r>
        <w:rPr>
          <w:rStyle w:val="51"/>
        </w:rPr>
        <w:t>учащихся</w:t>
      </w:r>
      <w:r>
        <w:t xml:space="preserve"> 10 класс </w:t>
      </w:r>
      <w:r>
        <w:rPr>
          <w:rStyle w:val="52"/>
        </w:rPr>
        <w:t>знать</w:t>
      </w:r>
    </w:p>
    <w:p w:rsidR="002A36D2" w:rsidRDefault="004A4172">
      <w:pPr>
        <w:pStyle w:val="21"/>
        <w:framePr w:w="10037" w:h="14819" w:hRule="exact" w:wrap="around" w:vAnchor="page" w:hAnchor="page" w:x="948" w:y="965"/>
        <w:numPr>
          <w:ilvl w:val="0"/>
          <w:numId w:val="3"/>
        </w:numPr>
        <w:shd w:val="clear" w:color="auto" w:fill="auto"/>
        <w:spacing w:before="0" w:line="293" w:lineRule="exact"/>
        <w:ind w:left="20" w:firstLine="0"/>
      </w:pPr>
      <w:r>
        <w:t xml:space="preserve"> Знать основные </w:t>
      </w:r>
      <w:r>
        <w:rPr>
          <w:rStyle w:val="a5"/>
        </w:rPr>
        <w:t>понятия</w:t>
      </w:r>
      <w:r>
        <w:t xml:space="preserve"> курса</w:t>
      </w:r>
    </w:p>
    <w:p w:rsidR="002A36D2" w:rsidRDefault="004A4172">
      <w:pPr>
        <w:pStyle w:val="21"/>
        <w:framePr w:w="10037" w:h="14819" w:hRule="exact" w:wrap="around" w:vAnchor="page" w:hAnchor="page" w:x="948" w:y="965"/>
        <w:numPr>
          <w:ilvl w:val="0"/>
          <w:numId w:val="3"/>
        </w:numPr>
        <w:shd w:val="clear" w:color="auto" w:fill="auto"/>
        <w:spacing w:before="0" w:line="293" w:lineRule="exact"/>
        <w:ind w:left="20" w:right="240" w:firstLine="0"/>
      </w:pPr>
      <w:r>
        <w:t xml:space="preserve"> Знать основные этапы </w:t>
      </w:r>
      <w:r>
        <w:rPr>
          <w:rStyle w:val="a5"/>
        </w:rPr>
        <w:t>и</w:t>
      </w:r>
      <w:r>
        <w:t xml:space="preserve"> ключевые события истории </w:t>
      </w:r>
      <w:r>
        <w:rPr>
          <w:rStyle w:val="a5"/>
        </w:rPr>
        <w:t xml:space="preserve">России и </w:t>
      </w:r>
      <w:r>
        <w:t xml:space="preserve">мира </w:t>
      </w:r>
      <w:r>
        <w:rPr>
          <w:rStyle w:val="a5"/>
        </w:rPr>
        <w:t>в</w:t>
      </w:r>
      <w:r>
        <w:t xml:space="preserve"> период развития цивилизации до 19 века.</w:t>
      </w:r>
    </w:p>
    <w:p w:rsidR="002A36D2" w:rsidRDefault="004A4172">
      <w:pPr>
        <w:pStyle w:val="21"/>
        <w:framePr w:w="10037" w:h="14819" w:hRule="exact" w:wrap="around" w:vAnchor="page" w:hAnchor="page" w:x="948" w:y="965"/>
        <w:numPr>
          <w:ilvl w:val="0"/>
          <w:numId w:val="3"/>
        </w:numPr>
        <w:shd w:val="clear" w:color="auto" w:fill="auto"/>
        <w:spacing w:before="0" w:line="293" w:lineRule="exact"/>
        <w:ind w:left="20" w:right="240" w:firstLine="0"/>
      </w:pPr>
      <w:r>
        <w:t xml:space="preserve"> Использовать приобретенные знания при написании докладов, рефератов, рецензий, творческих работ.</w:t>
      </w:r>
    </w:p>
    <w:p w:rsidR="002A36D2" w:rsidRDefault="004A4172">
      <w:pPr>
        <w:pStyle w:val="21"/>
        <w:framePr w:w="10037" w:h="14819" w:hRule="exact" w:wrap="around" w:vAnchor="page" w:hAnchor="page" w:x="948" w:y="965"/>
        <w:numPr>
          <w:ilvl w:val="0"/>
          <w:numId w:val="3"/>
        </w:numPr>
        <w:shd w:val="clear" w:color="auto" w:fill="auto"/>
        <w:spacing w:before="0" w:line="293" w:lineRule="exact"/>
        <w:ind w:left="20" w:right="240" w:firstLine="0"/>
      </w:pPr>
      <w:r>
        <w:rPr>
          <w:rStyle w:val="a5"/>
        </w:rPr>
        <w:t xml:space="preserve"> Выявлять</w:t>
      </w:r>
      <w:r>
        <w:t xml:space="preserve"> существенные черты исторических процессов, событий, уметь </w:t>
      </w:r>
      <w:r>
        <w:rPr>
          <w:rStyle w:val="a5"/>
        </w:rPr>
        <w:t>их</w:t>
      </w:r>
      <w:r>
        <w:t xml:space="preserve"> анализировать.</w:t>
      </w:r>
    </w:p>
    <w:p w:rsidR="002A36D2" w:rsidRDefault="004A4172">
      <w:pPr>
        <w:pStyle w:val="21"/>
        <w:framePr w:w="10037" w:h="14819" w:hRule="exact" w:wrap="around" w:vAnchor="page" w:hAnchor="page" w:x="948" w:y="965"/>
        <w:numPr>
          <w:ilvl w:val="0"/>
          <w:numId w:val="3"/>
        </w:numPr>
        <w:shd w:val="clear" w:color="auto" w:fill="auto"/>
        <w:spacing w:before="0" w:line="293" w:lineRule="exact"/>
        <w:ind w:left="20" w:right="240" w:firstLine="0"/>
      </w:pPr>
      <w:r>
        <w:t xml:space="preserve"> Группировать исторические явления </w:t>
      </w:r>
      <w:r>
        <w:rPr>
          <w:rStyle w:val="a5"/>
        </w:rPr>
        <w:t>и</w:t>
      </w:r>
      <w:r>
        <w:t xml:space="preserve"> события </w:t>
      </w:r>
      <w:r>
        <w:rPr>
          <w:rStyle w:val="a5"/>
        </w:rPr>
        <w:t>по</w:t>
      </w:r>
      <w:r>
        <w:t xml:space="preserve"> заданному признаку</w:t>
      </w:r>
    </w:p>
    <w:p w:rsidR="002A36D2" w:rsidRDefault="004A4172">
      <w:pPr>
        <w:pStyle w:val="60"/>
        <w:framePr w:w="10037" w:h="14819" w:hRule="exact" w:wrap="around" w:vAnchor="page" w:hAnchor="page" w:x="948" w:y="965"/>
        <w:shd w:val="clear" w:color="auto" w:fill="auto"/>
        <w:ind w:left="20"/>
      </w:pPr>
      <w:r>
        <w:rPr>
          <w:rStyle w:val="61"/>
          <w:i/>
          <w:iCs/>
        </w:rPr>
        <w:t>Уметь:</w:t>
      </w:r>
    </w:p>
    <w:p w:rsidR="002A36D2" w:rsidRDefault="004A4172">
      <w:pPr>
        <w:pStyle w:val="21"/>
        <w:framePr w:w="10037" w:h="14819" w:hRule="exact" w:wrap="around" w:vAnchor="page" w:hAnchor="page" w:x="948" w:y="965"/>
        <w:numPr>
          <w:ilvl w:val="0"/>
          <w:numId w:val="3"/>
        </w:numPr>
        <w:shd w:val="clear" w:color="auto" w:fill="auto"/>
        <w:spacing w:before="0" w:line="293" w:lineRule="exact"/>
        <w:ind w:left="20" w:right="240" w:firstLine="0"/>
      </w:pPr>
      <w:r>
        <w:t xml:space="preserve"> Уметь дать на основе конкретного материала научное объяснение </w:t>
      </w:r>
      <w:r>
        <w:rPr>
          <w:rStyle w:val="a5"/>
        </w:rPr>
        <w:t>сущности</w:t>
      </w:r>
      <w:r>
        <w:t xml:space="preserve"> фактов </w:t>
      </w:r>
      <w:r>
        <w:rPr>
          <w:rStyle w:val="a5"/>
        </w:rPr>
        <w:t>и</w:t>
      </w:r>
      <w:r>
        <w:t xml:space="preserve"> связей между </w:t>
      </w:r>
      <w:r>
        <w:rPr>
          <w:rStyle w:val="a5"/>
        </w:rPr>
        <w:t>ними.</w:t>
      </w:r>
    </w:p>
    <w:p w:rsidR="002A36D2" w:rsidRDefault="004A4172">
      <w:pPr>
        <w:pStyle w:val="21"/>
        <w:framePr w:w="10037" w:h="14819" w:hRule="exact" w:wrap="around" w:vAnchor="page" w:hAnchor="page" w:x="948" w:y="965"/>
        <w:shd w:val="clear" w:color="auto" w:fill="auto"/>
        <w:spacing w:before="0" w:line="293" w:lineRule="exact"/>
        <w:ind w:left="20" w:right="240" w:firstLine="0"/>
      </w:pPr>
      <w:r>
        <w:t xml:space="preserve">-Объяснять свое отношение к наиболее значительным событиям </w:t>
      </w:r>
      <w:r>
        <w:rPr>
          <w:rStyle w:val="a5"/>
        </w:rPr>
        <w:t>и личностям</w:t>
      </w:r>
      <w:r>
        <w:t xml:space="preserve"> истории </w:t>
      </w:r>
      <w:r>
        <w:rPr>
          <w:rStyle w:val="a5"/>
        </w:rPr>
        <w:t>России и</w:t>
      </w:r>
      <w:r>
        <w:t xml:space="preserve"> мира, достижениям культуры.</w:t>
      </w:r>
    </w:p>
    <w:p w:rsidR="002A36D2" w:rsidRDefault="004A4172">
      <w:pPr>
        <w:pStyle w:val="21"/>
        <w:framePr w:w="10037" w:h="14819" w:hRule="exact" w:wrap="around" w:vAnchor="page" w:hAnchor="page" w:x="948" w:y="965"/>
        <w:numPr>
          <w:ilvl w:val="0"/>
          <w:numId w:val="3"/>
        </w:numPr>
        <w:shd w:val="clear" w:color="auto" w:fill="auto"/>
        <w:spacing w:before="0" w:line="293" w:lineRule="exact"/>
        <w:ind w:left="20" w:right="240" w:firstLine="0"/>
      </w:pPr>
      <w:r>
        <w:t xml:space="preserve"> Использовать приобретенные знания, умения </w:t>
      </w:r>
      <w:r>
        <w:rPr>
          <w:rStyle w:val="a5"/>
        </w:rPr>
        <w:t>в</w:t>
      </w:r>
      <w:r>
        <w:t xml:space="preserve"> практической деятельности </w:t>
      </w:r>
      <w:r>
        <w:rPr>
          <w:rStyle w:val="a5"/>
        </w:rPr>
        <w:t>и</w:t>
      </w:r>
      <w:r>
        <w:t xml:space="preserve"> повседневной </w:t>
      </w:r>
      <w:r>
        <w:rPr>
          <w:rStyle w:val="a5"/>
        </w:rPr>
        <w:t xml:space="preserve">жизни </w:t>
      </w:r>
      <w:proofErr w:type="gramStart"/>
      <w:r>
        <w:rPr>
          <w:rStyle w:val="a5"/>
        </w:rPr>
        <w:t>для</w:t>
      </w:r>
      <w:proofErr w:type="gramEnd"/>
      <w:r>
        <w:rPr>
          <w:rStyle w:val="a5"/>
        </w:rPr>
        <w:t>:</w:t>
      </w:r>
    </w:p>
    <w:p w:rsidR="002A36D2" w:rsidRDefault="004A4172">
      <w:pPr>
        <w:pStyle w:val="21"/>
        <w:framePr w:w="10037" w:h="14819" w:hRule="exact" w:wrap="around" w:vAnchor="page" w:hAnchor="page" w:x="948" w:y="965"/>
        <w:shd w:val="clear" w:color="auto" w:fill="auto"/>
        <w:tabs>
          <w:tab w:val="left" w:pos="323"/>
        </w:tabs>
        <w:spacing w:before="0" w:line="293" w:lineRule="exact"/>
        <w:ind w:left="20" w:right="240" w:firstLine="0"/>
      </w:pPr>
      <w:r>
        <w:t>а)</w:t>
      </w:r>
      <w:r>
        <w:tab/>
        <w:t xml:space="preserve">понимания исторических причин </w:t>
      </w:r>
      <w:r>
        <w:rPr>
          <w:rStyle w:val="a5"/>
        </w:rPr>
        <w:t>и</w:t>
      </w:r>
      <w:r>
        <w:t xml:space="preserve"> исторического значения событий </w:t>
      </w:r>
      <w:r>
        <w:rPr>
          <w:rStyle w:val="a5"/>
        </w:rPr>
        <w:t>и</w:t>
      </w:r>
      <w:r>
        <w:t xml:space="preserve"> явлений </w:t>
      </w:r>
      <w:r>
        <w:rPr>
          <w:rStyle w:val="a5"/>
        </w:rPr>
        <w:t xml:space="preserve">в </w:t>
      </w:r>
      <w:r>
        <w:t xml:space="preserve">современной </w:t>
      </w:r>
      <w:r>
        <w:rPr>
          <w:rStyle w:val="a5"/>
        </w:rPr>
        <w:t>жизни;</w:t>
      </w:r>
    </w:p>
    <w:p w:rsidR="002A36D2" w:rsidRDefault="002A36D2">
      <w:pPr>
        <w:rPr>
          <w:sz w:val="2"/>
          <w:szCs w:val="2"/>
        </w:rPr>
        <w:sectPr w:rsidR="002A36D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36D2" w:rsidRDefault="004A4172">
      <w:pPr>
        <w:pStyle w:val="21"/>
        <w:framePr w:w="10066" w:h="10229" w:hRule="exact" w:wrap="around" w:vAnchor="page" w:hAnchor="page" w:x="934" w:y="949"/>
        <w:shd w:val="clear" w:color="auto" w:fill="auto"/>
        <w:spacing w:before="0" w:line="293" w:lineRule="exact"/>
        <w:ind w:left="20" w:right="460" w:firstLine="0"/>
      </w:pPr>
      <w:r>
        <w:lastRenderedPageBreak/>
        <w:t xml:space="preserve">б) высказывания собственных суждений </w:t>
      </w:r>
      <w:r>
        <w:rPr>
          <w:rStyle w:val="a5"/>
        </w:rPr>
        <w:t>в</w:t>
      </w:r>
      <w:r>
        <w:t xml:space="preserve"> споре, дискуссии, на коллоквиуме </w:t>
      </w:r>
      <w:r>
        <w:rPr>
          <w:rStyle w:val="a5"/>
        </w:rPr>
        <w:t>и т.п.</w:t>
      </w:r>
      <w:r>
        <w:t xml:space="preserve"> об историческом наследии народов мира</w:t>
      </w:r>
    </w:p>
    <w:p w:rsidR="002A36D2" w:rsidRDefault="004A4172">
      <w:pPr>
        <w:pStyle w:val="21"/>
        <w:framePr w:w="10066" w:h="10229" w:hRule="exact" w:wrap="around" w:vAnchor="page" w:hAnchor="page" w:x="934" w:y="949"/>
        <w:shd w:val="clear" w:color="auto" w:fill="auto"/>
        <w:spacing w:before="0" w:line="293" w:lineRule="exact"/>
        <w:ind w:left="20" w:firstLine="0"/>
      </w:pPr>
      <w:r>
        <w:rPr>
          <w:rStyle w:val="a5"/>
        </w:rPr>
        <w:t>в)</w:t>
      </w:r>
      <w:r>
        <w:t xml:space="preserve"> объяснения исторически </w:t>
      </w:r>
      <w:r>
        <w:rPr>
          <w:rStyle w:val="a5"/>
        </w:rPr>
        <w:t>сложившихся</w:t>
      </w:r>
      <w:r>
        <w:t xml:space="preserve"> норм социального проведения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120" w:right="460"/>
      </w:pPr>
      <w:r>
        <w:t xml:space="preserve"> Использовать знания об историческом пути </w:t>
      </w:r>
      <w:r>
        <w:rPr>
          <w:rStyle w:val="a5"/>
        </w:rPr>
        <w:t>и</w:t>
      </w:r>
      <w:r>
        <w:t xml:space="preserve"> традициях народов мира </w:t>
      </w:r>
      <w:r>
        <w:rPr>
          <w:rStyle w:val="a5"/>
        </w:rPr>
        <w:t>в</w:t>
      </w:r>
      <w:r>
        <w:t xml:space="preserve"> общении </w:t>
      </w:r>
      <w:r>
        <w:rPr>
          <w:rStyle w:val="a5"/>
        </w:rPr>
        <w:t>с людьми</w:t>
      </w:r>
      <w:r>
        <w:t xml:space="preserve"> другой культуры, национальной </w:t>
      </w:r>
      <w:r>
        <w:rPr>
          <w:rStyle w:val="a5"/>
        </w:rPr>
        <w:t>и</w:t>
      </w:r>
      <w:r>
        <w:t xml:space="preserve"> религиозной принадлежности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after="240" w:line="293" w:lineRule="exact"/>
        <w:ind w:left="20" w:firstLine="0"/>
      </w:pPr>
      <w:r>
        <w:t xml:space="preserve"> Уметь осуществлять самоконтроль </w:t>
      </w:r>
      <w:r>
        <w:rPr>
          <w:rStyle w:val="a5"/>
        </w:rPr>
        <w:t>и</w:t>
      </w:r>
      <w:r>
        <w:t xml:space="preserve"> самооценку</w:t>
      </w:r>
    </w:p>
    <w:p w:rsidR="002A36D2" w:rsidRDefault="004A4172">
      <w:pPr>
        <w:pStyle w:val="21"/>
        <w:framePr w:w="10066" w:h="10229" w:hRule="exact" w:wrap="around" w:vAnchor="page" w:hAnchor="page" w:x="934" w:y="949"/>
        <w:shd w:val="clear" w:color="auto" w:fill="auto"/>
        <w:spacing w:before="0" w:line="293" w:lineRule="exact"/>
        <w:ind w:left="20" w:firstLine="0"/>
      </w:pPr>
      <w:r>
        <w:t>11 класс</w:t>
      </w:r>
    </w:p>
    <w:p w:rsidR="002A36D2" w:rsidRDefault="004A4172">
      <w:pPr>
        <w:pStyle w:val="21"/>
        <w:framePr w:w="10066" w:h="10229" w:hRule="exact" w:wrap="around" w:vAnchor="page" w:hAnchor="page" w:x="934" w:y="949"/>
        <w:shd w:val="clear" w:color="auto" w:fill="auto"/>
        <w:spacing w:before="0" w:line="293" w:lineRule="exact"/>
        <w:ind w:left="20" w:firstLine="0"/>
      </w:pPr>
      <w:r>
        <w:t xml:space="preserve">В результате изучения истории на базовом уровне ученик должен </w:t>
      </w:r>
      <w:r>
        <w:rPr>
          <w:rStyle w:val="11pt"/>
        </w:rPr>
        <w:t>знать</w:t>
      </w:r>
      <w:r>
        <w:rPr>
          <w:rStyle w:val="11pt0"/>
        </w:rPr>
        <w:t xml:space="preserve"> \ </w:t>
      </w:r>
      <w:r>
        <w:rPr>
          <w:rStyle w:val="11pt"/>
        </w:rPr>
        <w:t>понимать: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right="460" w:firstLine="0"/>
      </w:pPr>
      <w:r>
        <w:t xml:space="preserve"> основные факты, процессы и явления, характеризующие целостность отечественной и всемирной истории;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firstLine="0"/>
      </w:pPr>
      <w:r>
        <w:t xml:space="preserve"> периодизацию всемирной </w:t>
      </w:r>
      <w:r>
        <w:rPr>
          <w:rStyle w:val="a5"/>
        </w:rPr>
        <w:t>и</w:t>
      </w:r>
      <w:r>
        <w:t xml:space="preserve"> отечественной </w:t>
      </w:r>
      <w:r>
        <w:rPr>
          <w:rStyle w:val="a5"/>
        </w:rPr>
        <w:t>истории;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right="260" w:firstLine="0"/>
      </w:pPr>
      <w:r>
        <w:t xml:space="preserve"> современные версии </w:t>
      </w:r>
      <w:r>
        <w:rPr>
          <w:rStyle w:val="a5"/>
        </w:rPr>
        <w:t>и</w:t>
      </w:r>
      <w:r>
        <w:t xml:space="preserve"> трактовки важнейших проблем отечественной </w:t>
      </w:r>
      <w:r>
        <w:rPr>
          <w:rStyle w:val="a5"/>
        </w:rPr>
        <w:t>и</w:t>
      </w:r>
      <w:r>
        <w:t xml:space="preserve"> всемирной </w:t>
      </w:r>
      <w:r>
        <w:rPr>
          <w:rStyle w:val="a5"/>
        </w:rPr>
        <w:t>истории;</w:t>
      </w:r>
      <w:r>
        <w:t xml:space="preserve"> - историческую обусловленность современных общественных процессов особенности исторического пути </w:t>
      </w:r>
      <w:r>
        <w:rPr>
          <w:rStyle w:val="a5"/>
        </w:rPr>
        <w:t>России,</w:t>
      </w:r>
      <w:r>
        <w:t xml:space="preserve"> её роль </w:t>
      </w:r>
      <w:r>
        <w:rPr>
          <w:rStyle w:val="a5"/>
        </w:rPr>
        <w:t>в</w:t>
      </w:r>
      <w:r>
        <w:t xml:space="preserve"> мировом сообществе</w:t>
      </w:r>
    </w:p>
    <w:p w:rsidR="002A36D2" w:rsidRDefault="004A4172">
      <w:pPr>
        <w:pStyle w:val="60"/>
        <w:framePr w:w="10066" w:h="10229" w:hRule="exact" w:wrap="around" w:vAnchor="page" w:hAnchor="page" w:x="934" w:y="949"/>
        <w:shd w:val="clear" w:color="auto" w:fill="auto"/>
        <w:ind w:left="20"/>
      </w:pPr>
      <w:r>
        <w:t>Уметь: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firstLine="0"/>
      </w:pPr>
      <w:r>
        <w:t xml:space="preserve"> проводить </w:t>
      </w:r>
      <w:r>
        <w:rPr>
          <w:rStyle w:val="a5"/>
        </w:rPr>
        <w:t>поиск</w:t>
      </w:r>
      <w:r>
        <w:t xml:space="preserve"> исторической информации </w:t>
      </w:r>
      <w:r>
        <w:rPr>
          <w:rStyle w:val="a5"/>
        </w:rPr>
        <w:t>в</w:t>
      </w:r>
      <w:r>
        <w:t xml:space="preserve"> источниках разного типа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firstLine="0"/>
      </w:pPr>
      <w:r>
        <w:t xml:space="preserve"> критически анализировать </w:t>
      </w:r>
      <w:r>
        <w:rPr>
          <w:rStyle w:val="a5"/>
        </w:rPr>
        <w:t>источник</w:t>
      </w:r>
      <w:r>
        <w:t xml:space="preserve"> исторической информации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firstLine="0"/>
      </w:pPr>
      <w:r>
        <w:t xml:space="preserve"> анализировать историческую информацию, представленную </w:t>
      </w:r>
      <w:r>
        <w:rPr>
          <w:rStyle w:val="a5"/>
        </w:rPr>
        <w:t>в</w:t>
      </w:r>
      <w:r>
        <w:t xml:space="preserve"> разных знаковых системах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right="260" w:firstLine="0"/>
      </w:pPr>
      <w:r>
        <w:t xml:space="preserve"> устанавливать </w:t>
      </w:r>
      <w:proofErr w:type="spellStart"/>
      <w:r>
        <w:rPr>
          <w:rStyle w:val="a5"/>
        </w:rPr>
        <w:t>причинно</w:t>
      </w:r>
      <w:proofErr w:type="spellEnd"/>
      <w:r>
        <w:t xml:space="preserve"> - следственные </w:t>
      </w:r>
      <w:r>
        <w:rPr>
          <w:rStyle w:val="a5"/>
        </w:rPr>
        <w:t>связи</w:t>
      </w:r>
      <w:r>
        <w:t xml:space="preserve"> между явлениями, пространственные </w:t>
      </w:r>
      <w:r>
        <w:rPr>
          <w:rStyle w:val="a5"/>
        </w:rPr>
        <w:t xml:space="preserve">и </w:t>
      </w:r>
      <w:r>
        <w:t xml:space="preserve">временные рамки изучаемых исторических процессов </w:t>
      </w:r>
      <w:r>
        <w:rPr>
          <w:rStyle w:val="a5"/>
        </w:rPr>
        <w:t>и</w:t>
      </w:r>
      <w:r>
        <w:t xml:space="preserve"> явлений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right="260" w:firstLine="0"/>
      </w:pPr>
      <w:r>
        <w:t xml:space="preserve"> участвовать </w:t>
      </w:r>
      <w:r>
        <w:rPr>
          <w:rStyle w:val="a5"/>
        </w:rPr>
        <w:t>в</w:t>
      </w:r>
      <w:r>
        <w:t xml:space="preserve"> дискуссиях </w:t>
      </w:r>
      <w:r>
        <w:rPr>
          <w:rStyle w:val="a5"/>
        </w:rPr>
        <w:t>по</w:t>
      </w:r>
      <w:r>
        <w:t xml:space="preserve"> историческим проблемам</w:t>
      </w:r>
      <w:proofErr w:type="gramStart"/>
      <w:r>
        <w:t xml:space="preserve"> ,</w:t>
      </w:r>
      <w:proofErr w:type="gramEnd"/>
      <w:r>
        <w:t xml:space="preserve"> формулировать собственную </w:t>
      </w:r>
      <w:r>
        <w:rPr>
          <w:rStyle w:val="a5"/>
        </w:rPr>
        <w:t>позицию по</w:t>
      </w:r>
      <w:r>
        <w:t xml:space="preserve"> обсуждаемым вопросам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after="240" w:line="293" w:lineRule="exact"/>
        <w:ind w:left="20" w:firstLine="0"/>
      </w:pPr>
      <w:r>
        <w:t xml:space="preserve"> представлять результаты изучения исторического материала </w:t>
      </w:r>
      <w:r>
        <w:rPr>
          <w:rStyle w:val="a5"/>
        </w:rPr>
        <w:t>в</w:t>
      </w:r>
      <w:r>
        <w:t xml:space="preserve"> формах конспекта, реферата.</w:t>
      </w:r>
    </w:p>
    <w:p w:rsidR="002A36D2" w:rsidRDefault="004A4172">
      <w:pPr>
        <w:pStyle w:val="21"/>
        <w:framePr w:w="10066" w:h="10229" w:hRule="exact" w:wrap="around" w:vAnchor="page" w:hAnchor="page" w:x="934" w:y="949"/>
        <w:shd w:val="clear" w:color="auto" w:fill="auto"/>
        <w:spacing w:before="0" w:line="293" w:lineRule="exact"/>
        <w:ind w:left="20" w:right="260" w:firstLine="0"/>
      </w:pPr>
      <w:r>
        <w:t xml:space="preserve">Использовать приобретённые знания </w:t>
      </w:r>
      <w:r>
        <w:rPr>
          <w:rStyle w:val="a5"/>
        </w:rPr>
        <w:t>и</w:t>
      </w:r>
      <w:r>
        <w:t xml:space="preserve"> умения </w:t>
      </w:r>
      <w:r>
        <w:rPr>
          <w:rStyle w:val="a5"/>
        </w:rPr>
        <w:t>в</w:t>
      </w:r>
      <w:r>
        <w:t xml:space="preserve"> практической деятельности </w:t>
      </w:r>
      <w:r>
        <w:rPr>
          <w:rStyle w:val="a5"/>
        </w:rPr>
        <w:t>и</w:t>
      </w:r>
      <w:r>
        <w:t xml:space="preserve"> повседневной </w:t>
      </w:r>
      <w:r>
        <w:rPr>
          <w:rStyle w:val="a5"/>
        </w:rPr>
        <w:t xml:space="preserve">жизни </w:t>
      </w:r>
      <w:proofErr w:type="gramStart"/>
      <w:r>
        <w:rPr>
          <w:rStyle w:val="a5"/>
        </w:rPr>
        <w:t>для</w:t>
      </w:r>
      <w:proofErr w:type="gramEnd"/>
      <w:r>
        <w:rPr>
          <w:rStyle w:val="a5"/>
        </w:rPr>
        <w:t>: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right="260" w:firstLine="0"/>
      </w:pPr>
      <w:r>
        <w:t xml:space="preserve"> определения собственной </w:t>
      </w:r>
      <w:r>
        <w:rPr>
          <w:rStyle w:val="a5"/>
        </w:rPr>
        <w:t>позиции по</w:t>
      </w:r>
      <w:r>
        <w:t xml:space="preserve"> отношению к явлениям современной </w:t>
      </w:r>
      <w:r>
        <w:rPr>
          <w:rStyle w:val="a5"/>
        </w:rPr>
        <w:t>жизни, исходя из их</w:t>
      </w:r>
      <w:r>
        <w:t xml:space="preserve"> исторической обусловленности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right="260" w:firstLine="0"/>
      </w:pPr>
      <w:r>
        <w:rPr>
          <w:rStyle w:val="a5"/>
        </w:rPr>
        <w:t xml:space="preserve"> использования</w:t>
      </w:r>
      <w:r>
        <w:t xml:space="preserve"> навыков исторического анализа при критическом </w:t>
      </w:r>
      <w:r>
        <w:rPr>
          <w:rStyle w:val="a5"/>
        </w:rPr>
        <w:t>восприятии</w:t>
      </w:r>
      <w:r>
        <w:t xml:space="preserve"> получаемой извне социальной информации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right="260" w:firstLine="0"/>
      </w:pPr>
      <w:r>
        <w:t xml:space="preserve"> соотнесения </w:t>
      </w:r>
      <w:r>
        <w:rPr>
          <w:rStyle w:val="a5"/>
        </w:rPr>
        <w:t>своих</w:t>
      </w:r>
      <w:r>
        <w:t xml:space="preserve"> действий </w:t>
      </w:r>
      <w:r>
        <w:rPr>
          <w:rStyle w:val="a5"/>
        </w:rPr>
        <w:t>и поступков</w:t>
      </w:r>
      <w:r>
        <w:t xml:space="preserve"> окружающих </w:t>
      </w:r>
      <w:r>
        <w:rPr>
          <w:rStyle w:val="a5"/>
        </w:rPr>
        <w:t>с</w:t>
      </w:r>
      <w:r>
        <w:t xml:space="preserve"> исторически </w:t>
      </w:r>
      <w:r>
        <w:rPr>
          <w:rStyle w:val="a5"/>
        </w:rPr>
        <w:t>возникшими</w:t>
      </w:r>
      <w:r>
        <w:t xml:space="preserve"> формами социального поведения</w:t>
      </w:r>
    </w:p>
    <w:p w:rsidR="002A36D2" w:rsidRDefault="004A4172">
      <w:pPr>
        <w:pStyle w:val="21"/>
        <w:framePr w:w="10066" w:h="10229" w:hRule="exact" w:wrap="around" w:vAnchor="page" w:hAnchor="page" w:x="934" w:y="949"/>
        <w:numPr>
          <w:ilvl w:val="0"/>
          <w:numId w:val="3"/>
        </w:numPr>
        <w:shd w:val="clear" w:color="auto" w:fill="auto"/>
        <w:spacing w:before="0" w:line="293" w:lineRule="exact"/>
        <w:ind w:left="20" w:right="260" w:firstLine="0"/>
      </w:pPr>
      <w:r>
        <w:t xml:space="preserve"> осознания себя как представителя исторически сложившегося гражданского, этнокультурного</w:t>
      </w:r>
      <w:proofErr w:type="gramStart"/>
      <w:r>
        <w:t xml:space="preserve"> ,</w:t>
      </w:r>
      <w:proofErr w:type="gramEnd"/>
      <w:r>
        <w:t xml:space="preserve"> конфессионального сообщества, гражданина </w:t>
      </w:r>
      <w:r>
        <w:rPr>
          <w:rStyle w:val="a5"/>
        </w:rPr>
        <w:t>России.</w:t>
      </w:r>
    </w:p>
    <w:p w:rsidR="002A36D2" w:rsidRDefault="002A36D2">
      <w:pPr>
        <w:rPr>
          <w:sz w:val="2"/>
          <w:szCs w:val="2"/>
        </w:rPr>
      </w:pPr>
    </w:p>
    <w:sectPr w:rsidR="002A36D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72" w:rsidRDefault="004A4172">
      <w:r>
        <w:separator/>
      </w:r>
    </w:p>
  </w:endnote>
  <w:endnote w:type="continuationSeparator" w:id="0">
    <w:p w:rsidR="004A4172" w:rsidRDefault="004A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72" w:rsidRDefault="004A4172"/>
  </w:footnote>
  <w:footnote w:type="continuationSeparator" w:id="0">
    <w:p w:rsidR="004A4172" w:rsidRDefault="004A41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400"/>
    <w:multiLevelType w:val="multilevel"/>
    <w:tmpl w:val="E1C62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26B17"/>
    <w:multiLevelType w:val="multilevel"/>
    <w:tmpl w:val="4D74E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C6A1D"/>
    <w:multiLevelType w:val="multilevel"/>
    <w:tmpl w:val="7548E46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36D2"/>
    <w:rsid w:val="002A36D2"/>
    <w:rsid w:val="00321945"/>
    <w:rsid w:val="004A4172"/>
    <w:rsid w:val="006803E6"/>
    <w:rsid w:val="006D170F"/>
    <w:rsid w:val="00E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Малые прописные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05pt">
    <w:name w:val="Основной текст (5) + 10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9pt0pt">
    <w:name w:val="Основной текст (5) + 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9pt0pt0">
    <w:name w:val="Основной текст (5) + 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9pt0pt1">
    <w:name w:val="Основной текст (5) + 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pt0pt2">
    <w:name w:val="Основной текст (5) + 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0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pacing w:val="3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17" w:lineRule="exact"/>
      <w:ind w:hanging="100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Calibri" w:eastAsia="Calibri" w:hAnsi="Calibri" w:cs="Calibri"/>
      <w:i/>
      <w:iCs/>
      <w:spacing w:val="3"/>
      <w:sz w:val="22"/>
      <w:szCs w:val="22"/>
    </w:rPr>
  </w:style>
  <w:style w:type="paragraph" w:customStyle="1" w:styleId="Default">
    <w:name w:val="Default"/>
    <w:rsid w:val="006D170F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Малые прописные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05pt">
    <w:name w:val="Основной текст (5) + 10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9pt0pt">
    <w:name w:val="Основной текст (5) + 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9pt0pt0">
    <w:name w:val="Основной текст (5) + 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9pt0pt1">
    <w:name w:val="Основной текст (5) + 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pt0pt2">
    <w:name w:val="Основной текст (5) + 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0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pacing w:val="3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17" w:lineRule="exact"/>
      <w:ind w:hanging="100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Calibri" w:eastAsia="Calibri" w:hAnsi="Calibri" w:cs="Calibri"/>
      <w:i/>
      <w:iCs/>
      <w:spacing w:val="3"/>
      <w:sz w:val="22"/>
      <w:szCs w:val="22"/>
    </w:rPr>
  </w:style>
  <w:style w:type="paragraph" w:customStyle="1" w:styleId="Default">
    <w:name w:val="Default"/>
    <w:rsid w:val="006D170F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prosv.ru/item/70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atalog.prosv.ru/item/219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prosv.ru/item/2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EB55-2415-4C12-BCB8-9A48276C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ООШ2</dc:creator>
  <cp:lastModifiedBy>1</cp:lastModifiedBy>
  <cp:revision>4</cp:revision>
  <dcterms:created xsi:type="dcterms:W3CDTF">2018-01-11T07:42:00Z</dcterms:created>
  <dcterms:modified xsi:type="dcterms:W3CDTF">2018-01-11T08:02:00Z</dcterms:modified>
</cp:coreProperties>
</file>