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688060399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8"/>
          <w:szCs w:val="28"/>
        </w:rPr>
      </w:sdtEndPr>
      <w:sdtContent>
        <w:p w:rsidR="00D90C80" w:rsidRPr="00D02692" w:rsidRDefault="00D90C80" w:rsidP="00732B98">
          <w:pPr>
            <w:pStyle w:val="a9"/>
            <w:jc w:val="center"/>
            <w:rPr>
              <w:rFonts w:ascii="Times New Roman" w:eastAsiaTheme="majorEastAsia" w:hAnsi="Times New Roman"/>
              <w:sz w:val="28"/>
              <w:szCs w:val="28"/>
            </w:rPr>
          </w:pPr>
        </w:p>
        <w:p w:rsidR="00D90C80" w:rsidRDefault="00D90C80" w:rsidP="00D90C80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90C80" w:rsidRPr="00D90C80" w:rsidRDefault="00D90C80" w:rsidP="00D90C80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hAnsiTheme="maj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628015"/>
                    <wp:effectExtent l="0" t="0" r="24765" b="18415"/>
                    <wp:wrapNone/>
                    <wp:docPr id="4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2801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4CBDE9E" id="Прямоугольник 2" o:spid="_x0000_s1026" style="position:absolute;margin-left:0;margin-top:0;width:623.4pt;height:49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3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B2E6EC4" id="Прямоугольник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2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8AEA4E8" id="Прямоугольник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633095"/>
                    <wp:effectExtent l="0" t="0" r="24765" b="18415"/>
                    <wp:wrapNone/>
                    <wp:docPr id="1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330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DAEE705" id="Прямоугольник 3" o:spid="_x0000_s1026" style="position:absolute;margin-left:0;margin-top:0;width:623.4pt;height:49.8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60"/>
              <w:szCs w:val="60"/>
            </w:rPr>
            <w:alias w:val="Название"/>
            <w:id w:val="14700071"/>
            <w:placeholder>
              <w:docPart w:val="0AED873AC0814888BBCBE8E77623CD3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90C80" w:rsidRPr="00D90C80" w:rsidRDefault="00D90C80" w:rsidP="00D90C80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60"/>
                  <w:szCs w:val="60"/>
                </w:rPr>
              </w:pPr>
              <w:r w:rsidRPr="00D90C80">
                <w:rPr>
                  <w:rFonts w:asciiTheme="majorHAnsi" w:eastAsiaTheme="majorEastAsia" w:hAnsiTheme="majorHAnsi" w:cstheme="majorBidi"/>
                  <w:sz w:val="60"/>
                  <w:szCs w:val="60"/>
                </w:rPr>
                <w:t>«Психологическое сопровождение процесса адаптации детей дошкольного возраста к ДОУ»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3413020E261040D2AD97C04A4EEA248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D90C80" w:rsidRDefault="00D90C80" w:rsidP="00D90C80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Педагогический проект</w:t>
              </w:r>
            </w:p>
          </w:sdtContent>
        </w:sdt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02692" w:rsidRDefault="00D02692" w:rsidP="00417BD1">
          <w:pPr>
            <w:pStyle w:val="a9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D02692">
            <w:rPr>
              <w:rFonts w:asciiTheme="majorHAnsi" w:eastAsiaTheme="majorEastAsia" w:hAnsiTheme="majorHAnsi" w:cstheme="majorBidi"/>
              <w:sz w:val="28"/>
              <w:szCs w:val="28"/>
            </w:rPr>
            <w:t>Выполнила:</w:t>
          </w:r>
        </w:p>
        <w:p w:rsidR="00D02692" w:rsidRDefault="00D02692" w:rsidP="00D02692">
          <w:pPr>
            <w:pStyle w:val="a9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Дементьева Виктория Леонидовна</w:t>
          </w:r>
        </w:p>
        <w:p w:rsidR="00732B98" w:rsidRDefault="00D02692" w:rsidP="00D02692">
          <w:pPr>
            <w:pStyle w:val="a9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-воспитатель</w:t>
          </w:r>
          <w:r w:rsidR="00732B98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первой квалификационной </w:t>
          </w:r>
        </w:p>
        <w:p w:rsidR="00732B98" w:rsidRDefault="00732B98" w:rsidP="00D02692">
          <w:pPr>
            <w:pStyle w:val="a9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категории</w:t>
          </w:r>
          <w:r w:rsidR="00D02692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, </w:t>
          </w:r>
        </w:p>
        <w:p w:rsidR="00D02692" w:rsidRDefault="00D02692" w:rsidP="00D02692">
          <w:pPr>
            <w:pStyle w:val="a9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МБДОУ №62 «Рябинка»</w:t>
          </w:r>
          <w:bookmarkStart w:id="0" w:name="_GoBack"/>
          <w:bookmarkEnd w:id="0"/>
        </w:p>
        <w:p w:rsidR="00417BD1" w:rsidRPr="00D02692" w:rsidRDefault="00417BD1" w:rsidP="00D02692">
          <w:pPr>
            <w:pStyle w:val="a9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sdt>
          <w:sdtPr>
            <w:rPr>
              <w:rFonts w:asciiTheme="majorHAnsi" w:hAnsiTheme="majorHAnsi"/>
              <w:sz w:val="28"/>
              <w:szCs w:val="28"/>
            </w:rPr>
            <w:alias w:val="Дата"/>
            <w:id w:val="14700083"/>
            <w:placeholder>
              <w:docPart w:val="78C7D3593CCB41BB9C99949CCDCB5D2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D90C80" w:rsidRDefault="00D02692" w:rsidP="00D90C80">
              <w:pPr>
                <w:pStyle w:val="a9"/>
                <w:jc w:val="center"/>
              </w:pPr>
              <w:r>
                <w:rPr>
                  <w:rFonts w:asciiTheme="majorHAnsi" w:hAnsiTheme="majorHAnsi"/>
                  <w:sz w:val="28"/>
                  <w:szCs w:val="28"/>
                </w:rPr>
                <w:t>2022</w:t>
              </w:r>
              <w:r w:rsidR="00D90C80" w:rsidRPr="00D90C80">
                <w:rPr>
                  <w:rFonts w:asciiTheme="majorHAnsi" w:hAnsiTheme="majorHAnsi"/>
                  <w:sz w:val="28"/>
                  <w:szCs w:val="28"/>
                </w:rPr>
                <w:t>г.</w:t>
              </w:r>
            </w:p>
          </w:sdtContent>
        </w:sdt>
        <w:p w:rsidR="00D90C80" w:rsidRDefault="00D90C80"/>
        <w:p w:rsidR="00D90C80" w:rsidRDefault="00D90C80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br w:type="page"/>
          </w:r>
        </w:p>
      </w:sdtContent>
    </w:sdt>
    <w:p w:rsidR="00BF79F8" w:rsidRDefault="009175E4" w:rsidP="009175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9175E4" w:rsidRDefault="009175E4" w:rsidP="009175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75E4" w:rsidRDefault="009175E4" w:rsidP="009175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9F8" w:rsidRPr="009175E4" w:rsidRDefault="009175E4" w:rsidP="009175E4">
      <w:pPr>
        <w:pStyle w:val="ab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175E4">
        <w:rPr>
          <w:rFonts w:ascii="Times New Roman" w:hAnsi="Times New Roman"/>
          <w:b/>
          <w:sz w:val="28"/>
          <w:szCs w:val="28"/>
        </w:rPr>
        <w:t>Психологическое сопровождение процесса адаптации детей дошкольного возраста к ДОУ</w:t>
      </w:r>
    </w:p>
    <w:p w:rsidR="009175E4" w:rsidRDefault="009175E4" w:rsidP="009175E4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Актуальность…………………………………………………….</w:t>
      </w:r>
    </w:p>
    <w:p w:rsidR="009175E4" w:rsidRDefault="009175E4" w:rsidP="009175E4">
      <w:pPr>
        <w:pStyle w:val="ab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175E4">
        <w:rPr>
          <w:rFonts w:ascii="Times New Roman" w:hAnsi="Times New Roman"/>
          <w:b/>
          <w:sz w:val="28"/>
          <w:szCs w:val="28"/>
        </w:rPr>
        <w:t>Основные направления, механизмы, средства и способы реализации проекта……………………………………………</w:t>
      </w:r>
    </w:p>
    <w:p w:rsidR="009175E4" w:rsidRDefault="009175E4" w:rsidP="009175E4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этап……………………………</w:t>
      </w:r>
      <w:proofErr w:type="gramStart"/>
      <w:r>
        <w:rPr>
          <w:rFonts w:ascii="Times New Roman" w:hAnsi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175E4" w:rsidRDefault="009175E4" w:rsidP="009175E4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</w:t>
      </w:r>
      <w:r w:rsidR="0086112D">
        <w:rPr>
          <w:rFonts w:ascii="Times New Roman" w:hAnsi="Times New Roman"/>
          <w:b/>
          <w:sz w:val="28"/>
          <w:szCs w:val="28"/>
        </w:rPr>
        <w:t>……………………………………………………</w:t>
      </w:r>
      <w:proofErr w:type="gramStart"/>
      <w:r w:rsidR="0086112D">
        <w:rPr>
          <w:rFonts w:ascii="Times New Roman" w:hAnsi="Times New Roman"/>
          <w:b/>
          <w:sz w:val="28"/>
          <w:szCs w:val="28"/>
        </w:rPr>
        <w:t>…….</w:t>
      </w:r>
      <w:proofErr w:type="gramEnd"/>
      <w:r w:rsidR="0086112D">
        <w:rPr>
          <w:rFonts w:ascii="Times New Roman" w:hAnsi="Times New Roman"/>
          <w:b/>
          <w:sz w:val="28"/>
          <w:szCs w:val="28"/>
        </w:rPr>
        <w:t>.</w:t>
      </w:r>
    </w:p>
    <w:p w:rsidR="00547629" w:rsidRDefault="009175E4" w:rsidP="00547629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</w:t>
      </w:r>
      <w:r w:rsidR="0086112D">
        <w:rPr>
          <w:rFonts w:ascii="Times New Roman" w:hAnsi="Times New Roman"/>
          <w:b/>
          <w:sz w:val="28"/>
          <w:szCs w:val="28"/>
        </w:rPr>
        <w:t>……………………………………………………</w:t>
      </w:r>
      <w:proofErr w:type="gramStart"/>
      <w:r w:rsidR="0086112D">
        <w:rPr>
          <w:rFonts w:ascii="Times New Roman" w:hAnsi="Times New Roman"/>
          <w:b/>
          <w:sz w:val="28"/>
          <w:szCs w:val="28"/>
        </w:rPr>
        <w:t>…….</w:t>
      </w:r>
      <w:proofErr w:type="gramEnd"/>
      <w:r w:rsidR="0086112D">
        <w:rPr>
          <w:rFonts w:ascii="Times New Roman" w:hAnsi="Times New Roman"/>
          <w:b/>
          <w:sz w:val="28"/>
          <w:szCs w:val="28"/>
        </w:rPr>
        <w:t>.</w:t>
      </w:r>
    </w:p>
    <w:p w:rsidR="00547629" w:rsidRDefault="00547629" w:rsidP="00547629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47629">
        <w:rPr>
          <w:rFonts w:ascii="Times New Roman" w:hAnsi="Times New Roman"/>
          <w:b/>
          <w:sz w:val="28"/>
          <w:szCs w:val="28"/>
        </w:rPr>
        <w:t>Взаимодействие с родителями воспитанников</w:t>
      </w:r>
      <w:r w:rsidR="0086112D">
        <w:rPr>
          <w:rFonts w:ascii="Times New Roman" w:hAnsi="Times New Roman"/>
          <w:b/>
          <w:sz w:val="28"/>
          <w:szCs w:val="28"/>
        </w:rPr>
        <w:t>……</w:t>
      </w:r>
      <w:proofErr w:type="gramStart"/>
      <w:r w:rsidR="0086112D">
        <w:rPr>
          <w:rFonts w:ascii="Times New Roman" w:hAnsi="Times New Roman"/>
          <w:b/>
          <w:sz w:val="28"/>
          <w:szCs w:val="28"/>
        </w:rPr>
        <w:t>…….</w:t>
      </w:r>
      <w:proofErr w:type="gramEnd"/>
      <w:r w:rsidR="0086112D">
        <w:rPr>
          <w:rFonts w:ascii="Times New Roman" w:hAnsi="Times New Roman"/>
          <w:b/>
          <w:sz w:val="28"/>
          <w:szCs w:val="28"/>
        </w:rPr>
        <w:t>.</w:t>
      </w:r>
    </w:p>
    <w:p w:rsidR="00547629" w:rsidRDefault="00547629" w:rsidP="00547629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47629">
        <w:rPr>
          <w:rFonts w:ascii="Times New Roman" w:hAnsi="Times New Roman"/>
          <w:b/>
          <w:sz w:val="28"/>
          <w:szCs w:val="28"/>
        </w:rPr>
        <w:t>Взаимодействие с педагогами</w:t>
      </w:r>
      <w:r w:rsidR="0086112D">
        <w:rPr>
          <w:rFonts w:ascii="Times New Roman" w:hAnsi="Times New Roman"/>
          <w:b/>
          <w:sz w:val="28"/>
          <w:szCs w:val="28"/>
        </w:rPr>
        <w:t>………………………………</w:t>
      </w:r>
    </w:p>
    <w:p w:rsidR="00547629" w:rsidRDefault="00547629" w:rsidP="00547629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47629">
        <w:rPr>
          <w:rFonts w:ascii="Times New Roman" w:hAnsi="Times New Roman"/>
          <w:b/>
          <w:sz w:val="28"/>
          <w:szCs w:val="28"/>
        </w:rPr>
        <w:t>Взаимодействие с воспитанниками</w:t>
      </w:r>
      <w:r w:rsidR="0086112D">
        <w:rPr>
          <w:rFonts w:ascii="Times New Roman" w:hAnsi="Times New Roman"/>
          <w:b/>
          <w:sz w:val="28"/>
          <w:szCs w:val="28"/>
        </w:rPr>
        <w:t>………………………….</w:t>
      </w:r>
    </w:p>
    <w:p w:rsidR="00547629" w:rsidRDefault="00547629" w:rsidP="00547629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</w:t>
      </w:r>
      <w:r w:rsidR="0086112D">
        <w:rPr>
          <w:rFonts w:ascii="Times New Roman" w:hAnsi="Times New Roman"/>
          <w:b/>
          <w:sz w:val="28"/>
          <w:szCs w:val="28"/>
        </w:rPr>
        <w:t>………………………………………………………</w:t>
      </w:r>
      <w:proofErr w:type="gramStart"/>
      <w:r w:rsidR="0086112D">
        <w:rPr>
          <w:rFonts w:ascii="Times New Roman" w:hAnsi="Times New Roman"/>
          <w:b/>
          <w:sz w:val="28"/>
          <w:szCs w:val="28"/>
        </w:rPr>
        <w:t>…….</w:t>
      </w:r>
      <w:proofErr w:type="gramEnd"/>
      <w:r w:rsidR="0086112D">
        <w:rPr>
          <w:rFonts w:ascii="Times New Roman" w:hAnsi="Times New Roman"/>
          <w:b/>
          <w:sz w:val="28"/>
          <w:szCs w:val="28"/>
        </w:rPr>
        <w:t>.</w:t>
      </w:r>
    </w:p>
    <w:p w:rsidR="0086112D" w:rsidRDefault="0086112D" w:rsidP="0086112D">
      <w:pPr>
        <w:pStyle w:val="ab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Заключение……………………………………………………</w:t>
      </w:r>
      <w:proofErr w:type="gramStart"/>
      <w:r>
        <w:rPr>
          <w:rFonts w:ascii="Times New Roman" w:hAnsi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BF79F8" w:rsidRDefault="00547629" w:rsidP="00D90C80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6112D">
        <w:rPr>
          <w:rFonts w:ascii="Times New Roman" w:hAnsi="Times New Roman"/>
          <w:b/>
          <w:sz w:val="28"/>
          <w:szCs w:val="28"/>
        </w:rPr>
        <w:t>Ожидаемые результаты проекта</w:t>
      </w:r>
      <w:r w:rsidR="0086112D">
        <w:rPr>
          <w:rFonts w:ascii="Times New Roman" w:hAnsi="Times New Roman"/>
          <w:b/>
          <w:sz w:val="28"/>
          <w:szCs w:val="28"/>
        </w:rPr>
        <w:t>………………………………</w:t>
      </w:r>
    </w:p>
    <w:p w:rsidR="0086112D" w:rsidRDefault="0086112D" w:rsidP="00D90C80">
      <w:pPr>
        <w:pStyle w:val="ab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предоставления результатов…………………………</w:t>
      </w:r>
    </w:p>
    <w:p w:rsidR="0086112D" w:rsidRPr="0086112D" w:rsidRDefault="0086112D" w:rsidP="0086112D">
      <w:pPr>
        <w:pStyle w:val="ab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литературы………………………………….</w:t>
      </w: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BF79F8" w:rsidRDefault="00BF79F8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9175E4" w:rsidRDefault="009175E4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Актуальность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Адаптационный период – серьезное испытание для ребёнка младшего дошкольного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В настоящее время невостребованные в 90-х гг. детские сады переживают настоящий “бэби-бум”. Родители вынуждены записывать своих детей в очередь чуть ли не с рождения. Но нередко поступление в детский сад сопряжено с тяжелыми переживаниями, сопровождается изменением поведенческих реакций ребенка и даже заболеваниями. </w:t>
      </w:r>
      <w:r w:rsidRPr="00D90C80">
        <w:rPr>
          <w:rFonts w:ascii="Times New Roman" w:hAnsi="Times New Roman"/>
          <w:sz w:val="28"/>
          <w:szCs w:val="28"/>
        </w:rPr>
        <w:tab/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ab/>
        <w:t xml:space="preserve">В большинстве случаев поступление ребенка в ДОУ сопровождается проблемой его адаптации к новым нормам и правилам жизни, и далеко не все дети успешно с ней справляются. Возникновение у ребенка тяжёлой или </w:t>
      </w:r>
      <w:proofErr w:type="spellStart"/>
      <w:r w:rsidRPr="00D90C80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D90C80">
        <w:rPr>
          <w:rFonts w:ascii="Times New Roman" w:hAnsi="Times New Roman"/>
          <w:sz w:val="28"/>
          <w:szCs w:val="28"/>
        </w:rPr>
        <w:t xml:space="preserve"> является прямым следствием его психологической неготовности к выходу из семьи. Нередко родители, отмечая у своего ребенка слабое развитие навыков общения, стремятся отдать его в детский сад именно для того, чтобы он этому научился. Такая “учеба” зачастую оборачивается тяжелыми переживаниями самого ребенка, слезами и обидами других детей, претензиями и замечаниями воспитателей.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В целом проблема психологической неготовности ребенка к “выходу” из семьи представляется не менее важной, чем проблема готовности к школьному обучению. Игнорирование ее порождает в дальнейшем так называемого “</w:t>
      </w:r>
      <w:proofErr w:type="spellStart"/>
      <w:r w:rsidRPr="00D90C80">
        <w:rPr>
          <w:rFonts w:ascii="Times New Roman" w:hAnsi="Times New Roman"/>
          <w:sz w:val="28"/>
          <w:szCs w:val="28"/>
        </w:rPr>
        <w:t>несадовского</w:t>
      </w:r>
      <w:proofErr w:type="spellEnd"/>
      <w:r w:rsidRPr="00D90C80">
        <w:rPr>
          <w:rFonts w:ascii="Times New Roman" w:hAnsi="Times New Roman"/>
          <w:sz w:val="28"/>
          <w:szCs w:val="28"/>
        </w:rPr>
        <w:t>” (а потом и “нешкольного”) ребенка, не умеющего и не желающего принять иные, чем в семье, социальные нормы и выдвигающего в качестве защитного механизма бесконечные соматические заболевания.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Организация работы по обеспечению благоприятных условий для адаптации детей к условиям детского сада является одним из приоритетных направлений нашей деятельности, т.к. ежегодно к нам в ДОУ приходят и участвуют в этом сложном процессе от 30 до 40 и более малышей.</w:t>
      </w:r>
      <w:r w:rsidRPr="00D90C80">
        <w:rPr>
          <w:rFonts w:ascii="Times New Roman" w:hAnsi="Times New Roman"/>
          <w:sz w:val="28"/>
          <w:szCs w:val="28"/>
        </w:rPr>
        <w:tab/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D90C80">
        <w:rPr>
          <w:rFonts w:ascii="Times New Roman" w:hAnsi="Times New Roman"/>
          <w:sz w:val="28"/>
          <w:szCs w:val="28"/>
        </w:rPr>
        <w:t>взять  анализ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адаптации по нашему детскому саду за прошедший год, то можно увидеть следующее: в д/с поступило 25 детей (одна первая младшая  группа).  Из них 15 детей (60%) по наблюдениям показали лёгкий уровень </w:t>
      </w:r>
      <w:proofErr w:type="gramStart"/>
      <w:r w:rsidRPr="00D90C80">
        <w:rPr>
          <w:rFonts w:ascii="Times New Roman" w:hAnsi="Times New Roman"/>
          <w:sz w:val="28"/>
          <w:szCs w:val="28"/>
        </w:rPr>
        <w:t>адаптации;  детей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(40%) – имели среднюю и усложнённую степень </w:t>
      </w:r>
      <w:r w:rsidRPr="00D90C80">
        <w:rPr>
          <w:rFonts w:ascii="Times New Roman" w:hAnsi="Times New Roman"/>
          <w:sz w:val="28"/>
          <w:szCs w:val="28"/>
        </w:rPr>
        <w:lastRenderedPageBreak/>
        <w:t>адаптации (по диагностике адаптации у младших дошкольников в детско</w:t>
      </w:r>
      <w:r w:rsidR="008C0366">
        <w:rPr>
          <w:rFonts w:ascii="Times New Roman" w:hAnsi="Times New Roman"/>
          <w:sz w:val="28"/>
          <w:szCs w:val="28"/>
        </w:rPr>
        <w:t xml:space="preserve">м саду Л.В. </w:t>
      </w:r>
      <w:proofErr w:type="spellStart"/>
      <w:r w:rsidR="008C0366">
        <w:rPr>
          <w:rFonts w:ascii="Times New Roman" w:hAnsi="Times New Roman"/>
          <w:sz w:val="28"/>
          <w:szCs w:val="28"/>
        </w:rPr>
        <w:t>Макшанцевой</w:t>
      </w:r>
      <w:proofErr w:type="spellEnd"/>
      <w:r w:rsidR="008C0366">
        <w:rPr>
          <w:rFonts w:ascii="Times New Roman" w:hAnsi="Times New Roman"/>
          <w:sz w:val="28"/>
          <w:szCs w:val="28"/>
        </w:rPr>
        <w:t>). В 2021-2022</w:t>
      </w:r>
      <w:r w:rsidRPr="00D90C80">
        <w:rPr>
          <w:rFonts w:ascii="Times New Roman" w:hAnsi="Times New Roman"/>
          <w:sz w:val="28"/>
          <w:szCs w:val="28"/>
        </w:rPr>
        <w:t xml:space="preserve"> учебном</w:t>
      </w:r>
      <w:r w:rsidR="008C0366">
        <w:rPr>
          <w:rFonts w:ascii="Times New Roman" w:hAnsi="Times New Roman"/>
          <w:sz w:val="28"/>
          <w:szCs w:val="28"/>
        </w:rPr>
        <w:t xml:space="preserve"> году в нашем ДОУ набирается 2 группы младших дошкольников (35</w:t>
      </w:r>
      <w:r w:rsidRPr="00D90C80">
        <w:rPr>
          <w:rFonts w:ascii="Times New Roman" w:hAnsi="Times New Roman"/>
          <w:sz w:val="28"/>
          <w:szCs w:val="28"/>
        </w:rPr>
        <w:t xml:space="preserve"> человек).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Анализ деятельности нашего дошкольного учреждения в период адаптации показал, что проблема адаптации детей насущна и актуальна: воспитатели групп не всегда готовы оказывать вновь поступившим детям квалифицированную помощь и психолого-педагогическую поддержку, часть из них испытывают трудности при построении взаимоотношений с родителями, часть родителей относятся к периоду адаптации недостаточно серьезно, как к чему-то само собой разумеющемуся или склонны приписывать все плохой работе воспитателей.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Исходя из этого, в нашем ДОУ возникла необходимость в создании комплексной </w:t>
      </w:r>
      <w:proofErr w:type="gramStart"/>
      <w:r w:rsidRPr="00D90C80">
        <w:rPr>
          <w:rFonts w:ascii="Times New Roman" w:hAnsi="Times New Roman"/>
          <w:sz w:val="28"/>
          <w:szCs w:val="28"/>
        </w:rPr>
        <w:t>мо</w:t>
      </w:r>
      <w:r w:rsidR="008C0366">
        <w:rPr>
          <w:rFonts w:ascii="Times New Roman" w:hAnsi="Times New Roman"/>
          <w:sz w:val="28"/>
          <w:szCs w:val="28"/>
        </w:rPr>
        <w:t>дели  психолого</w:t>
      </w:r>
      <w:proofErr w:type="gramEnd"/>
      <w:r w:rsidR="008C0366">
        <w:rPr>
          <w:rFonts w:ascii="Times New Roman" w:hAnsi="Times New Roman"/>
          <w:sz w:val="28"/>
          <w:szCs w:val="28"/>
        </w:rPr>
        <w:t xml:space="preserve">-педагогического </w:t>
      </w:r>
      <w:r w:rsidRPr="00D90C80">
        <w:rPr>
          <w:rFonts w:ascii="Times New Roman" w:hAnsi="Times New Roman"/>
          <w:sz w:val="28"/>
          <w:szCs w:val="28"/>
        </w:rPr>
        <w:t>сопровождения  дошкольников к условиям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Объект изменений</w:t>
      </w:r>
      <w:r w:rsidRPr="00D90C80">
        <w:rPr>
          <w:rFonts w:ascii="Times New Roman" w:hAnsi="Times New Roman"/>
          <w:sz w:val="28"/>
          <w:szCs w:val="28"/>
        </w:rPr>
        <w:t>: адаптация детей дошкольного возраста к условиям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90C80">
        <w:rPr>
          <w:rFonts w:ascii="Times New Roman" w:hAnsi="Times New Roman"/>
          <w:b/>
          <w:sz w:val="28"/>
          <w:szCs w:val="28"/>
        </w:rPr>
        <w:t>Предмет  изменений</w:t>
      </w:r>
      <w:proofErr w:type="gramEnd"/>
      <w:r w:rsidRPr="00D90C80">
        <w:rPr>
          <w:rFonts w:ascii="Times New Roman" w:hAnsi="Times New Roman"/>
          <w:sz w:val="28"/>
          <w:szCs w:val="28"/>
        </w:rPr>
        <w:t>: психолого-педагогическое сопровождение процесса адаптации дошкольников.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Цель проекта:</w:t>
      </w:r>
      <w:r w:rsidRPr="00D90C80">
        <w:rPr>
          <w:rFonts w:ascii="Times New Roman" w:hAnsi="Times New Roman"/>
          <w:sz w:val="28"/>
          <w:szCs w:val="28"/>
        </w:rPr>
        <w:t xml:space="preserve"> разработать модель психолого-педагогического сопровождения процесса адаптации </w:t>
      </w:r>
      <w:proofErr w:type="gramStart"/>
      <w:r w:rsidRPr="00D90C80">
        <w:rPr>
          <w:rFonts w:ascii="Times New Roman" w:hAnsi="Times New Roman"/>
          <w:sz w:val="28"/>
          <w:szCs w:val="28"/>
        </w:rPr>
        <w:t>дошкольников  к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условиям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Задачи:</w:t>
      </w:r>
    </w:p>
    <w:p w:rsidR="00A91BAE" w:rsidRPr="00D90C80" w:rsidRDefault="00A91BAE" w:rsidP="00D90C80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Проанализировать психолого-педагогический передовой опыт по проблеме адаптации дошкольников к ДОУ.</w:t>
      </w:r>
    </w:p>
    <w:p w:rsidR="00A91BAE" w:rsidRPr="00D90C80" w:rsidRDefault="00A91BAE" w:rsidP="00D90C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Разработать психолого-педагогическую образовательную программу по взаимодействию психолога, педагогов и родителе</w:t>
      </w:r>
      <w:r w:rsidR="00577C2B">
        <w:rPr>
          <w:rFonts w:ascii="Times New Roman" w:hAnsi="Times New Roman"/>
          <w:sz w:val="28"/>
          <w:szCs w:val="28"/>
        </w:rPr>
        <w:t xml:space="preserve">й для успешной </w:t>
      </w:r>
      <w:proofErr w:type="gramStart"/>
      <w:r w:rsidR="00577C2B">
        <w:rPr>
          <w:rFonts w:ascii="Times New Roman" w:hAnsi="Times New Roman"/>
          <w:sz w:val="28"/>
          <w:szCs w:val="28"/>
        </w:rPr>
        <w:t xml:space="preserve">адаптации </w:t>
      </w:r>
      <w:r w:rsidRPr="00D90C80">
        <w:rPr>
          <w:rFonts w:ascii="Times New Roman" w:hAnsi="Times New Roman"/>
          <w:sz w:val="28"/>
          <w:szCs w:val="28"/>
        </w:rPr>
        <w:t xml:space="preserve"> дошкольников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к ДОУ.</w:t>
      </w:r>
    </w:p>
    <w:p w:rsidR="00A91BAE" w:rsidRPr="00D90C80" w:rsidRDefault="00A91BAE" w:rsidP="00D90C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Разработать рекомендации для </w:t>
      </w:r>
      <w:proofErr w:type="gramStart"/>
      <w:r w:rsidRPr="00D90C80">
        <w:rPr>
          <w:rFonts w:ascii="Times New Roman" w:hAnsi="Times New Roman"/>
          <w:sz w:val="28"/>
          <w:szCs w:val="28"/>
        </w:rPr>
        <w:t>педагогов  и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родителей по психолого-педагогическому сопровождению адаптации младших школьников к условиям образовательного учреждения.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Целевая аудитория проекта – </w:t>
      </w:r>
      <w:proofErr w:type="gramStart"/>
      <w:r w:rsidRPr="00D90C80">
        <w:rPr>
          <w:rFonts w:ascii="Times New Roman" w:hAnsi="Times New Roman"/>
          <w:sz w:val="28"/>
          <w:szCs w:val="28"/>
        </w:rPr>
        <w:t>дети дошкольного возраста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поступившие в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 xml:space="preserve">Сроки реализации проекта: </w:t>
      </w:r>
      <w:r w:rsidR="00577C2B">
        <w:rPr>
          <w:rFonts w:ascii="Times New Roman" w:hAnsi="Times New Roman"/>
          <w:sz w:val="28"/>
          <w:szCs w:val="28"/>
        </w:rPr>
        <w:t>май - февраль 2022</w:t>
      </w:r>
      <w:r w:rsidRPr="00D90C80">
        <w:rPr>
          <w:rFonts w:ascii="Times New Roman" w:hAnsi="Times New Roman"/>
          <w:sz w:val="28"/>
          <w:szCs w:val="28"/>
        </w:rPr>
        <w:t>года.</w:t>
      </w:r>
      <w:r w:rsidRPr="00D90C80">
        <w:rPr>
          <w:rFonts w:ascii="Times New Roman" w:hAnsi="Times New Roman"/>
          <w:sz w:val="28"/>
          <w:szCs w:val="28"/>
        </w:rPr>
        <w:tab/>
      </w:r>
    </w:p>
    <w:p w:rsidR="00A91BAE" w:rsidRPr="00D90C80" w:rsidRDefault="00A91BAE" w:rsidP="00D9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Основные направления, механизмы, средства и способы реализации проекта</w:t>
      </w:r>
    </w:p>
    <w:p w:rsidR="00A91BAE" w:rsidRPr="00D90C80" w:rsidRDefault="00A91BAE" w:rsidP="00D90C80">
      <w:pPr>
        <w:jc w:val="both"/>
        <w:rPr>
          <w:rFonts w:ascii="Times New Roman" w:hAnsi="Times New Roman"/>
          <w:i/>
          <w:sz w:val="28"/>
          <w:szCs w:val="28"/>
        </w:rPr>
      </w:pPr>
      <w:r w:rsidRPr="00D90C80">
        <w:rPr>
          <w:rFonts w:ascii="Times New Roman" w:hAnsi="Times New Roman"/>
          <w:i/>
          <w:sz w:val="28"/>
          <w:szCs w:val="28"/>
        </w:rPr>
        <w:t>Подготовительный этап.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Адаптация – это приспособление организма к новой обстановке, а для ребенка детский </w:t>
      </w:r>
      <w:proofErr w:type="gramStart"/>
      <w:r w:rsidRPr="00D90C80">
        <w:rPr>
          <w:rFonts w:ascii="Times New Roman" w:hAnsi="Times New Roman"/>
          <w:sz w:val="28"/>
          <w:szCs w:val="28"/>
        </w:rPr>
        <w:t>сад  является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Таким образом, каждый ребенок привыкает по-своему. В период адаптации у </w:t>
      </w:r>
      <w:r w:rsidRPr="00D90C80">
        <w:rPr>
          <w:rFonts w:ascii="Times New Roman" w:hAnsi="Times New Roman"/>
          <w:sz w:val="28"/>
          <w:szCs w:val="28"/>
        </w:rPr>
        <w:lastRenderedPageBreak/>
        <w:t>ребенка происходит перестройка ранее сформированных привычек и уклада жизни. Резкое предъявление нового помещения, новых игрушек, новых людей, новых правил жизни – это и эмоциональный, и информационный стресс, проявления которого у ребенка разнообразны: отказ от еды, сна, общения с окружающими, уход в себя, плач, болезни.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ab/>
        <w:t xml:space="preserve">Теоретический анализ работ А.И. Баркан, А.И. Захарова, Р. </w:t>
      </w:r>
      <w:proofErr w:type="spellStart"/>
      <w:r w:rsidRPr="00D90C80">
        <w:rPr>
          <w:rFonts w:ascii="Times New Roman" w:hAnsi="Times New Roman"/>
          <w:sz w:val="28"/>
          <w:szCs w:val="28"/>
        </w:rPr>
        <w:t>Калининой</w:t>
      </w:r>
      <w:proofErr w:type="spellEnd"/>
      <w:r w:rsidRPr="00D90C80">
        <w:rPr>
          <w:rFonts w:ascii="Times New Roman" w:hAnsi="Times New Roman"/>
          <w:sz w:val="28"/>
          <w:szCs w:val="28"/>
        </w:rPr>
        <w:t xml:space="preserve">, Л. Семеновой, Г. Яковлевой, Т.А. Данилиной, В.Я. </w:t>
      </w:r>
      <w:proofErr w:type="spellStart"/>
      <w:r w:rsidRPr="00D90C80">
        <w:rPr>
          <w:rFonts w:ascii="Times New Roman" w:hAnsi="Times New Roman"/>
          <w:sz w:val="28"/>
          <w:szCs w:val="28"/>
        </w:rPr>
        <w:t>Зедгенидзе</w:t>
      </w:r>
      <w:proofErr w:type="spellEnd"/>
      <w:r w:rsidRPr="00D90C80">
        <w:rPr>
          <w:rFonts w:ascii="Times New Roman" w:hAnsi="Times New Roman"/>
          <w:sz w:val="28"/>
          <w:szCs w:val="28"/>
        </w:rPr>
        <w:t>, Н.М. Степиной и других выявил основные психолого-педагогическ</w:t>
      </w:r>
      <w:r w:rsidR="00577C2B">
        <w:rPr>
          <w:rFonts w:ascii="Times New Roman" w:hAnsi="Times New Roman"/>
          <w:sz w:val="28"/>
          <w:szCs w:val="28"/>
        </w:rPr>
        <w:t xml:space="preserve">ие характеристики </w:t>
      </w:r>
      <w:proofErr w:type="gramStart"/>
      <w:r w:rsidR="00577C2B">
        <w:rPr>
          <w:rFonts w:ascii="Times New Roman" w:hAnsi="Times New Roman"/>
          <w:sz w:val="28"/>
          <w:szCs w:val="28"/>
        </w:rPr>
        <w:t xml:space="preserve">детей </w:t>
      </w:r>
      <w:r w:rsidRPr="00D90C80">
        <w:rPr>
          <w:rFonts w:ascii="Times New Roman" w:hAnsi="Times New Roman"/>
          <w:sz w:val="28"/>
          <w:szCs w:val="28"/>
        </w:rPr>
        <w:t xml:space="preserve"> дошкольного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возраста и специфику их эмоциональных состояний в период адаптации к ДОУ.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Эмоции играют важную роль в жизни ребенка, особенно в раннем возрасте. Они помогают ребенку приспособиться к той или иной ситуации. Основные эмоциональные состояния, которые владеют ребенком в этот период в основном отрицательные: страх, печаль, гнев, но есть и положительные, например, удивление, интерес от знакомства с новым – обстановкой, деятельностью.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Адаптация –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 По своим результатам адаптация бывает разной: позитивной, негативной.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Учеными (Р. Калинина, Л. Семенова, Г. Яковлева) было выявлено три фазы адаптационного процесса: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1) острая фаза, которая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месяц);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2) подострая фаза характеризуется неадекватным поведением ребенка, т.е. все сдвиги уменьшаются и регистрируются по отдельным параметрам на фоне замедленного темпа развития, особенно психического, по сравнению со средними возрастными нормами (длится 3-5 месяцев);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3) фаза компенсации 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</w:t>
      </w:r>
      <w:r w:rsidRPr="00D90C80">
        <w:rPr>
          <w:rFonts w:ascii="Times New Roman" w:hAnsi="Times New Roman"/>
          <w:sz w:val="28"/>
          <w:szCs w:val="28"/>
        </w:rPr>
        <w:tab/>
        <w:t>Выделяются два основных критерия успешной адаптации: внутренний комфорт (эмоциональная удовлетворенность); внешняя адекватность поведения (способность легко и точно выполнять требования среды).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Изучив состояние проблемы адаптации дошкольников, мы выявили, что разная степень влияния на определенные условия улучшает адаптацию.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Эмоциональные проблемы малыша требуют разрешения в первые же дни его пребывания в группе. От успешности деятельности педагогов и </w:t>
      </w:r>
      <w:proofErr w:type="gramStart"/>
      <w:r w:rsidRPr="00D90C80">
        <w:rPr>
          <w:rFonts w:ascii="Times New Roman" w:hAnsi="Times New Roman"/>
          <w:sz w:val="28"/>
          <w:szCs w:val="28"/>
        </w:rPr>
        <w:t>специалистов  в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этом направлении зависит дальнейшая жизнь ребенка, и не только в детском саду. Отрицательный опыт адаптации может сыграть негативную роль в первом классе школы.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lastRenderedPageBreak/>
        <w:t xml:space="preserve"> Для оптимального осуществления периода адаптации переход ребенка из семьи в дошкольное учреждение необходимо сделать по возможности более плавным.</w:t>
      </w:r>
    </w:p>
    <w:p w:rsidR="00A91BAE" w:rsidRPr="00D90C80" w:rsidRDefault="00A91BAE" w:rsidP="00D90C80">
      <w:pPr>
        <w:jc w:val="both"/>
        <w:rPr>
          <w:rFonts w:ascii="Times New Roman" w:hAnsi="Times New Roman"/>
          <w:i/>
          <w:sz w:val="28"/>
          <w:szCs w:val="28"/>
        </w:rPr>
      </w:pPr>
      <w:r w:rsidRPr="00D90C80">
        <w:rPr>
          <w:rFonts w:ascii="Times New Roman" w:hAnsi="Times New Roman"/>
          <w:i/>
          <w:sz w:val="28"/>
          <w:szCs w:val="28"/>
        </w:rPr>
        <w:t>1 этап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Первичная диагностика, сбор информации. Цель первого этапа определить факторы, которые могут затруднить адаптацию, и сильные стороны развития ребёнка, его адаптационные возможности. При этом используется анкетирование родителей, (приложение- прогноз адаптации; анкеты для родителей).  На основе ответов родителей на вопросы анкеты составляют психологический портрет ребёнка с точки зрения особенностей его темперамента. Данные анкетирования дополняют беседой с родителями и наблюдениями воспитателей в первые дни пребывания ребёнка в ДОУ, и анализом медицинской карты ребёнка медсестрой. По полученным результатам определяют прогноз адаптации.</w:t>
      </w:r>
    </w:p>
    <w:p w:rsidR="00A91BAE" w:rsidRPr="00D90C80" w:rsidRDefault="00A91BAE" w:rsidP="00D90C80">
      <w:pPr>
        <w:jc w:val="both"/>
        <w:rPr>
          <w:rFonts w:ascii="Times New Roman" w:hAnsi="Times New Roman"/>
          <w:i/>
          <w:sz w:val="28"/>
          <w:szCs w:val="28"/>
        </w:rPr>
      </w:pPr>
      <w:r w:rsidRPr="00D90C80">
        <w:rPr>
          <w:rFonts w:ascii="Times New Roman" w:hAnsi="Times New Roman"/>
          <w:i/>
          <w:sz w:val="28"/>
          <w:szCs w:val="28"/>
        </w:rPr>
        <w:t xml:space="preserve">2 этап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Реализация модели комплексного психолого-педагогического сопровождения адаптации вновь поступивших младших дошкольников. На данном этапе </w:t>
      </w:r>
      <w:proofErr w:type="gramStart"/>
      <w:r w:rsidRPr="00D90C80">
        <w:rPr>
          <w:rFonts w:ascii="Times New Roman" w:hAnsi="Times New Roman"/>
          <w:sz w:val="28"/>
          <w:szCs w:val="28"/>
        </w:rPr>
        <w:t>предполагается  активное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взаимодействие специалистов ДОУ (медсестра, педагог-психолог, воспитатели)  и родителей ребёнка. Цель данного этапа: психолого-педагогическое просвещение родителей по вопросам адаптации ребенка к ДОУ, психолого-педагогическое просвещение педагогов, создание условий для успешной работы, облегчение процесса адаптации </w:t>
      </w:r>
      <w:proofErr w:type="gramStart"/>
      <w:r w:rsidRPr="00D90C80">
        <w:rPr>
          <w:rFonts w:ascii="Times New Roman" w:hAnsi="Times New Roman"/>
          <w:sz w:val="28"/>
          <w:szCs w:val="28"/>
        </w:rPr>
        <w:t>детей  к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условиям  ДОУ через создание положительной атмосферы в группе, снятия внутреннего напряжения. 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Взаимодействие с родителями воспитанников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1. Разработать и реализовать психолого-педагогическую образовательную программу по взаимодействию психолога, педагогов и родителе</w:t>
      </w:r>
      <w:r w:rsidR="00BE175B">
        <w:rPr>
          <w:rFonts w:ascii="Times New Roman" w:hAnsi="Times New Roman"/>
          <w:sz w:val="28"/>
          <w:szCs w:val="28"/>
        </w:rPr>
        <w:t>й для успешной адаптации</w:t>
      </w:r>
      <w:r w:rsidRPr="00D90C80">
        <w:rPr>
          <w:rFonts w:ascii="Times New Roman" w:hAnsi="Times New Roman"/>
          <w:sz w:val="28"/>
          <w:szCs w:val="28"/>
        </w:rPr>
        <w:t xml:space="preserve"> дошкольников к </w:t>
      </w:r>
      <w:proofErr w:type="gramStart"/>
      <w:r w:rsidRPr="00D90C80">
        <w:rPr>
          <w:rFonts w:ascii="Times New Roman" w:hAnsi="Times New Roman"/>
          <w:sz w:val="28"/>
          <w:szCs w:val="28"/>
        </w:rPr>
        <w:t>ДОУ  «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Наш малыш».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Цель программы: создание условий для взаимодействия семьи и ДОУ в интересах </w:t>
      </w:r>
      <w:proofErr w:type="gramStart"/>
      <w:r w:rsidRPr="00D90C80">
        <w:rPr>
          <w:rFonts w:ascii="Times New Roman" w:hAnsi="Times New Roman"/>
          <w:sz w:val="28"/>
          <w:szCs w:val="28"/>
        </w:rPr>
        <w:t>развития  ребёнка</w:t>
      </w:r>
      <w:proofErr w:type="gramEnd"/>
      <w:r w:rsidRPr="00D90C80">
        <w:rPr>
          <w:rFonts w:ascii="Times New Roman" w:hAnsi="Times New Roman"/>
          <w:sz w:val="28"/>
          <w:szCs w:val="28"/>
        </w:rPr>
        <w:t>. Встречи по программе клуба будут проводиться один раз в неделю с августа по октябрь (всего 12 занятий по 90мин).  В программе встреч предполагается участие педагога-психолога, воспитателей, медсестры и родителей.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В программе будут использоваться следующие методы работы с родителями и педагогами: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- проведение родительских собраний с использованием методов </w:t>
      </w:r>
      <w:proofErr w:type="spellStart"/>
      <w:r w:rsidRPr="00D90C80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D90C80">
        <w:rPr>
          <w:rFonts w:ascii="Times New Roman" w:hAnsi="Times New Roman"/>
          <w:sz w:val="28"/>
          <w:szCs w:val="28"/>
        </w:rPr>
        <w:t>;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- мастер-классы;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- направленные беседы;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- групповые консультации;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- использование ИКТ (презентации, методические рекомендации, видеоматериалы и т.д.).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Темы для собраний клуба: «Как помочь ребенку быстрее привыкнуть к детскому саду», «Особенности адаптации ребенка к детскому учреждению», «Игры и развивающее оборудование для занятий с детьми дома», «Показатели </w:t>
      </w:r>
      <w:proofErr w:type="spellStart"/>
      <w:r w:rsidRPr="00D90C80">
        <w:rPr>
          <w:rFonts w:ascii="Times New Roman" w:hAnsi="Times New Roman"/>
          <w:sz w:val="28"/>
          <w:szCs w:val="28"/>
        </w:rPr>
        <w:lastRenderedPageBreak/>
        <w:t>адаптированности</w:t>
      </w:r>
      <w:proofErr w:type="spellEnd"/>
      <w:r w:rsidRPr="00D90C80">
        <w:rPr>
          <w:rFonts w:ascii="Times New Roman" w:hAnsi="Times New Roman"/>
          <w:sz w:val="28"/>
          <w:szCs w:val="28"/>
        </w:rPr>
        <w:t xml:space="preserve"> ребенка к ДОУ», «Наличие у детей навыков, облегчающих адаптационный период при поступлении в детский сад».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2. Консультации педагога-психолога по запросу родителей (индивидуальные и групповые).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3. Оформление уголка родителей в группах и стенда психолога («Особенности развития</w:t>
      </w:r>
      <w:r w:rsidR="00BE175B">
        <w:rPr>
          <w:rFonts w:ascii="Times New Roman" w:hAnsi="Times New Roman"/>
          <w:sz w:val="28"/>
          <w:szCs w:val="28"/>
        </w:rPr>
        <w:t xml:space="preserve"> дошкольников</w:t>
      </w:r>
      <w:r w:rsidRPr="00D90C80">
        <w:rPr>
          <w:rFonts w:ascii="Times New Roman" w:hAnsi="Times New Roman"/>
          <w:sz w:val="28"/>
          <w:szCs w:val="28"/>
        </w:rPr>
        <w:t>», «Живу по расписанию», «Я играю целый день, мне играть совсем не лень», «Сильные, смелые, здоровые, умелые», «Взяли в руки карандаш»).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Взаимодействие с педагогами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1. Групповое и индивидуальное консультирование педагогов по вопросам адаптации и развитию детей («Первые дни ребенка в детском саду», «Игры с детьми в адаптационный период», «Особенности адаптации детей к ДОУ»).  Консультирование педагогов начинается до начала приёма детей в группы ДОУ.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2. Консультативная помощь в организации предметно-развивающей среды и психологических уголков в группах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Взаимодействие с воспитанниками</w:t>
      </w:r>
    </w:p>
    <w:p w:rsidR="00A91BAE" w:rsidRPr="00D90C80" w:rsidRDefault="00A91BAE" w:rsidP="00D90C8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Участие педагога-</w:t>
      </w:r>
      <w:proofErr w:type="gramStart"/>
      <w:r w:rsidRPr="00D90C80">
        <w:rPr>
          <w:rFonts w:ascii="Times New Roman" w:hAnsi="Times New Roman"/>
          <w:sz w:val="28"/>
          <w:szCs w:val="28"/>
        </w:rPr>
        <w:t>психолога  в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ежедневном приёме детей в группу. Проведение игр тренингов. </w:t>
      </w:r>
    </w:p>
    <w:p w:rsidR="00A91BAE" w:rsidRPr="00D90C80" w:rsidRDefault="00A91BAE" w:rsidP="00D90C8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Групповые занятия с детьми по программе </w:t>
      </w:r>
      <w:proofErr w:type="spellStart"/>
      <w:r w:rsidRPr="00D90C80">
        <w:rPr>
          <w:rFonts w:ascii="Times New Roman" w:hAnsi="Times New Roman"/>
          <w:sz w:val="28"/>
          <w:szCs w:val="28"/>
        </w:rPr>
        <w:t>Роньжиной</w:t>
      </w:r>
      <w:proofErr w:type="spellEnd"/>
      <w:r w:rsidRPr="00D90C80">
        <w:rPr>
          <w:rFonts w:ascii="Times New Roman" w:hAnsi="Times New Roman"/>
          <w:sz w:val="28"/>
          <w:szCs w:val="28"/>
        </w:rPr>
        <w:t xml:space="preserve"> А.С. «Занятия психолога с детьми 2-4 лет в период адаптации к ДОУ». Проводятся один раз в неделю по 15 минут.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i/>
          <w:sz w:val="28"/>
          <w:szCs w:val="28"/>
        </w:rPr>
        <w:t>3 этап</w:t>
      </w:r>
      <w:r w:rsidRPr="00D90C80">
        <w:rPr>
          <w:rFonts w:ascii="Times New Roman" w:hAnsi="Times New Roman"/>
          <w:sz w:val="28"/>
          <w:szCs w:val="28"/>
        </w:rPr>
        <w:t xml:space="preserve">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Диагностика и анализ проведённой работы. П</w:t>
      </w:r>
      <w:r w:rsidR="00BE175B">
        <w:rPr>
          <w:rFonts w:ascii="Times New Roman" w:hAnsi="Times New Roman"/>
          <w:sz w:val="28"/>
          <w:szCs w:val="28"/>
        </w:rPr>
        <w:t xml:space="preserve">роводится диагностика адаптации </w:t>
      </w:r>
      <w:r w:rsidRPr="00D90C80">
        <w:rPr>
          <w:rFonts w:ascii="Times New Roman" w:hAnsi="Times New Roman"/>
          <w:sz w:val="28"/>
          <w:szCs w:val="28"/>
        </w:rPr>
        <w:t xml:space="preserve">дошкольников в детском саду Л.В. </w:t>
      </w:r>
      <w:proofErr w:type="spellStart"/>
      <w:r w:rsidRPr="00D90C80">
        <w:rPr>
          <w:rFonts w:ascii="Times New Roman" w:hAnsi="Times New Roman"/>
          <w:sz w:val="28"/>
          <w:szCs w:val="28"/>
        </w:rPr>
        <w:t>Макшанцевой</w:t>
      </w:r>
      <w:proofErr w:type="spellEnd"/>
      <w:r w:rsidRPr="00D90C80">
        <w:rPr>
          <w:rFonts w:ascii="Times New Roman" w:hAnsi="Times New Roman"/>
          <w:sz w:val="28"/>
          <w:szCs w:val="28"/>
        </w:rPr>
        <w:t>. Создаётся рефлексивный отчёт о проделанной работе.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 xml:space="preserve">Ожидаемые результаты проекта: </w:t>
      </w:r>
    </w:p>
    <w:p w:rsidR="00A91BAE" w:rsidRPr="00D90C80" w:rsidRDefault="00A91BAE" w:rsidP="00D90C8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Положительная динамика увеличения числа младших дошкольников с лёгкой степенью адаптации.</w:t>
      </w:r>
    </w:p>
    <w:p w:rsidR="00A91BAE" w:rsidRPr="00D90C80" w:rsidRDefault="00A91BAE" w:rsidP="00D90C8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Педагоги и родители повысят </w:t>
      </w:r>
      <w:proofErr w:type="gramStart"/>
      <w:r w:rsidRPr="00D90C80">
        <w:rPr>
          <w:rFonts w:ascii="Times New Roman" w:hAnsi="Times New Roman"/>
          <w:sz w:val="28"/>
          <w:szCs w:val="28"/>
        </w:rPr>
        <w:t>уровень  знаний</w:t>
      </w:r>
      <w:proofErr w:type="gramEnd"/>
      <w:r w:rsidRPr="00D90C80">
        <w:rPr>
          <w:rFonts w:ascii="Times New Roman" w:hAnsi="Times New Roman"/>
          <w:sz w:val="28"/>
          <w:szCs w:val="28"/>
        </w:rPr>
        <w:t xml:space="preserve"> об  особенностях адаптационного периода и способах общения с детьми в соответствии с их возрастом. </w:t>
      </w:r>
    </w:p>
    <w:p w:rsidR="00A91BAE" w:rsidRPr="00D90C80" w:rsidRDefault="00A91BAE" w:rsidP="00D90C8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Педагоги освоят новые приёмы взаимодействия с родителями и детьми в период их адаптации к условиям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Способы предоставления результатов: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Аналитическая сп</w:t>
      </w:r>
      <w:r w:rsidR="00BE175B">
        <w:rPr>
          <w:rFonts w:ascii="Times New Roman" w:hAnsi="Times New Roman"/>
          <w:sz w:val="28"/>
          <w:szCs w:val="28"/>
        </w:rPr>
        <w:t xml:space="preserve">рава по результатам диагностики </w:t>
      </w:r>
      <w:r w:rsidRPr="00D90C80">
        <w:rPr>
          <w:rFonts w:ascii="Times New Roman" w:hAnsi="Times New Roman"/>
          <w:sz w:val="28"/>
          <w:szCs w:val="28"/>
        </w:rPr>
        <w:t xml:space="preserve">адаптации дошкольников к условиям ДОУ, рефлексивный отчёт. Психолого-педагогическая образовательная программа по взаимодействию психолога, педагогов и </w:t>
      </w:r>
      <w:r w:rsidR="00BE175B">
        <w:rPr>
          <w:rFonts w:ascii="Times New Roman" w:hAnsi="Times New Roman"/>
          <w:sz w:val="28"/>
          <w:szCs w:val="28"/>
        </w:rPr>
        <w:t xml:space="preserve">родителей для успешной </w:t>
      </w:r>
      <w:proofErr w:type="spellStart"/>
      <w:r w:rsidR="00BE175B">
        <w:rPr>
          <w:rFonts w:ascii="Times New Roman" w:hAnsi="Times New Roman"/>
          <w:sz w:val="28"/>
          <w:szCs w:val="28"/>
        </w:rPr>
        <w:t>адаптаци</w:t>
      </w:r>
      <w:proofErr w:type="spellEnd"/>
      <w:r w:rsidRPr="00D90C80">
        <w:rPr>
          <w:rFonts w:ascii="Times New Roman" w:hAnsi="Times New Roman"/>
          <w:sz w:val="28"/>
          <w:szCs w:val="28"/>
        </w:rPr>
        <w:t xml:space="preserve"> дошкольников к ДОУ «Наш малыш».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90C80">
        <w:rPr>
          <w:rFonts w:ascii="Times New Roman" w:hAnsi="Times New Roman"/>
          <w:b/>
          <w:sz w:val="28"/>
          <w:szCs w:val="28"/>
        </w:rPr>
        <w:t>Критерии  оценки</w:t>
      </w:r>
      <w:proofErr w:type="gramEnd"/>
      <w:r w:rsidRPr="00D90C80">
        <w:rPr>
          <w:rFonts w:ascii="Times New Roman" w:hAnsi="Times New Roman"/>
          <w:b/>
          <w:sz w:val="28"/>
          <w:szCs w:val="28"/>
        </w:rPr>
        <w:t xml:space="preserve"> результатов реализации проекта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ab/>
      </w:r>
      <w:r w:rsidRPr="00D90C80">
        <w:rPr>
          <w:rFonts w:ascii="Times New Roman" w:hAnsi="Times New Roman"/>
          <w:sz w:val="28"/>
          <w:szCs w:val="28"/>
        </w:rPr>
        <w:t xml:space="preserve">Рост числа детей показавших лёгкую степень адаптации к условиям ДОУ </w:t>
      </w:r>
      <w:proofErr w:type="gramStart"/>
      <w:r w:rsidRPr="00D90C80">
        <w:rPr>
          <w:rFonts w:ascii="Times New Roman" w:hAnsi="Times New Roman"/>
          <w:sz w:val="28"/>
          <w:szCs w:val="28"/>
        </w:rPr>
        <w:t>на  40</w:t>
      </w:r>
      <w:proofErr w:type="gramEnd"/>
      <w:r w:rsidRPr="00D90C80">
        <w:rPr>
          <w:rFonts w:ascii="Times New Roman" w:hAnsi="Times New Roman"/>
          <w:sz w:val="28"/>
          <w:szCs w:val="28"/>
        </w:rPr>
        <w:t>%.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lastRenderedPageBreak/>
        <w:t xml:space="preserve">Для реализации проекта дополнительное кадровое, материально-техническое, информационно-методическое ресурсное обеспечение не потребуется. 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BE175B" w:rsidRDefault="00BE175B" w:rsidP="00D90C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A91BAE" w:rsidRPr="00D90C80" w:rsidRDefault="00A91BAE" w:rsidP="00D90C80">
      <w:pPr>
        <w:jc w:val="center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 xml:space="preserve">Список используемой литературы: </w:t>
      </w:r>
    </w:p>
    <w:p w:rsidR="00A91BAE" w:rsidRPr="00D90C80" w:rsidRDefault="00A91BAE" w:rsidP="00D9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Бабенко А. Помочь ребёнку адаптироваться в детском саду // Дошкольное воспитание. - 1990. - №11. - с. 32-34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Белкина В.Н., Васильева Н.Н., </w:t>
      </w:r>
      <w:proofErr w:type="spellStart"/>
      <w:r w:rsidRPr="00D90C80">
        <w:rPr>
          <w:rFonts w:ascii="Times New Roman" w:hAnsi="Times New Roman"/>
          <w:sz w:val="28"/>
          <w:szCs w:val="28"/>
        </w:rPr>
        <w:t>Елкина</w:t>
      </w:r>
      <w:proofErr w:type="spellEnd"/>
      <w:r w:rsidRPr="00D90C80">
        <w:rPr>
          <w:rFonts w:ascii="Times New Roman" w:hAnsi="Times New Roman"/>
          <w:sz w:val="28"/>
          <w:szCs w:val="28"/>
        </w:rPr>
        <w:t xml:space="preserve"> Н.В. и др. Дошкольник: обучение и развитие. Воспитателям и родителям. - Ярославль: Академия, 2001.</w:t>
      </w: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Ватутина Н.Д. Ребёнок поступает в детский сад: Пособие для воспитателей детского сада. - М.: Просвещение,1983. - 80с.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Галанов А.С. Я иду в детский сад: Пособие для родителей и воспитателей. - М.: Школьная Пресса,2002. - 120с.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Калинина Р. Ребёнок пошёл в детский сад… К проблеме адаптации детей к условиям жизни в дошкольном учреждении // Дошкольное воспитание. - 1998. - №4. - с. 2-9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Костина В. Новые подходы к адаптации детей раннего возраста // Дошкольное воспитание. - 2006. - №1. - с. 34-36</w:t>
      </w: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Тренинг развития личности дошкольника: занятия, игры, упражнения. - СПб: Речь,2002. - 306с.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Харитонова Н. Профилактика психоэмоционального напряжения у детей раннего возраста // Дошкольное воспитание. - 2006. - №6. - с. 3-1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sz w:val="28"/>
          <w:szCs w:val="28"/>
        </w:rPr>
      </w:pPr>
    </w:p>
    <w:p w:rsidR="008911B5" w:rsidRPr="00D90C80" w:rsidRDefault="008911B5" w:rsidP="00D90C80">
      <w:pPr>
        <w:rPr>
          <w:rFonts w:ascii="Times New Roman" w:hAnsi="Times New Roman"/>
          <w:sz w:val="28"/>
          <w:szCs w:val="28"/>
        </w:rPr>
      </w:pPr>
    </w:p>
    <w:p w:rsidR="00D90C80" w:rsidRPr="00D90C80" w:rsidRDefault="00D90C80">
      <w:pPr>
        <w:rPr>
          <w:rFonts w:ascii="Times New Roman" w:hAnsi="Times New Roman"/>
          <w:sz w:val="28"/>
          <w:szCs w:val="28"/>
        </w:rPr>
      </w:pPr>
    </w:p>
    <w:sectPr w:rsidR="00D90C80" w:rsidRPr="00D90C80" w:rsidSect="00D90C8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C8D"/>
    <w:multiLevelType w:val="hybridMultilevel"/>
    <w:tmpl w:val="CAFA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5059"/>
    <w:multiLevelType w:val="multilevel"/>
    <w:tmpl w:val="54B2A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 w15:restartNumberingAfterBreak="0">
    <w:nsid w:val="3FA43BFC"/>
    <w:multiLevelType w:val="hybridMultilevel"/>
    <w:tmpl w:val="AE6E3236"/>
    <w:lvl w:ilvl="0" w:tplc="C6DA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1A6DB7"/>
    <w:multiLevelType w:val="hybridMultilevel"/>
    <w:tmpl w:val="4F14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86020"/>
    <w:multiLevelType w:val="hybridMultilevel"/>
    <w:tmpl w:val="1354D39E"/>
    <w:lvl w:ilvl="0" w:tplc="A3961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5F3D9A"/>
    <w:multiLevelType w:val="multilevel"/>
    <w:tmpl w:val="19042894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AE"/>
    <w:rsid w:val="000A5CF1"/>
    <w:rsid w:val="003F68C5"/>
    <w:rsid w:val="00417BD1"/>
    <w:rsid w:val="00547629"/>
    <w:rsid w:val="00577C2B"/>
    <w:rsid w:val="00732B98"/>
    <w:rsid w:val="0086112D"/>
    <w:rsid w:val="008746B0"/>
    <w:rsid w:val="008911B5"/>
    <w:rsid w:val="008B093D"/>
    <w:rsid w:val="008C0366"/>
    <w:rsid w:val="009175E4"/>
    <w:rsid w:val="00A47A59"/>
    <w:rsid w:val="00A91BAE"/>
    <w:rsid w:val="00BE175B"/>
    <w:rsid w:val="00BF79F8"/>
    <w:rsid w:val="00D02692"/>
    <w:rsid w:val="00D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443B"/>
  <w15:docId w15:val="{FF30EB1B-F86B-43EE-9AB6-59A4B5D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0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0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0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0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0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0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0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90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90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0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90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90C80"/>
    <w:rPr>
      <w:b/>
      <w:bCs/>
    </w:rPr>
  </w:style>
  <w:style w:type="character" w:styleId="a8">
    <w:name w:val="Emphasis"/>
    <w:basedOn w:val="a0"/>
    <w:uiPriority w:val="20"/>
    <w:qFormat/>
    <w:rsid w:val="00D90C8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90C80"/>
    <w:rPr>
      <w:szCs w:val="32"/>
    </w:rPr>
  </w:style>
  <w:style w:type="paragraph" w:styleId="ab">
    <w:name w:val="List Paragraph"/>
    <w:basedOn w:val="a"/>
    <w:uiPriority w:val="34"/>
    <w:qFormat/>
    <w:rsid w:val="00D90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C80"/>
    <w:rPr>
      <w:i/>
    </w:rPr>
  </w:style>
  <w:style w:type="character" w:customStyle="1" w:styleId="22">
    <w:name w:val="Цитата 2 Знак"/>
    <w:basedOn w:val="a0"/>
    <w:link w:val="21"/>
    <w:uiPriority w:val="29"/>
    <w:rsid w:val="00D90C8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0C8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0C80"/>
    <w:rPr>
      <w:b/>
      <w:i/>
      <w:sz w:val="24"/>
    </w:rPr>
  </w:style>
  <w:style w:type="character" w:styleId="ae">
    <w:name w:val="Subtle Emphasis"/>
    <w:uiPriority w:val="19"/>
    <w:qFormat/>
    <w:rsid w:val="00D90C8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0C8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0C8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0C8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0C8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0C80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D90C80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D90C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ED873AC0814888BBCBE8E77623C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BF941-CD78-4B45-AFCC-EA827E9AC8AA}"/>
      </w:docPartPr>
      <w:docPartBody>
        <w:p w:rsidR="005C1C4E" w:rsidRDefault="007B6D35" w:rsidP="007B6D35">
          <w:pPr>
            <w:pStyle w:val="0AED873AC0814888BBCBE8E77623CD3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3413020E261040D2AD97C04A4EEA2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A99E2-79F6-4085-B262-04BAA0A7E809}"/>
      </w:docPartPr>
      <w:docPartBody>
        <w:p w:rsidR="005C1C4E" w:rsidRDefault="007B6D35" w:rsidP="007B6D35">
          <w:pPr>
            <w:pStyle w:val="3413020E261040D2AD97C04A4EEA248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78C7D3593CCB41BB9C99949CCDCB5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07F56-FDEF-45A6-8119-AEBCD5D615E6}"/>
      </w:docPartPr>
      <w:docPartBody>
        <w:p w:rsidR="005C1C4E" w:rsidRDefault="007B6D35" w:rsidP="007B6D35">
          <w:pPr>
            <w:pStyle w:val="78C7D3593CCB41BB9C99949CCDCB5D2F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35"/>
    <w:rsid w:val="00037D6A"/>
    <w:rsid w:val="00077369"/>
    <w:rsid w:val="005C1C4E"/>
    <w:rsid w:val="007A2080"/>
    <w:rsid w:val="007B6D35"/>
    <w:rsid w:val="00C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ED873AC0814888BBCBE8E77623CD38">
    <w:name w:val="0AED873AC0814888BBCBE8E77623CD38"/>
    <w:rsid w:val="007B6D35"/>
  </w:style>
  <w:style w:type="paragraph" w:customStyle="1" w:styleId="3413020E261040D2AD97C04A4EEA2489">
    <w:name w:val="3413020E261040D2AD97C04A4EEA2489"/>
    <w:rsid w:val="007B6D35"/>
  </w:style>
  <w:style w:type="paragraph" w:customStyle="1" w:styleId="78C7D3593CCB41BB9C99949CCDCB5D2F">
    <w:name w:val="78C7D3593CCB41BB9C99949CCDCB5D2F"/>
    <w:rsid w:val="007B6D35"/>
  </w:style>
  <w:style w:type="paragraph" w:customStyle="1" w:styleId="98052D78847046739BD86B3C56BE0BD0">
    <w:name w:val="98052D78847046739BD86B3C56BE0BD0"/>
    <w:rsid w:val="007B6D35"/>
  </w:style>
  <w:style w:type="paragraph" w:customStyle="1" w:styleId="BEFA03356C44467DB3C88F22C607ACB9">
    <w:name w:val="BEFA03356C44467DB3C88F22C607ACB9"/>
    <w:rsid w:val="007B6D35"/>
  </w:style>
  <w:style w:type="paragraph" w:customStyle="1" w:styleId="F4F3038D72E14F5C9D9972582F7723C9">
    <w:name w:val="F4F3038D72E14F5C9D9972582F7723C9"/>
    <w:rsid w:val="007B6D35"/>
  </w:style>
  <w:style w:type="paragraph" w:customStyle="1" w:styleId="5D67F37D644B4EE6833DC76A9057B664">
    <w:name w:val="5D67F37D644B4EE6833DC76A9057B664"/>
    <w:rsid w:val="007B6D35"/>
  </w:style>
  <w:style w:type="paragraph" w:customStyle="1" w:styleId="EDADA00ADF014E19B37C319E314AD17A">
    <w:name w:val="EDADA00ADF014E19B37C319E314AD17A"/>
    <w:rsid w:val="007B6D35"/>
  </w:style>
  <w:style w:type="paragraph" w:customStyle="1" w:styleId="BFC8008623CD47EE8724D36FB9948F14">
    <w:name w:val="BFC8008623CD47EE8724D36FB9948F14"/>
    <w:rsid w:val="007B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«Психологическое сопровождение процесса адаптации детей дошкольного возраста к ДОУ»</vt:lpstr>
    </vt:vector>
  </TitlesOfParts>
  <Company>Grizli777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«Психологическое сопровождение процесса адаптации детей дошкольного возраста к ДОУ»</dc:title>
  <dc:subject>Педагогический проект</dc:subject>
  <dc:creator>Пользователь WinВоспитатель:dows</dc:creator>
  <cp:lastModifiedBy>ADMIN</cp:lastModifiedBy>
  <cp:revision>3</cp:revision>
  <dcterms:created xsi:type="dcterms:W3CDTF">2022-02-21T05:45:00Z</dcterms:created>
  <dcterms:modified xsi:type="dcterms:W3CDTF">2022-03-24T11:20:00Z</dcterms:modified>
</cp:coreProperties>
</file>