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C2" w:rsidRDefault="00463DC2" w:rsidP="00463DC2">
      <w:pPr>
        <w:pStyle w:val="a4"/>
        <w:spacing w:before="0" w:after="0"/>
        <w:rPr>
          <w:szCs w:val="28"/>
        </w:rPr>
      </w:pPr>
      <w:r>
        <w:rPr>
          <w:szCs w:val="28"/>
        </w:rPr>
        <w:t xml:space="preserve">Памятка </w:t>
      </w:r>
    </w:p>
    <w:p w:rsidR="00463DC2" w:rsidRDefault="00463DC2" w:rsidP="00463DC2">
      <w:pPr>
        <w:pStyle w:val="a4"/>
        <w:spacing w:before="0" w:after="0"/>
        <w:rPr>
          <w:szCs w:val="28"/>
        </w:rPr>
      </w:pPr>
      <w:r>
        <w:rPr>
          <w:szCs w:val="28"/>
        </w:rPr>
        <w:t xml:space="preserve">о правилах проведения единого </w:t>
      </w:r>
      <w:r w:rsidR="00CF6600">
        <w:rPr>
          <w:szCs w:val="28"/>
        </w:rPr>
        <w:t>государственного экзамена в 2019</w:t>
      </w:r>
      <w:r>
        <w:rPr>
          <w:szCs w:val="28"/>
        </w:rPr>
        <w:t xml:space="preserve"> году </w:t>
      </w:r>
    </w:p>
    <w:p w:rsidR="00463DC2" w:rsidRDefault="00463DC2" w:rsidP="00463DC2">
      <w:pPr>
        <w:pStyle w:val="a4"/>
        <w:spacing w:before="0" w:after="0"/>
        <w:rPr>
          <w:szCs w:val="28"/>
        </w:rPr>
      </w:pPr>
      <w:r>
        <w:rPr>
          <w:szCs w:val="28"/>
        </w:rPr>
        <w:t xml:space="preserve">для ознакомления </w:t>
      </w:r>
      <w:proofErr w:type="gramStart"/>
      <w:r>
        <w:rPr>
          <w:szCs w:val="28"/>
        </w:rPr>
        <w:t>обучающихся</w:t>
      </w:r>
      <w:proofErr w:type="gramEnd"/>
      <w:r>
        <w:rPr>
          <w:szCs w:val="28"/>
        </w:rPr>
        <w:t xml:space="preserve"> (под роспись)</w:t>
      </w:r>
    </w:p>
    <w:p w:rsidR="00463DC2" w:rsidRDefault="00463DC2" w:rsidP="00463DC2">
      <w:pPr>
        <w:pStyle w:val="a3"/>
        <w:ind w:left="0" w:firstLine="709"/>
        <w:jc w:val="both"/>
        <w:rPr>
          <w:sz w:val="26"/>
          <w:szCs w:val="26"/>
        </w:rPr>
      </w:pPr>
      <w:r>
        <w:rPr>
          <w:sz w:val="26"/>
          <w:szCs w:val="26"/>
        </w:rPr>
        <w:t>1. В целях обеспечения безопасности и предотвращения фактов нарушения порядка проведения единого государственного экзамена (далее – ЕГЭ) пункты проведен</w:t>
      </w:r>
      <w:r w:rsidR="00CF6600">
        <w:rPr>
          <w:sz w:val="26"/>
          <w:szCs w:val="26"/>
        </w:rPr>
        <w:t>ия экзамена (далее - ППЭ) в 2019</w:t>
      </w:r>
      <w:bookmarkStart w:id="0" w:name="_GoBack"/>
      <w:bookmarkEnd w:id="0"/>
      <w:r>
        <w:rPr>
          <w:sz w:val="26"/>
          <w:szCs w:val="26"/>
        </w:rPr>
        <w:t xml:space="preserve"> году на территории района оборудуются стационарными и переносными металлоискателями; </w:t>
      </w:r>
    </w:p>
    <w:p w:rsidR="00463DC2" w:rsidRDefault="00463DC2" w:rsidP="00463DC2">
      <w:pPr>
        <w:pStyle w:val="a3"/>
        <w:ind w:left="0" w:firstLine="709"/>
        <w:jc w:val="both"/>
        <w:rPr>
          <w:sz w:val="26"/>
          <w:szCs w:val="26"/>
        </w:rPr>
      </w:pPr>
      <w:r>
        <w:rPr>
          <w:sz w:val="26"/>
          <w:szCs w:val="26"/>
        </w:rPr>
        <w:t xml:space="preserve">ППЭ и аудитории для экзамена оборудуются системами видеонаблюдения в режиме </w:t>
      </w:r>
      <w:r>
        <w:rPr>
          <w:sz w:val="26"/>
          <w:szCs w:val="26"/>
          <w:lang w:val="en-US"/>
        </w:rPr>
        <w:t>offline</w:t>
      </w:r>
      <w:r>
        <w:rPr>
          <w:sz w:val="26"/>
          <w:szCs w:val="26"/>
        </w:rPr>
        <w:t>;</w:t>
      </w:r>
    </w:p>
    <w:p w:rsidR="00463DC2" w:rsidRDefault="00463DC2" w:rsidP="00463DC2">
      <w:pPr>
        <w:pStyle w:val="a3"/>
        <w:ind w:left="0" w:firstLine="709"/>
        <w:jc w:val="both"/>
        <w:rPr>
          <w:sz w:val="26"/>
          <w:szCs w:val="26"/>
        </w:rPr>
      </w:pPr>
      <w:r>
        <w:rPr>
          <w:sz w:val="26"/>
          <w:szCs w:val="26"/>
        </w:rPr>
        <w:t>2. В день экзамена участник ЕГЭ должен прибыть в ППЭ не менее чем за 45 минут до его начала.</w:t>
      </w:r>
    </w:p>
    <w:p w:rsidR="00463DC2" w:rsidRDefault="00463DC2" w:rsidP="00463DC2">
      <w:pPr>
        <w:pStyle w:val="a3"/>
        <w:ind w:left="0" w:firstLine="709"/>
        <w:jc w:val="both"/>
        <w:rPr>
          <w:sz w:val="26"/>
          <w:szCs w:val="26"/>
        </w:rPr>
      </w:pPr>
      <w:r>
        <w:rPr>
          <w:sz w:val="26"/>
          <w:szCs w:val="26"/>
        </w:rPr>
        <w:t xml:space="preserve">3. Допуск участников </w:t>
      </w:r>
    </w:p>
    <w:p w:rsidR="00463DC2" w:rsidRDefault="00463DC2" w:rsidP="00463DC2">
      <w:pPr>
        <w:pStyle w:val="a3"/>
        <w:ind w:left="0"/>
        <w:jc w:val="both"/>
        <w:rPr>
          <w:sz w:val="26"/>
          <w:szCs w:val="26"/>
        </w:rPr>
      </w:pPr>
      <w:r>
        <w:rPr>
          <w:sz w:val="26"/>
          <w:szCs w:val="26"/>
        </w:rPr>
        <w:t xml:space="preserve">ЕГЭ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w:t>
      </w:r>
    </w:p>
    <w:p w:rsidR="00463DC2" w:rsidRDefault="00463DC2" w:rsidP="00463DC2">
      <w:pPr>
        <w:pStyle w:val="a3"/>
        <w:ind w:left="0" w:firstLine="709"/>
        <w:jc w:val="both"/>
        <w:rPr>
          <w:b/>
          <w:sz w:val="26"/>
          <w:szCs w:val="26"/>
        </w:rPr>
      </w:pPr>
      <w:r>
        <w:rPr>
          <w:b/>
          <w:sz w:val="26"/>
          <w:szCs w:val="26"/>
        </w:rPr>
        <w:t>4. В день экзамена участнику ЕГЭ в ППЭ запрещается иметь при себе:</w:t>
      </w:r>
    </w:p>
    <w:p w:rsidR="00463DC2" w:rsidRDefault="00463DC2" w:rsidP="00463DC2">
      <w:pPr>
        <w:pStyle w:val="a3"/>
        <w:ind w:left="0" w:firstLine="709"/>
        <w:jc w:val="both"/>
        <w:rPr>
          <w:sz w:val="26"/>
          <w:szCs w:val="26"/>
        </w:rPr>
      </w:pPr>
      <w:r>
        <w:rPr>
          <w:sz w:val="26"/>
          <w:szCs w:val="26"/>
        </w:rPr>
        <w:t>- средства связи,</w:t>
      </w:r>
    </w:p>
    <w:p w:rsidR="00463DC2" w:rsidRDefault="00463DC2" w:rsidP="00463DC2">
      <w:pPr>
        <w:pStyle w:val="a3"/>
        <w:ind w:left="0" w:firstLine="709"/>
        <w:jc w:val="both"/>
        <w:rPr>
          <w:sz w:val="26"/>
          <w:szCs w:val="26"/>
        </w:rPr>
      </w:pPr>
      <w:r>
        <w:rPr>
          <w:sz w:val="26"/>
          <w:szCs w:val="26"/>
        </w:rPr>
        <w:t xml:space="preserve">- электронно-вычислительную технику, </w:t>
      </w:r>
    </w:p>
    <w:p w:rsidR="00463DC2" w:rsidRDefault="00463DC2" w:rsidP="00463DC2">
      <w:pPr>
        <w:pStyle w:val="a3"/>
        <w:ind w:left="0" w:firstLine="709"/>
        <w:jc w:val="both"/>
        <w:rPr>
          <w:sz w:val="26"/>
          <w:szCs w:val="26"/>
        </w:rPr>
      </w:pPr>
      <w:r>
        <w:rPr>
          <w:sz w:val="26"/>
          <w:szCs w:val="26"/>
        </w:rPr>
        <w:t xml:space="preserve">-фото, аудио и видеоаппаратуру, </w:t>
      </w:r>
    </w:p>
    <w:p w:rsidR="00463DC2" w:rsidRDefault="00463DC2" w:rsidP="00463DC2">
      <w:pPr>
        <w:pStyle w:val="a3"/>
        <w:ind w:left="0" w:firstLine="709"/>
        <w:jc w:val="both"/>
        <w:rPr>
          <w:sz w:val="26"/>
          <w:szCs w:val="26"/>
        </w:rPr>
      </w:pPr>
      <w:r>
        <w:rPr>
          <w:sz w:val="26"/>
          <w:szCs w:val="26"/>
        </w:rPr>
        <w:t xml:space="preserve">-справочные материалы, </w:t>
      </w:r>
    </w:p>
    <w:p w:rsidR="00463DC2" w:rsidRDefault="00463DC2" w:rsidP="00463DC2">
      <w:pPr>
        <w:pStyle w:val="a3"/>
        <w:ind w:left="0" w:firstLine="709"/>
        <w:jc w:val="both"/>
        <w:rPr>
          <w:sz w:val="26"/>
          <w:szCs w:val="26"/>
        </w:rPr>
      </w:pPr>
      <w:r>
        <w:rPr>
          <w:sz w:val="26"/>
          <w:szCs w:val="26"/>
        </w:rPr>
        <w:t xml:space="preserve">-письменные заметки и иные средства хранения и передачи информации. </w:t>
      </w:r>
    </w:p>
    <w:p w:rsidR="00463DC2" w:rsidRDefault="00463DC2" w:rsidP="00463DC2">
      <w:pPr>
        <w:pStyle w:val="a3"/>
        <w:ind w:left="0" w:firstLine="709"/>
        <w:jc w:val="both"/>
        <w:rPr>
          <w:sz w:val="26"/>
          <w:szCs w:val="26"/>
        </w:rPr>
      </w:pPr>
      <w:proofErr w:type="gramStart"/>
      <w:r>
        <w:rPr>
          <w:sz w:val="26"/>
          <w:szCs w:val="26"/>
        </w:rPr>
        <w:t xml:space="preserve">Личные вещи, которые не разрешены на экзамене, участники ЕГЭ обязаны оставить в специально отведенном месте в здании (комплексе зданий), где расположен ППЭ, либо у сопровождающего. </w:t>
      </w:r>
      <w:proofErr w:type="gramEnd"/>
    </w:p>
    <w:p w:rsidR="00463DC2" w:rsidRDefault="00463DC2" w:rsidP="00463DC2">
      <w:pPr>
        <w:widowControl w:val="0"/>
        <w:ind w:firstLine="709"/>
        <w:jc w:val="both"/>
        <w:rPr>
          <w:sz w:val="26"/>
          <w:szCs w:val="26"/>
        </w:rPr>
      </w:pPr>
      <w:r>
        <w:rPr>
          <w:color w:val="000000"/>
          <w:sz w:val="26"/>
          <w:szCs w:val="26"/>
        </w:rPr>
        <w:t xml:space="preserve">5. </w:t>
      </w:r>
      <w:r>
        <w:rPr>
          <w:sz w:val="26"/>
          <w:szCs w:val="26"/>
        </w:rPr>
        <w:t xml:space="preserve">Участники ЕГЭ занимают рабочие места в аудитории ППЭ в соответствии со списками распределения. </w:t>
      </w:r>
      <w:r>
        <w:rPr>
          <w:b/>
          <w:sz w:val="26"/>
          <w:szCs w:val="26"/>
        </w:rPr>
        <w:t>Изменение рабочего места не допускается</w:t>
      </w:r>
      <w:r>
        <w:rPr>
          <w:sz w:val="26"/>
          <w:szCs w:val="26"/>
        </w:rPr>
        <w:t>.</w:t>
      </w:r>
    </w:p>
    <w:p w:rsidR="00463DC2" w:rsidRDefault="00463DC2" w:rsidP="00463DC2">
      <w:pPr>
        <w:widowControl w:val="0"/>
        <w:ind w:firstLine="709"/>
        <w:jc w:val="both"/>
        <w:rPr>
          <w:sz w:val="26"/>
          <w:szCs w:val="26"/>
        </w:rPr>
      </w:pPr>
      <w:r>
        <w:rPr>
          <w:color w:val="000000"/>
          <w:sz w:val="26"/>
          <w:szCs w:val="26"/>
        </w:rPr>
        <w:t xml:space="preserve">6. </w:t>
      </w:r>
      <w:r>
        <w:rPr>
          <w:b/>
          <w:color w:val="000000"/>
          <w:sz w:val="26"/>
          <w:szCs w:val="26"/>
        </w:rPr>
        <w:t>Во время экзамена участники ЕГЭ не имеют права</w:t>
      </w:r>
      <w:r>
        <w:rPr>
          <w:b/>
          <w:sz w:val="26"/>
          <w:szCs w:val="26"/>
        </w:rPr>
        <w:t xml:space="preserve"> </w:t>
      </w:r>
      <w:r>
        <w:rPr>
          <w:b/>
          <w:color w:val="000000"/>
          <w:sz w:val="26"/>
          <w:szCs w:val="26"/>
        </w:rPr>
        <w:t>общаться</w:t>
      </w:r>
      <w:r>
        <w:rPr>
          <w:color w:val="000000"/>
          <w:sz w:val="26"/>
          <w:szCs w:val="26"/>
        </w:rPr>
        <w:t xml:space="preserve"> друг с другом,</w:t>
      </w:r>
      <w:r>
        <w:rPr>
          <w:sz w:val="26"/>
          <w:szCs w:val="26"/>
        </w:rPr>
        <w:t xml:space="preserve"> </w:t>
      </w:r>
      <w:r>
        <w:rPr>
          <w:color w:val="000000"/>
          <w:sz w:val="26"/>
          <w:szCs w:val="26"/>
        </w:rPr>
        <w:t>свободно перемещаться по аудитории и ППЭ;</w:t>
      </w:r>
      <w:r>
        <w:rPr>
          <w:sz w:val="26"/>
          <w:szCs w:val="26"/>
        </w:rPr>
        <w:t xml:space="preserve"> </w:t>
      </w:r>
      <w:r>
        <w:rPr>
          <w:color w:val="000000"/>
          <w:sz w:val="26"/>
          <w:szCs w:val="26"/>
        </w:rPr>
        <w:t>выходить из аудитории без разрешения организатора.</w:t>
      </w:r>
    </w:p>
    <w:p w:rsidR="00463DC2" w:rsidRDefault="00463DC2" w:rsidP="00463DC2">
      <w:pPr>
        <w:widowControl w:val="0"/>
        <w:ind w:firstLine="709"/>
        <w:jc w:val="both"/>
        <w:rPr>
          <w:sz w:val="26"/>
          <w:szCs w:val="26"/>
        </w:rPr>
      </w:pPr>
      <w:r>
        <w:rPr>
          <w:color w:val="000000"/>
          <w:sz w:val="26"/>
          <w:szCs w:val="26"/>
        </w:rPr>
        <w:t xml:space="preserve">При выходе из аудитории во время экзамена участник ЕГЭ должен оставить экзаменационные материалы и черновики на рабочем столе. </w:t>
      </w:r>
      <w:r>
        <w:rPr>
          <w:b/>
          <w:color w:val="000000"/>
          <w:sz w:val="26"/>
          <w:szCs w:val="26"/>
        </w:rPr>
        <w:t>Запрещено выносить из аудиторий и ППЭ экзаменационные материалы или фотографировать их.</w:t>
      </w:r>
      <w:r>
        <w:rPr>
          <w:sz w:val="26"/>
          <w:szCs w:val="26"/>
        </w:rPr>
        <w:t xml:space="preserve"> </w:t>
      </w:r>
    </w:p>
    <w:p w:rsidR="00463DC2" w:rsidRDefault="00463DC2" w:rsidP="00463DC2">
      <w:pPr>
        <w:autoSpaceDE w:val="0"/>
        <w:autoSpaceDN w:val="0"/>
        <w:adjustRightInd w:val="0"/>
        <w:ind w:firstLine="709"/>
        <w:jc w:val="both"/>
        <w:rPr>
          <w:sz w:val="26"/>
          <w:szCs w:val="26"/>
        </w:rPr>
      </w:pPr>
      <w:r>
        <w:rPr>
          <w:sz w:val="26"/>
          <w:szCs w:val="26"/>
        </w:rPr>
        <w:t xml:space="preserve">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территориальной экзаменационной комиссии (далее – ТЭК). </w:t>
      </w:r>
    </w:p>
    <w:p w:rsidR="00463DC2" w:rsidRDefault="00463DC2" w:rsidP="00463DC2">
      <w:pPr>
        <w:widowControl w:val="0"/>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xml:space="preserve"> ручкой с чернилами черного цвета. </w:t>
      </w:r>
    </w:p>
    <w:p w:rsidR="00463DC2" w:rsidRDefault="00463DC2" w:rsidP="00463DC2">
      <w:pPr>
        <w:widowControl w:val="0"/>
        <w:ind w:firstLine="709"/>
        <w:jc w:val="both"/>
        <w:rPr>
          <w:sz w:val="26"/>
          <w:szCs w:val="26"/>
        </w:rPr>
      </w:pPr>
      <w:r>
        <w:rPr>
          <w:sz w:val="26"/>
          <w:szCs w:val="26"/>
        </w:rPr>
        <w:t xml:space="preserve">9. Участник ЕГЭ может при выполнении работы использовать черновики и делать пометки в контрольных измерительных материалах (далее – КИМ). </w:t>
      </w:r>
    </w:p>
    <w:p w:rsidR="00463DC2" w:rsidRDefault="00463DC2" w:rsidP="00463DC2">
      <w:pPr>
        <w:widowControl w:val="0"/>
        <w:ind w:firstLine="709"/>
        <w:jc w:val="both"/>
        <w:rPr>
          <w:b/>
          <w:sz w:val="26"/>
          <w:szCs w:val="26"/>
        </w:rPr>
      </w:pPr>
      <w:r>
        <w:rPr>
          <w:b/>
          <w:sz w:val="26"/>
          <w:szCs w:val="26"/>
        </w:rPr>
        <w:t xml:space="preserve">Черновики и КИМ не проверяются и записи в них не учитываются при обработке. </w:t>
      </w:r>
    </w:p>
    <w:p w:rsidR="00463DC2" w:rsidRDefault="00463DC2" w:rsidP="00463DC2">
      <w:pPr>
        <w:widowControl w:val="0"/>
        <w:ind w:firstLine="709"/>
        <w:jc w:val="both"/>
        <w:rPr>
          <w:b/>
          <w:sz w:val="26"/>
          <w:szCs w:val="26"/>
        </w:rPr>
      </w:pPr>
      <w:r>
        <w:rPr>
          <w:b/>
          <w:sz w:val="26"/>
          <w:szCs w:val="26"/>
        </w:rPr>
        <w:t>10. Участник ЕГЭ может использовать следующие средства обучения и воспитания при проведении экзамена по отдельным учебным предметам:</w:t>
      </w:r>
    </w:p>
    <w:p w:rsidR="00463DC2" w:rsidRDefault="00463DC2" w:rsidP="00463DC2">
      <w:pPr>
        <w:widowControl w:val="0"/>
        <w:ind w:firstLine="709"/>
        <w:jc w:val="both"/>
        <w:rPr>
          <w:sz w:val="26"/>
          <w:szCs w:val="26"/>
        </w:rPr>
      </w:pPr>
      <w:r>
        <w:rPr>
          <w:sz w:val="26"/>
          <w:szCs w:val="26"/>
        </w:rPr>
        <w:t xml:space="preserve">по математике – линейка, справочные материалы (предоставляются в аудитории ППЭ вместе </w:t>
      </w:r>
      <w:proofErr w:type="gramStart"/>
      <w:r>
        <w:rPr>
          <w:sz w:val="26"/>
          <w:szCs w:val="26"/>
        </w:rPr>
        <w:t>с</w:t>
      </w:r>
      <w:proofErr w:type="gramEnd"/>
      <w:r>
        <w:rPr>
          <w:sz w:val="26"/>
          <w:szCs w:val="26"/>
        </w:rPr>
        <w:t xml:space="preserve"> КИМ);</w:t>
      </w:r>
    </w:p>
    <w:p w:rsidR="00463DC2" w:rsidRDefault="00463DC2" w:rsidP="00463DC2">
      <w:pPr>
        <w:widowControl w:val="0"/>
        <w:ind w:firstLine="709"/>
        <w:jc w:val="both"/>
        <w:rPr>
          <w:sz w:val="26"/>
          <w:szCs w:val="26"/>
        </w:rPr>
      </w:pPr>
      <w:r>
        <w:rPr>
          <w:sz w:val="26"/>
          <w:szCs w:val="26"/>
        </w:rPr>
        <w:t>по русскому языку – орфографический словарь (предоставляются в аудитории)</w:t>
      </w:r>
      <w:proofErr w:type="gramStart"/>
      <w:r>
        <w:rPr>
          <w:sz w:val="26"/>
          <w:szCs w:val="26"/>
        </w:rPr>
        <w:t>;п</w:t>
      </w:r>
      <w:proofErr w:type="gramEnd"/>
      <w:r>
        <w:rPr>
          <w:sz w:val="26"/>
          <w:szCs w:val="26"/>
        </w:rPr>
        <w:t xml:space="preserve">о физике – непрограммируемый калькулятор, лабораторное </w:t>
      </w:r>
      <w:r>
        <w:rPr>
          <w:sz w:val="26"/>
          <w:szCs w:val="26"/>
        </w:rPr>
        <w:lastRenderedPageBreak/>
        <w:t>оборудование (предоставляются в аудитории);</w:t>
      </w:r>
    </w:p>
    <w:p w:rsidR="00463DC2" w:rsidRDefault="00463DC2" w:rsidP="00463DC2">
      <w:pPr>
        <w:widowControl w:val="0"/>
        <w:ind w:firstLine="709"/>
        <w:jc w:val="both"/>
        <w:rPr>
          <w:sz w:val="26"/>
          <w:szCs w:val="26"/>
        </w:rPr>
      </w:pPr>
      <w:r>
        <w:rPr>
          <w:sz w:val="26"/>
          <w:szCs w:val="26"/>
        </w:rPr>
        <w:t>по химии - непрограммируемый калькулятор, лабораторное оборудование (предоставляются в аудитории),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(предоставляются в аудитории);</w:t>
      </w:r>
    </w:p>
    <w:p w:rsidR="00463DC2" w:rsidRDefault="00463DC2" w:rsidP="00463DC2">
      <w:pPr>
        <w:widowControl w:val="0"/>
        <w:ind w:firstLine="709"/>
        <w:jc w:val="both"/>
        <w:rPr>
          <w:sz w:val="26"/>
          <w:szCs w:val="26"/>
        </w:rPr>
      </w:pPr>
      <w:r>
        <w:rPr>
          <w:sz w:val="26"/>
          <w:szCs w:val="26"/>
        </w:rPr>
        <w:t>по биологии – линейка, карандаш, непрограммируемый калькулятор (предоставляются в аудитории);</w:t>
      </w:r>
    </w:p>
    <w:p w:rsidR="00463DC2" w:rsidRDefault="00463DC2" w:rsidP="00463DC2">
      <w:pPr>
        <w:widowControl w:val="0"/>
        <w:ind w:firstLine="709"/>
        <w:jc w:val="both"/>
        <w:rPr>
          <w:sz w:val="26"/>
          <w:szCs w:val="26"/>
        </w:rPr>
      </w:pPr>
      <w:r>
        <w:rPr>
          <w:sz w:val="26"/>
          <w:szCs w:val="26"/>
        </w:rPr>
        <w:t>по географии - линейка, карандаш, географические атласы 7, 8, 9 классов (предоставляются в аудитории);</w:t>
      </w:r>
    </w:p>
    <w:p w:rsidR="00463DC2" w:rsidRDefault="00463DC2" w:rsidP="00463DC2">
      <w:pPr>
        <w:widowControl w:val="0"/>
        <w:ind w:firstLine="709"/>
        <w:jc w:val="both"/>
        <w:rPr>
          <w:sz w:val="26"/>
          <w:szCs w:val="26"/>
        </w:rPr>
      </w:pPr>
      <w:r>
        <w:rPr>
          <w:sz w:val="26"/>
          <w:szCs w:val="26"/>
        </w:rPr>
        <w:t>по литературе – полные тексты художественных произведений, а также сборники лирики (предоставляются в аудитории);</w:t>
      </w:r>
    </w:p>
    <w:p w:rsidR="00463DC2" w:rsidRDefault="00463DC2" w:rsidP="00463DC2">
      <w:pPr>
        <w:widowControl w:val="0"/>
        <w:ind w:firstLine="709"/>
        <w:jc w:val="both"/>
        <w:rPr>
          <w:sz w:val="26"/>
          <w:szCs w:val="26"/>
        </w:rPr>
      </w:pPr>
      <w:r>
        <w:rPr>
          <w:sz w:val="26"/>
          <w:szCs w:val="26"/>
        </w:rPr>
        <w:t>по информатике и ИКТ – компьютеры (предоставляются в аудитории);</w:t>
      </w:r>
    </w:p>
    <w:p w:rsidR="00463DC2" w:rsidRDefault="00463DC2" w:rsidP="00463DC2">
      <w:pPr>
        <w:widowControl w:val="0"/>
        <w:ind w:firstLine="709"/>
        <w:jc w:val="both"/>
        <w:rPr>
          <w:sz w:val="26"/>
          <w:szCs w:val="26"/>
        </w:rPr>
      </w:pPr>
      <w:r>
        <w:rPr>
          <w:sz w:val="26"/>
          <w:szCs w:val="26"/>
        </w:rPr>
        <w:t>по иностранным языкам - компьютеры (предоставляются в аудитории).</w:t>
      </w:r>
    </w:p>
    <w:p w:rsidR="00463DC2" w:rsidRDefault="00463DC2" w:rsidP="00463DC2">
      <w:pPr>
        <w:widowControl w:val="0"/>
        <w:ind w:firstLine="709"/>
        <w:jc w:val="both"/>
        <w:rPr>
          <w:sz w:val="26"/>
          <w:szCs w:val="26"/>
        </w:rPr>
      </w:pPr>
      <w:r>
        <w:rPr>
          <w:sz w:val="26"/>
          <w:szCs w:val="26"/>
        </w:rPr>
        <w:t>11. ЕГЭ по всем учебным предметам начинается в 10.00 по местному времени.</w:t>
      </w:r>
    </w:p>
    <w:p w:rsidR="00463DC2" w:rsidRDefault="00463DC2" w:rsidP="00463DC2">
      <w:pPr>
        <w:widowControl w:val="0"/>
        <w:ind w:firstLine="709"/>
        <w:jc w:val="both"/>
        <w:rPr>
          <w:sz w:val="26"/>
          <w:szCs w:val="26"/>
        </w:rPr>
      </w:pPr>
      <w:r>
        <w:rPr>
          <w:sz w:val="26"/>
          <w:szCs w:val="26"/>
        </w:rPr>
        <w:t xml:space="preserve">12. </w:t>
      </w:r>
      <w:proofErr w:type="gramStart"/>
      <w:r>
        <w:rPr>
          <w:sz w:val="26"/>
          <w:szCs w:val="26"/>
        </w:rPr>
        <w:t>Продолжительность ЕГЭ по математике, русскому языку, литературе составляет 3 часа 55 минут (235 минут); по физике, истории, обществознанию, биологии – 3 часа 00 минут (180 минут); по информатике и ИКТ – 2 часа 30 минут (150 минут); по химии – 2 часа 20 минут (140 минут); по географии, химии, иностранным языкам – 2 часа (120 минут);</w:t>
      </w:r>
      <w:proofErr w:type="gramEnd"/>
      <w:r>
        <w:rPr>
          <w:sz w:val="26"/>
          <w:szCs w:val="26"/>
        </w:rPr>
        <w:t xml:space="preserve"> + 15 минут ГОВОРЕНИЕ.</w:t>
      </w:r>
    </w:p>
    <w:p w:rsidR="00463DC2" w:rsidRDefault="00463DC2" w:rsidP="00463DC2">
      <w:pPr>
        <w:widowControl w:val="0"/>
        <w:ind w:firstLine="709"/>
        <w:jc w:val="both"/>
        <w:rPr>
          <w:sz w:val="26"/>
          <w:szCs w:val="26"/>
        </w:rPr>
      </w:pPr>
      <w:r>
        <w:rPr>
          <w:sz w:val="26"/>
          <w:szCs w:val="26"/>
        </w:rPr>
        <w:t xml:space="preserve">13.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При этом в ППЭ в присутствии медицинского работника и члена ТЭК составляется акт о досрочном завершении экзамена по объективным причинам. </w:t>
      </w:r>
    </w:p>
    <w:p w:rsidR="00463DC2" w:rsidRDefault="00463DC2" w:rsidP="00463DC2">
      <w:pPr>
        <w:widowControl w:val="0"/>
        <w:ind w:firstLine="709"/>
        <w:jc w:val="both"/>
        <w:rPr>
          <w:sz w:val="26"/>
          <w:szCs w:val="26"/>
        </w:rPr>
      </w:pPr>
      <w:r>
        <w:rPr>
          <w:sz w:val="26"/>
          <w:szCs w:val="26"/>
        </w:rPr>
        <w:t xml:space="preserve">В дальнейшем участник ЕГЭ при желании сможет сдать экзамен по данному учебному предмету в дополнительные сроки. </w:t>
      </w:r>
    </w:p>
    <w:p w:rsidR="00463DC2" w:rsidRDefault="00463DC2" w:rsidP="00463DC2">
      <w:pPr>
        <w:widowControl w:val="0"/>
        <w:ind w:firstLine="709"/>
        <w:jc w:val="both"/>
        <w:rPr>
          <w:sz w:val="26"/>
          <w:szCs w:val="26"/>
        </w:rPr>
      </w:pPr>
      <w:r>
        <w:rPr>
          <w:sz w:val="26"/>
          <w:szCs w:val="26"/>
        </w:rPr>
        <w:t>14.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63DC2" w:rsidRDefault="00463DC2" w:rsidP="00463DC2">
      <w:pPr>
        <w:widowControl w:val="0"/>
        <w:ind w:firstLine="709"/>
        <w:jc w:val="both"/>
        <w:rPr>
          <w:sz w:val="26"/>
          <w:szCs w:val="26"/>
        </w:rPr>
      </w:pPr>
      <w:r>
        <w:rPr>
          <w:sz w:val="26"/>
          <w:szCs w:val="26"/>
        </w:rPr>
        <w:t xml:space="preserve">15. Результаты экзаменов по каждому учебному предмету утверждаются, изменяются и (или) аннулируются по решению председателя ГЭК. </w:t>
      </w:r>
    </w:p>
    <w:p w:rsidR="00463DC2" w:rsidRDefault="00463DC2" w:rsidP="00463DC2">
      <w:pPr>
        <w:widowControl w:val="0"/>
        <w:ind w:firstLine="709"/>
        <w:jc w:val="both"/>
        <w:rPr>
          <w:sz w:val="26"/>
          <w:szCs w:val="26"/>
        </w:rPr>
      </w:pPr>
      <w:r>
        <w:rPr>
          <w:b/>
          <w:sz w:val="26"/>
          <w:szCs w:val="26"/>
        </w:rPr>
        <w:t>Изменение результатов экзамена возможно в случае проведения перепроверки экзаменационных работ.</w:t>
      </w:r>
      <w:r>
        <w:rPr>
          <w:sz w:val="26"/>
          <w:szCs w:val="26"/>
        </w:rPr>
        <w:t xml:space="preserve"> О проведении перепроверки экзаменационных работ вы будете проинформированы.</w:t>
      </w:r>
    </w:p>
    <w:p w:rsidR="00463DC2" w:rsidRDefault="00463DC2" w:rsidP="00463DC2">
      <w:pPr>
        <w:widowControl w:val="0"/>
        <w:ind w:firstLine="709"/>
        <w:jc w:val="both"/>
        <w:rPr>
          <w:sz w:val="26"/>
          <w:szCs w:val="26"/>
        </w:rPr>
      </w:pPr>
      <w:r>
        <w:rPr>
          <w:b/>
          <w:sz w:val="26"/>
          <w:szCs w:val="26"/>
        </w:rPr>
        <w:t>Аннулирование результата экзамена возможно в случае выявления нарушений при проведении экзамена.</w:t>
      </w:r>
      <w:r>
        <w:rPr>
          <w:sz w:val="26"/>
          <w:szCs w:val="26"/>
        </w:rPr>
        <w:t xml:space="preserve"> </w:t>
      </w:r>
    </w:p>
    <w:p w:rsidR="00463DC2" w:rsidRDefault="00463DC2" w:rsidP="00463DC2">
      <w:pPr>
        <w:widowControl w:val="0"/>
        <w:ind w:firstLine="709"/>
        <w:jc w:val="both"/>
        <w:rPr>
          <w:sz w:val="26"/>
          <w:szCs w:val="26"/>
        </w:rPr>
      </w:pPr>
      <w:r>
        <w:rPr>
          <w:sz w:val="26"/>
          <w:szCs w:val="26"/>
        </w:rPr>
        <w:t xml:space="preserve">16. Ознакомление участников ЕГЭ с полученными ими результатами ЕГЭ по учебному предмету осуществляется в течение одного рабочего дня со дня их утверждения председателем ГЭК.  </w:t>
      </w:r>
    </w:p>
    <w:p w:rsidR="00463DC2" w:rsidRDefault="00463DC2" w:rsidP="00463DC2">
      <w:pPr>
        <w:widowControl w:val="0"/>
        <w:ind w:firstLine="709"/>
        <w:jc w:val="both"/>
        <w:rPr>
          <w:color w:val="000000"/>
          <w:sz w:val="26"/>
          <w:szCs w:val="26"/>
          <w:highlight w:val="lightGray"/>
        </w:rPr>
      </w:pPr>
      <w:r>
        <w:rPr>
          <w:sz w:val="26"/>
          <w:szCs w:val="26"/>
        </w:rPr>
        <w:t xml:space="preserve">17. </w:t>
      </w:r>
      <w:r>
        <w:rPr>
          <w:color w:val="000000"/>
          <w:sz w:val="26"/>
          <w:szCs w:val="26"/>
        </w:rPr>
        <w:t>Участники ЕГЭ, получившие неудовлетворительный результат по  русскому языку или математике, по решению председателя ГЭК повторно допускаются к сдаче экзамена по данному учебному предмету (только по одному) в текущем году в дополнительные сроки.</w:t>
      </w:r>
    </w:p>
    <w:p w:rsidR="00463DC2" w:rsidRDefault="00463DC2" w:rsidP="00463DC2">
      <w:pPr>
        <w:widowControl w:val="0"/>
        <w:ind w:firstLine="709"/>
        <w:jc w:val="both"/>
        <w:rPr>
          <w:sz w:val="26"/>
          <w:szCs w:val="26"/>
        </w:rPr>
      </w:pPr>
      <w:r>
        <w:rPr>
          <w:sz w:val="26"/>
          <w:szCs w:val="26"/>
        </w:rPr>
        <w:t>18. Участник ЕГЭ имеет право подать апелляцию о нарушении установленного порядка проведения ЕГЭ и (или) о несогласии с выставленными баллами в территориальную конфликтную комиссию.</w:t>
      </w:r>
    </w:p>
    <w:p w:rsidR="00463DC2" w:rsidRDefault="00463DC2" w:rsidP="00463DC2">
      <w:pPr>
        <w:widowControl w:val="0"/>
        <w:ind w:firstLine="709"/>
        <w:jc w:val="both"/>
        <w:rPr>
          <w:sz w:val="26"/>
          <w:szCs w:val="26"/>
        </w:rPr>
      </w:pPr>
      <w:r>
        <w:rPr>
          <w:sz w:val="26"/>
          <w:szCs w:val="26"/>
        </w:rPr>
        <w:t xml:space="preserve">20. Апелляцию о нарушении установленного порядка проведения экзамена </w:t>
      </w:r>
      <w:r>
        <w:rPr>
          <w:sz w:val="26"/>
          <w:szCs w:val="26"/>
        </w:rPr>
        <w:lastRenderedPageBreak/>
        <w:t xml:space="preserve">участник ЕГЭ подает в день проведения экзамена члену ТЭК, не покидая пределов ППЭ. </w:t>
      </w:r>
    </w:p>
    <w:p w:rsidR="00463DC2" w:rsidRDefault="00463DC2" w:rsidP="00463DC2">
      <w:pPr>
        <w:widowControl w:val="0"/>
        <w:ind w:firstLine="709"/>
        <w:jc w:val="both"/>
        <w:rPr>
          <w:color w:val="000000"/>
          <w:sz w:val="26"/>
          <w:szCs w:val="26"/>
        </w:rPr>
      </w:pPr>
      <w:r>
        <w:rPr>
          <w:sz w:val="26"/>
          <w:szCs w:val="26"/>
        </w:rPr>
        <w:t xml:space="preserve">21.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Выпускники подают апелляцию о несогласии с выставленными баллами в образовательную </w:t>
      </w:r>
      <w:r>
        <w:rPr>
          <w:color w:val="000000"/>
          <w:sz w:val="26"/>
          <w:szCs w:val="26"/>
        </w:rPr>
        <w:t xml:space="preserve">организацию, в </w:t>
      </w:r>
      <w:r>
        <w:rPr>
          <w:sz w:val="26"/>
          <w:szCs w:val="26"/>
        </w:rPr>
        <w:t xml:space="preserve">которой они были допущены к государственной итоговой аттестации, </w:t>
      </w:r>
      <w:r>
        <w:rPr>
          <w:color w:val="000000"/>
          <w:sz w:val="26"/>
          <w:szCs w:val="26"/>
        </w:rPr>
        <w:t xml:space="preserve"> на имя председателя ТКК. </w:t>
      </w:r>
    </w:p>
    <w:p w:rsidR="00463DC2" w:rsidRDefault="00463DC2" w:rsidP="00463DC2">
      <w:pPr>
        <w:widowControl w:val="0"/>
        <w:ind w:firstLine="709"/>
        <w:jc w:val="both"/>
        <w:rPr>
          <w:sz w:val="26"/>
          <w:szCs w:val="26"/>
        </w:rPr>
      </w:pPr>
      <w:r>
        <w:rPr>
          <w:sz w:val="26"/>
          <w:szCs w:val="26"/>
        </w:rPr>
        <w:t>22. Участники ЕГЭ заблаговременно информируются о времени, месте и порядке рассмотрения апелляций.</w:t>
      </w:r>
    </w:p>
    <w:p w:rsidR="00463DC2" w:rsidRDefault="00463DC2" w:rsidP="00463DC2">
      <w:pPr>
        <w:widowControl w:val="0"/>
        <w:ind w:firstLine="709"/>
        <w:jc w:val="both"/>
        <w:rPr>
          <w:sz w:val="26"/>
          <w:szCs w:val="26"/>
        </w:rPr>
      </w:pPr>
      <w:r>
        <w:rPr>
          <w:sz w:val="26"/>
          <w:szCs w:val="26"/>
        </w:rPr>
        <w:t xml:space="preserve">23. В случае удовлетворения конфликтной комиссией апелляции участника ЕГЭ о нарушении установленного порядка проведения экзамена, председатель ТЭК принимает решение об аннулировании результата экзамена данного участника ЕГЭ по соответствующему учебному предмету, а также о его допуске к экзаменам в дополнительные сроки. </w:t>
      </w:r>
    </w:p>
    <w:p w:rsidR="00463DC2" w:rsidRDefault="00463DC2" w:rsidP="00463DC2">
      <w:pPr>
        <w:widowControl w:val="0"/>
        <w:ind w:firstLine="709"/>
        <w:jc w:val="both"/>
        <w:rPr>
          <w:sz w:val="26"/>
          <w:szCs w:val="26"/>
        </w:rPr>
      </w:pPr>
      <w:r>
        <w:rPr>
          <w:sz w:val="26"/>
          <w:szCs w:val="26"/>
        </w:rPr>
        <w:t xml:space="preserve">24.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их к экзаменам в дополнительные сроки. </w:t>
      </w:r>
    </w:p>
    <w:p w:rsidR="00463DC2" w:rsidRDefault="00463DC2" w:rsidP="00463DC2">
      <w:pPr>
        <w:widowControl w:val="0"/>
        <w:ind w:firstLine="709"/>
        <w:jc w:val="both"/>
        <w:rPr>
          <w:sz w:val="26"/>
          <w:szCs w:val="26"/>
        </w:rPr>
      </w:pPr>
      <w:r>
        <w:rPr>
          <w:sz w:val="26"/>
          <w:szCs w:val="26"/>
        </w:rPr>
        <w:t>25.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Результат может быть изменён как в лучшую сторону, так и наоборот.</w:t>
      </w:r>
    </w:p>
    <w:p w:rsidR="00463DC2" w:rsidRDefault="00463DC2" w:rsidP="00463DC2">
      <w:pPr>
        <w:autoSpaceDE w:val="0"/>
        <w:autoSpaceDN w:val="0"/>
        <w:adjustRightInd w:val="0"/>
        <w:ind w:firstLine="851"/>
        <w:jc w:val="both"/>
        <w:rPr>
          <w:sz w:val="26"/>
          <w:szCs w:val="26"/>
        </w:rPr>
      </w:pPr>
      <w:r>
        <w:rPr>
          <w:sz w:val="26"/>
          <w:szCs w:val="26"/>
        </w:rPr>
        <w:t>Данная информация подготовлена в соответствии с нормативными правовыми документами, регламентирующими проведение ЕГЭ:</w:t>
      </w:r>
    </w:p>
    <w:p w:rsidR="00463DC2" w:rsidRDefault="00463DC2" w:rsidP="00463DC2">
      <w:pPr>
        <w:pStyle w:val="a3"/>
        <w:autoSpaceDE w:val="0"/>
        <w:autoSpaceDN w:val="0"/>
        <w:adjustRightInd w:val="0"/>
        <w:ind w:left="0" w:firstLine="851"/>
        <w:jc w:val="both"/>
        <w:rPr>
          <w:sz w:val="26"/>
          <w:szCs w:val="26"/>
        </w:rPr>
      </w:pPr>
      <w:r>
        <w:rPr>
          <w:sz w:val="26"/>
          <w:szCs w:val="26"/>
        </w:rPr>
        <w:t>1.</w:t>
      </w:r>
      <w:r>
        <w:rPr>
          <w:sz w:val="26"/>
          <w:szCs w:val="26"/>
        </w:rPr>
        <w:tab/>
        <w:t>Федеральным законом от 29.12.2012 № 273-ФЗ «Об образовании в Российской Федерации».</w:t>
      </w:r>
    </w:p>
    <w:p w:rsidR="00463DC2" w:rsidRDefault="00463DC2" w:rsidP="00463DC2">
      <w:pPr>
        <w:pStyle w:val="a3"/>
        <w:autoSpaceDE w:val="0"/>
        <w:autoSpaceDN w:val="0"/>
        <w:adjustRightInd w:val="0"/>
        <w:ind w:left="0" w:firstLine="851"/>
        <w:jc w:val="both"/>
        <w:rPr>
          <w:sz w:val="26"/>
          <w:szCs w:val="26"/>
        </w:rPr>
      </w:pPr>
      <w:r>
        <w:rPr>
          <w:sz w:val="26"/>
          <w:szCs w:val="26"/>
        </w:rPr>
        <w:t>2.</w:t>
      </w:r>
      <w:r>
        <w:rPr>
          <w:sz w:val="26"/>
          <w:szCs w:val="26"/>
        </w:rPr>
        <w:tab/>
      </w:r>
      <w:proofErr w:type="gramStart"/>
      <w:r>
        <w:rPr>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63DC2" w:rsidRDefault="00463DC2" w:rsidP="00463DC2">
      <w:pPr>
        <w:pStyle w:val="a3"/>
        <w:autoSpaceDE w:val="0"/>
        <w:autoSpaceDN w:val="0"/>
        <w:adjustRightInd w:val="0"/>
        <w:ind w:left="0" w:firstLine="851"/>
        <w:jc w:val="both"/>
        <w:rPr>
          <w:sz w:val="26"/>
          <w:szCs w:val="26"/>
        </w:rPr>
      </w:pPr>
      <w:r>
        <w:rPr>
          <w:sz w:val="26"/>
          <w:szCs w:val="26"/>
        </w:rPr>
        <w:t>3.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463DC2" w:rsidRDefault="00463DC2" w:rsidP="00463DC2">
      <w:pPr>
        <w:pStyle w:val="a3"/>
        <w:autoSpaceDE w:val="0"/>
        <w:autoSpaceDN w:val="0"/>
        <w:adjustRightInd w:val="0"/>
        <w:ind w:left="0" w:firstLine="851"/>
        <w:jc w:val="both"/>
        <w:rPr>
          <w:sz w:val="26"/>
          <w:szCs w:val="26"/>
        </w:rPr>
      </w:pPr>
      <w:r>
        <w:rPr>
          <w:sz w:val="26"/>
          <w:szCs w:val="26"/>
        </w:rPr>
        <w:t>4.</w:t>
      </w:r>
      <w:r>
        <w:rPr>
          <w:sz w:val="26"/>
          <w:szCs w:val="26"/>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63DC2" w:rsidRDefault="00463DC2" w:rsidP="00463DC2">
      <w:pPr>
        <w:pStyle w:val="a3"/>
        <w:autoSpaceDE w:val="0"/>
        <w:autoSpaceDN w:val="0"/>
        <w:adjustRightInd w:val="0"/>
        <w:ind w:left="709"/>
        <w:rPr>
          <w:sz w:val="26"/>
          <w:szCs w:val="26"/>
        </w:rPr>
      </w:pPr>
      <w:r>
        <w:rPr>
          <w:sz w:val="26"/>
          <w:szCs w:val="26"/>
        </w:rPr>
        <w:t>С правилами проведения ЕГЭ ознакомлен (а):</w:t>
      </w:r>
    </w:p>
    <w:p w:rsidR="00556802" w:rsidRDefault="00463DC2" w:rsidP="00556802">
      <w:pPr>
        <w:pStyle w:val="a3"/>
        <w:autoSpaceDE w:val="0"/>
        <w:autoSpaceDN w:val="0"/>
        <w:adjustRightInd w:val="0"/>
        <w:ind w:left="709"/>
        <w:rPr>
          <w:sz w:val="26"/>
          <w:szCs w:val="26"/>
        </w:rPr>
      </w:pPr>
      <w:r>
        <w:rPr>
          <w:sz w:val="26"/>
          <w:szCs w:val="26"/>
        </w:rPr>
        <w:t>Участник ЕГЭ</w:t>
      </w:r>
    </w:p>
    <w:p w:rsidR="008623B0" w:rsidRPr="00556802" w:rsidRDefault="00463DC2" w:rsidP="00556802">
      <w:pPr>
        <w:widowControl w:val="0"/>
        <w:ind w:firstLine="709"/>
        <w:jc w:val="both"/>
        <w:rPr>
          <w:sz w:val="26"/>
          <w:szCs w:val="26"/>
        </w:rPr>
      </w:pPr>
      <w:r w:rsidRPr="00556802">
        <w:rPr>
          <w:sz w:val="26"/>
          <w:szCs w:val="26"/>
        </w:rPr>
        <w:t>___________________(_____________________)</w:t>
      </w:r>
      <w:r w:rsidR="00556802">
        <w:rPr>
          <w:sz w:val="26"/>
          <w:szCs w:val="26"/>
        </w:rPr>
        <w:tab/>
        <w:t xml:space="preserve">«___»_______20__г. </w:t>
      </w:r>
    </w:p>
    <w:sectPr w:rsidR="008623B0" w:rsidRPr="0055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C2"/>
    <w:rsid w:val="00463DC2"/>
    <w:rsid w:val="004B6E40"/>
    <w:rsid w:val="00556802"/>
    <w:rsid w:val="00B75453"/>
    <w:rsid w:val="00C3317B"/>
    <w:rsid w:val="00CF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3DC2"/>
    <w:pPr>
      <w:ind w:left="720"/>
      <w:contextualSpacing/>
    </w:pPr>
    <w:rPr>
      <w:sz w:val="24"/>
      <w:szCs w:val="24"/>
    </w:rPr>
  </w:style>
  <w:style w:type="paragraph" w:customStyle="1" w:styleId="a4">
    <w:name w:val="приложение"/>
    <w:basedOn w:val="a"/>
    <w:uiPriority w:val="99"/>
    <w:rsid w:val="00463DC2"/>
    <w:pPr>
      <w:spacing w:before="120" w:after="120"/>
      <w:jc w:val="center"/>
    </w:pPr>
    <w:rPr>
      <w:b/>
      <w:sz w:val="28"/>
      <w:szCs w:val="24"/>
    </w:rPr>
  </w:style>
  <w:style w:type="paragraph" w:styleId="a5">
    <w:name w:val="Balloon Text"/>
    <w:basedOn w:val="a"/>
    <w:link w:val="a6"/>
    <w:uiPriority w:val="99"/>
    <w:semiHidden/>
    <w:unhideWhenUsed/>
    <w:rsid w:val="00463DC2"/>
    <w:rPr>
      <w:rFonts w:ascii="Tahoma" w:hAnsi="Tahoma" w:cs="Tahoma"/>
      <w:sz w:val="16"/>
      <w:szCs w:val="16"/>
    </w:rPr>
  </w:style>
  <w:style w:type="character" w:customStyle="1" w:styleId="a6">
    <w:name w:val="Текст выноски Знак"/>
    <w:basedOn w:val="a0"/>
    <w:link w:val="a5"/>
    <w:uiPriority w:val="99"/>
    <w:semiHidden/>
    <w:rsid w:val="00463D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3DC2"/>
    <w:pPr>
      <w:ind w:left="720"/>
      <w:contextualSpacing/>
    </w:pPr>
    <w:rPr>
      <w:sz w:val="24"/>
      <w:szCs w:val="24"/>
    </w:rPr>
  </w:style>
  <w:style w:type="paragraph" w:customStyle="1" w:styleId="a4">
    <w:name w:val="приложение"/>
    <w:basedOn w:val="a"/>
    <w:uiPriority w:val="99"/>
    <w:rsid w:val="00463DC2"/>
    <w:pPr>
      <w:spacing w:before="120" w:after="120"/>
      <w:jc w:val="center"/>
    </w:pPr>
    <w:rPr>
      <w:b/>
      <w:sz w:val="28"/>
      <w:szCs w:val="24"/>
    </w:rPr>
  </w:style>
  <w:style w:type="paragraph" w:styleId="a5">
    <w:name w:val="Balloon Text"/>
    <w:basedOn w:val="a"/>
    <w:link w:val="a6"/>
    <w:uiPriority w:val="99"/>
    <w:semiHidden/>
    <w:unhideWhenUsed/>
    <w:rsid w:val="00463DC2"/>
    <w:rPr>
      <w:rFonts w:ascii="Tahoma" w:hAnsi="Tahoma" w:cs="Tahoma"/>
      <w:sz w:val="16"/>
      <w:szCs w:val="16"/>
    </w:rPr>
  </w:style>
  <w:style w:type="character" w:customStyle="1" w:styleId="a6">
    <w:name w:val="Текст выноски Знак"/>
    <w:basedOn w:val="a0"/>
    <w:link w:val="a5"/>
    <w:uiPriority w:val="99"/>
    <w:semiHidden/>
    <w:rsid w:val="00463D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2018-09-29T12:39:00Z</cp:lastPrinted>
  <dcterms:created xsi:type="dcterms:W3CDTF">2016-05-30T04:23:00Z</dcterms:created>
  <dcterms:modified xsi:type="dcterms:W3CDTF">2018-09-29T12:40:00Z</dcterms:modified>
</cp:coreProperties>
</file>