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C9" w:rsidRPr="00594DC9" w:rsidRDefault="00594DC9" w:rsidP="00594D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План основных мероприятий</w:t>
      </w:r>
    </w:p>
    <w:p w:rsidR="00594DC9" w:rsidRPr="00594DC9" w:rsidRDefault="00AE680C" w:rsidP="00594D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 </w:t>
      </w:r>
      <w:r w:rsidR="00594DC9"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введению</w:t>
      </w:r>
    </w:p>
    <w:p w:rsidR="00594DC9" w:rsidRPr="00594DC9" w:rsidRDefault="00451C74" w:rsidP="00594D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Федерального государственного</w:t>
      </w:r>
      <w:r w:rsidR="00594DC9"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образовательн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ого</w:t>
      </w:r>
    </w:p>
    <w:p w:rsidR="00594DC9" w:rsidRPr="00594DC9" w:rsidRDefault="00451C74" w:rsidP="00594D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стандарта</w:t>
      </w:r>
      <w:r w:rsidR="00594DC9"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дошкольного образования </w:t>
      </w:r>
    </w:p>
    <w:p w:rsidR="00594DC9" w:rsidRPr="00594DC9" w:rsidRDefault="00594DC9" w:rsidP="00594D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в МБДОУ</w:t>
      </w:r>
      <w:r w:rsidR="00B056B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ЦРР № 51 «Родничок» 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</w:p>
    <w:p w:rsidR="00594DC9" w:rsidRPr="00594DC9" w:rsidRDefault="00594DC9" w:rsidP="00594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Цель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</w:t>
      </w:r>
      <w:r w:rsidRPr="00594DC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организации и введению </w:t>
      </w:r>
      <w:r w:rsidRPr="00594DC9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дошкольного образования в МБДОУ.</w:t>
      </w:r>
    </w:p>
    <w:p w:rsidR="00594DC9" w:rsidRPr="00594DC9" w:rsidRDefault="00594DC9" w:rsidP="00594DC9">
      <w:pPr>
        <w:spacing w:before="100" w:beforeAutospacing="1" w:after="100" w:afterAutospacing="1" w:line="271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594DC9" w:rsidRPr="00594DC9" w:rsidRDefault="00594DC9" w:rsidP="00594DC9">
      <w:pPr>
        <w:spacing w:before="100" w:beforeAutospacing="1" w:after="100" w:afterAutospacing="1" w:line="271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ч</w:t>
      </w:r>
      <w:r w:rsidRPr="00594DC9">
        <w:rPr>
          <w:rFonts w:ascii="Arial" w:eastAsia="Times New Roman" w:hAnsi="Arial" w:cs="Arial"/>
          <w:b/>
          <w:bCs/>
          <w:color w:val="333333"/>
          <w:spacing w:val="2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594DC9" w:rsidRPr="00594DC9" w:rsidRDefault="00594DC9" w:rsidP="00594DC9">
      <w:pPr>
        <w:spacing w:before="7" w:after="0" w:line="240" w:lineRule="auto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овать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чес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ое 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ци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нн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рово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ж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ац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ФГОС дошкольного образования (далее </w:t>
      </w:r>
      <w:proofErr w:type="gramStart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594DC9" w:rsidRPr="00594DC9" w:rsidRDefault="00594DC9" w:rsidP="00594DC9">
      <w:pPr>
        <w:spacing w:after="0" w:line="29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тать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ц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594DC9">
        <w:rPr>
          <w:rFonts w:ascii="Arial" w:eastAsia="Times New Roman" w:hAnsi="Arial" w:cs="Arial"/>
          <w:color w:val="333333"/>
          <w:spacing w:val="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чес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ния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ющ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ац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pacing w:val="5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ве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594DC9">
        <w:rPr>
          <w:rFonts w:ascii="Arial" w:eastAsia="Times New Roman" w:hAnsi="Arial" w:cs="Arial"/>
          <w:color w:val="333333"/>
          <w:spacing w:val="-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ФГОС дошкольного образования.</w:t>
      </w:r>
    </w:p>
    <w:p w:rsidR="00594DC9" w:rsidRPr="00594DC9" w:rsidRDefault="00594DC9" w:rsidP="00594DC9">
      <w:pPr>
        <w:spacing w:after="0" w:line="29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-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ую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обход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r w:rsidRPr="00594DC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ам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594DC9">
        <w:rPr>
          <w:rFonts w:ascii="Arial" w:eastAsia="Times New Roman" w:hAnsi="Arial" w:cs="Arial"/>
          <w:color w:val="333333"/>
          <w:spacing w:val="4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5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ющ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ци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Ф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С дошкольного образования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94DC9" w:rsidRPr="00594DC9" w:rsidRDefault="00594DC9" w:rsidP="00594DC9">
      <w:pPr>
        <w:spacing w:before="1" w:after="0" w:line="240" w:lineRule="auto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овать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э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ф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вную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дровую</w:t>
      </w:r>
      <w:r w:rsidRPr="00594DC9">
        <w:rPr>
          <w:rFonts w:ascii="Arial" w:eastAsia="Times New Roman" w:hAnsi="Arial" w:cs="Arial"/>
          <w:color w:val="333333"/>
          <w:spacing w:val="-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в ДОУ.</w:t>
      </w:r>
    </w:p>
    <w:p w:rsidR="00594DC9" w:rsidRPr="00594DC9" w:rsidRDefault="00594DC9" w:rsidP="00594DC9">
      <w:pPr>
        <w:spacing w:before="100" w:beforeAutospacing="1" w:after="100" w:afterAutospacing="1" w:line="276" w:lineRule="atLeast"/>
        <w:ind w:right="2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594DC9" w:rsidRPr="00594DC9" w:rsidRDefault="00594DC9" w:rsidP="00594DC9">
      <w:pPr>
        <w:spacing w:before="100" w:beforeAutospacing="1" w:after="100" w:afterAutospacing="1" w:line="276" w:lineRule="atLeast"/>
        <w:ind w:right="2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ле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вая</w:t>
      </w:r>
      <w:r w:rsidRPr="00594DC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b/>
          <w:bCs/>
          <w:color w:val="333333"/>
          <w:spacing w:val="4"/>
          <w:sz w:val="28"/>
          <w:szCs w:val="28"/>
          <w:lang w:eastAsia="ru-RU"/>
        </w:rPr>
        <w:t> 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пп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b/>
          <w:bCs/>
          <w:color w:val="333333"/>
          <w:spacing w:val="5"/>
          <w:sz w:val="28"/>
          <w:szCs w:val="28"/>
          <w:lang w:eastAsia="ru-RU"/>
        </w:rPr>
        <w:t> 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ч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b/>
          <w:bCs/>
          <w:color w:val="333333"/>
          <w:spacing w:val="2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ик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b/>
          <w:bCs/>
          <w:color w:val="333333"/>
          <w:spacing w:val="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5"/>
          <w:sz w:val="28"/>
          <w:szCs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щ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ий</w:t>
      </w:r>
      <w:r w:rsidR="00AE680C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 xml:space="preserve"> ДОУ</w:t>
      </w:r>
      <w:r w:rsidR="00B056B5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, старший воспитатель,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 xml:space="preserve"> </w:t>
      </w:r>
      <w:r w:rsidR="00AE680C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Рабочая группа,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гог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чес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тни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6"/>
          <w:sz w:val="28"/>
          <w:szCs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У, род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(законные представители) воспитанников ДОУ.</w:t>
      </w:r>
    </w:p>
    <w:p w:rsidR="00594DC9" w:rsidRPr="00594DC9" w:rsidRDefault="00594DC9" w:rsidP="00594DC9">
      <w:pPr>
        <w:spacing w:before="100" w:beforeAutospacing="1" w:after="100" w:afterAutospacing="1" w:line="27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594DC9" w:rsidRPr="00594DC9" w:rsidRDefault="00594DC9" w:rsidP="00594DC9">
      <w:pPr>
        <w:spacing w:before="100" w:beforeAutospacing="1" w:after="100" w:afterAutospacing="1" w:line="27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b/>
          <w:bCs/>
          <w:color w:val="333333"/>
          <w:spacing w:val="-3"/>
          <w:sz w:val="28"/>
          <w:szCs w:val="28"/>
          <w:lang w:eastAsia="ru-RU"/>
        </w:rPr>
        <w:t>ж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ид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мые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зу</w:t>
      </w:r>
      <w:r w:rsidRPr="00594DC9">
        <w:rPr>
          <w:rFonts w:ascii="Arial" w:eastAsia="Times New Roman" w:hAnsi="Arial" w:cs="Arial"/>
          <w:b/>
          <w:bCs/>
          <w:color w:val="333333"/>
          <w:spacing w:val="-1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ь</w:t>
      </w:r>
      <w:r w:rsidRPr="00594DC9">
        <w:rPr>
          <w:rFonts w:ascii="Arial" w:eastAsia="Times New Roman" w:hAnsi="Arial" w:cs="Arial"/>
          <w:b/>
          <w:bCs/>
          <w:color w:val="333333"/>
          <w:spacing w:val="2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ат</w:t>
      </w:r>
      <w:r w:rsidRPr="00594DC9">
        <w:rPr>
          <w:rFonts w:ascii="Arial" w:eastAsia="Times New Roman" w:hAnsi="Arial" w:cs="Arial"/>
          <w:b/>
          <w:bCs/>
          <w:color w:val="333333"/>
          <w:spacing w:val="1"/>
          <w:sz w:val="28"/>
          <w:szCs w:val="28"/>
          <w:lang w:eastAsia="ru-RU"/>
        </w:rPr>
        <w:t>ы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594DC9" w:rsidRPr="00594DC9" w:rsidRDefault="00594DC9" w:rsidP="00594DC9">
      <w:pPr>
        <w:spacing w:before="2" w:after="0" w:line="240" w:lineRule="auto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низо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="00B056B5">
        <w:rPr>
          <w:rFonts w:ascii="Arial" w:eastAsia="Times New Roman" w:hAnsi="Arial" w:cs="Arial"/>
          <w:color w:val="333333"/>
          <w:sz w:val="28"/>
          <w:lang w:eastAsia="ru-RU"/>
        </w:rPr>
        <w:t>информационно-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тод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3"/>
          <w:sz w:val="28"/>
          <w:szCs w:val="28"/>
          <w:lang w:eastAsia="ru-RU"/>
        </w:rPr>
        <w:t>ч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ое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сопровождение</w:t>
      </w:r>
      <w:proofErr w:type="gramStart"/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56B5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proofErr w:type="gramEnd"/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сп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ющ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ве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4"/>
          <w:sz w:val="28"/>
          <w:szCs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ФГОС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ОУ.</w:t>
      </w:r>
    </w:p>
    <w:p w:rsidR="00594DC9" w:rsidRPr="00594DC9" w:rsidRDefault="00594DC9" w:rsidP="00594DC9">
      <w:pPr>
        <w:spacing w:after="0" w:line="29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 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низ</w:t>
      </w:r>
      <w:r w:rsidRPr="00594DC9">
        <w:rPr>
          <w:rFonts w:ascii="Arial" w:eastAsia="Times New Roman" w:hAnsi="Arial" w:cs="Arial"/>
          <w:color w:val="333333"/>
          <w:spacing w:val="-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ц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3"/>
          <w:sz w:val="28"/>
          <w:lang w:eastAsia="ru-RU"/>
        </w:rPr>
        <w:t> 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</w:t>
      </w:r>
      <w:r w:rsidRPr="00594DC9">
        <w:rPr>
          <w:rFonts w:ascii="Arial" w:eastAsia="Times New Roman" w:hAnsi="Arial" w:cs="Arial"/>
          <w:color w:val="333333"/>
          <w:spacing w:val="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вл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нч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B056B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я, 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5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щ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ци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ю ФГОС </w:t>
      </w:r>
      <w:proofErr w:type="gramStart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94DC9" w:rsidRPr="00594DC9" w:rsidRDefault="00594DC9" w:rsidP="00594DC9">
      <w:pPr>
        <w:spacing w:after="0" w:line="293" w:lineRule="atLeast"/>
        <w:ind w:right="-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вно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ва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594DC9">
        <w:rPr>
          <w:rFonts w:ascii="Arial" w:eastAsia="Times New Roman" w:hAnsi="Arial" w:cs="Arial"/>
          <w:color w:val="333333"/>
          <w:spacing w:val="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="00646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б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х</w:t>
      </w:r>
      <w:r w:rsidRPr="00594DC9"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r w:rsidRPr="00594DC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ам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594DC9">
        <w:rPr>
          <w:rFonts w:ascii="Arial" w:eastAsia="Times New Roman" w:hAnsi="Arial" w:cs="Arial"/>
          <w:color w:val="333333"/>
          <w:spacing w:val="5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2"/>
          <w:sz w:val="28"/>
          <w:szCs w:val="28"/>
          <w:lang w:eastAsia="ru-RU"/>
        </w:rPr>
        <w:t>г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5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5"/>
          <w:sz w:val="28"/>
          <w:szCs w:val="28"/>
          <w:lang w:eastAsia="ru-RU"/>
        </w:rPr>
        <w:t>у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ющ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ци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 ФГОС</w:t>
      </w:r>
      <w:r w:rsidRPr="00594DC9">
        <w:rPr>
          <w:rFonts w:ascii="Arial" w:eastAsia="Times New Roman" w:hAnsi="Arial" w:cs="Arial"/>
          <w:color w:val="333333"/>
          <w:spacing w:val="4"/>
          <w:sz w:val="28"/>
          <w:lang w:eastAsia="ru-RU"/>
        </w:rPr>
        <w:t> </w:t>
      </w:r>
      <w:proofErr w:type="gramStart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</w:t>
      </w:r>
      <w:proofErr w:type="gramEnd"/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94DC9" w:rsidRPr="00594DC9" w:rsidRDefault="00594DC9" w:rsidP="00594DC9">
      <w:pPr>
        <w:spacing w:before="21" w:after="0" w:line="274" w:lineRule="atLeast"/>
        <w:ind w:right="273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Wingdings" w:eastAsia="Times New Roman" w:hAnsi="Wingdings" w:cs="Arial"/>
          <w:color w:val="333333"/>
          <w:sz w:val="28"/>
          <w:szCs w:val="28"/>
          <w:lang w:eastAsia="ru-RU"/>
        </w:rPr>
        <w:lastRenderedPageBreak/>
        <w:t></w:t>
      </w:r>
      <w:r w:rsidRPr="00594DC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594DC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50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эффек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594DC9">
        <w:rPr>
          <w:rFonts w:ascii="Arial" w:eastAsia="Times New Roman" w:hAnsi="Arial" w:cs="Arial"/>
          <w:color w:val="333333"/>
          <w:spacing w:val="5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дров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594DC9">
        <w:rPr>
          <w:rFonts w:ascii="Arial" w:eastAsia="Times New Roman" w:hAnsi="Arial" w:cs="Arial"/>
          <w:color w:val="333333"/>
          <w:spacing w:val="50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ка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3720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70AA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воляющая</w:t>
      </w:r>
      <w:r w:rsidRPr="00594DC9">
        <w:rPr>
          <w:rFonts w:ascii="Arial" w:eastAsia="Times New Roman" w:hAnsi="Arial" w:cs="Arial"/>
          <w:color w:val="333333"/>
          <w:spacing w:val="52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из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ть</w:t>
      </w:r>
      <w:r w:rsidR="00970AA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сопровождение по</w:t>
      </w:r>
      <w:r w:rsidR="00970AA3">
        <w:rPr>
          <w:rFonts w:ascii="Arial" w:eastAsia="Times New Roman" w:hAnsi="Arial" w:cs="Arial"/>
          <w:color w:val="333333"/>
          <w:spacing w:val="52"/>
          <w:sz w:val="28"/>
          <w:lang w:eastAsia="ru-RU"/>
        </w:rPr>
        <w:t xml:space="preserve"> </w:t>
      </w:r>
      <w:r w:rsidRPr="00594DC9">
        <w:rPr>
          <w:rFonts w:ascii="Arial" w:eastAsia="Times New Roman" w:hAnsi="Arial" w:cs="Arial"/>
          <w:color w:val="333333"/>
          <w:spacing w:val="49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="00970AA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r w:rsidRPr="00594DC9">
        <w:rPr>
          <w:rFonts w:ascii="Arial" w:eastAsia="Times New Roman" w:hAnsi="Arial" w:cs="Arial"/>
          <w:color w:val="333333"/>
          <w:spacing w:val="54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ФГОС, и</w:t>
      </w:r>
      <w:r w:rsidRPr="00594DC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мее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 w:rsidRPr="00594DC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с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к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вно</w:t>
      </w:r>
      <w:r w:rsidR="00970AA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 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Pr="00594DC9">
        <w:rPr>
          <w:rFonts w:ascii="Arial" w:eastAsia="Times New Roman" w:hAnsi="Arial" w:cs="Arial"/>
          <w:color w:val="333333"/>
          <w:spacing w:val="-3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ров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4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 в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нн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</w:t>
      </w:r>
      <w:r w:rsidRPr="00594DC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п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а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вл</w:t>
      </w:r>
      <w:r w:rsidRPr="00594DC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е</w:t>
      </w:r>
      <w:r w:rsidRPr="00594DC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нии</w:t>
      </w:r>
      <w:r w:rsidRPr="00594D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94DC9" w:rsidRPr="00594DC9" w:rsidRDefault="00594DC9" w:rsidP="00594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92"/>
        <w:gridCol w:w="3980"/>
        <w:gridCol w:w="1672"/>
        <w:gridCol w:w="1449"/>
        <w:gridCol w:w="1970"/>
      </w:tblGrid>
      <w:tr w:rsidR="00961903" w:rsidRPr="00594DC9" w:rsidTr="00594DC9">
        <w:trPr>
          <w:trHeight w:val="529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</w:t>
            </w:r>
          </w:p>
        </w:tc>
      </w:tr>
      <w:tr w:rsidR="00961903" w:rsidRPr="00594DC9" w:rsidTr="00594DC9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7310A8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Скорректировать деятельность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рабочей группы по подготовке к введению ФГОС </w:t>
            </w:r>
            <w:proofErr w:type="gramStart"/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Утверждение</w:t>
            </w:r>
            <w:r w:rsidRPr="00594DC9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положения о рабочей группе.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A42B50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Сентябрь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7310A8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Приказ «О создании рабочей группы по подготовке к введению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Положение о рабочей группе.</w:t>
            </w:r>
          </w:p>
        </w:tc>
      </w:tr>
      <w:tr w:rsidR="00961903" w:rsidRPr="00594DC9" w:rsidTr="00594DC9">
        <w:trPr>
          <w:trHeight w:val="143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A42B50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Октябрь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7310A8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ind w:right="1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Приказ «О разработке плана методического сопровождения перехода на ФГОС дошкольного образования»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961903" w:rsidRPr="00594DC9" w:rsidTr="00594DC9">
        <w:trPr>
          <w:trHeight w:val="193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инструктивно-методических совещаний по ознакомлению с нормативно-правовыми документами, </w:t>
            </w:r>
            <w:r w:rsidRPr="00594DC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7310A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регулирующими введение ФГОС дошкольного образования.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поступления нормативно-правовых документов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7310A8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7310A8" w:rsidP="007310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Работа педагогов </w:t>
            </w:r>
            <w:r w:rsidR="00970AA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соответствии с  данными документами</w:t>
            </w:r>
          </w:p>
        </w:tc>
      </w:tr>
      <w:tr w:rsidR="00961903" w:rsidRPr="00594DC9" w:rsidTr="00594DC9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Изучение администрацией, педагогическим коллективом материалов Министерства образования РФ</w:t>
            </w:r>
            <w:r w:rsidR="007310A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Ростовской обл. Азовского РОО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введению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A6160B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A616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Изучение требо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ваний ФГОС к структуре основной образовательной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программ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</w:t>
            </w:r>
            <w:proofErr w:type="gramStart"/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словиям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её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реализации и результатам освоения программ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</w:t>
            </w:r>
          </w:p>
        </w:tc>
      </w:tr>
      <w:tr w:rsidR="00961903" w:rsidRPr="00594DC9" w:rsidTr="00594DC9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A6160B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воспитат</w:t>
            </w:r>
            <w:proofErr w:type="spellEnd"/>
            <w:proofErr w:type="gramStart"/>
            <w:r w:rsidR="00970AA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группа (РГ)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A6160B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атериалы семинаров</w:t>
            </w:r>
          </w:p>
        </w:tc>
      </w:tr>
      <w:tr w:rsidR="00961903" w:rsidRPr="00594DC9" w:rsidTr="00594DC9">
        <w:trPr>
          <w:trHeight w:val="166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педагогов в обучающих семинарах различного уровня по теме «Организация работы по переходу на ФГОС дошкольного образования»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A6160B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Документы, подтверждающие участие в семинарах</w:t>
            </w:r>
          </w:p>
        </w:tc>
      </w:tr>
      <w:tr w:rsidR="00961903" w:rsidRPr="00594DC9" w:rsidTr="00594DC9">
        <w:trPr>
          <w:trHeight w:val="61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A616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информ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ого</w:t>
            </w:r>
            <w:r w:rsidR="00A6160B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 xml:space="preserve"> 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 о 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ве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из</w:t>
            </w:r>
            <w:r w:rsidRPr="00594DC9">
              <w:rPr>
                <w:rFonts w:ascii="Arial" w:eastAsia="Times New Roman" w:hAnsi="Arial" w:cs="Arial"/>
                <w:color w:val="333333"/>
                <w:spacing w:val="-3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Ф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r w:rsidRPr="00594DC9">
              <w:rPr>
                <w:rFonts w:ascii="Arial" w:eastAsia="Times New Roman" w:hAnsi="Arial" w:cs="Arial"/>
                <w:color w:val="333333"/>
                <w:spacing w:val="5"/>
                <w:sz w:val="18"/>
                <w:lang w:eastAsia="ru-RU"/>
              </w:rPr>
              <w:t> 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Обновление информации 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A6160B" w:rsidP="00A2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Педагоги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группа (РГ)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Информационный стенд с периодически обновляющимися материалами</w:t>
            </w:r>
          </w:p>
        </w:tc>
      </w:tr>
      <w:tr w:rsidR="00961903" w:rsidRPr="00594DC9" w:rsidTr="00594DC9">
        <w:trPr>
          <w:trHeight w:val="112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Обсуждение администрацией и педагогами серии семинаров по 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Изучение педагогами ДОУ материалов семинаров по обсуждению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1903" w:rsidRPr="00594DC9" w:rsidTr="00594DC9">
        <w:trPr>
          <w:trHeight w:val="51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A6160B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Участие педагогов в  районных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методических объединениях.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A616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 по плану </w:t>
            </w:r>
            <w:r w:rsidR="00A616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РИМЦ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D83E5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Руководитель МО педагогов района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D83E55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Использование материалов МО в образовательной деятельности.</w:t>
            </w:r>
          </w:p>
        </w:tc>
      </w:tr>
      <w:tr w:rsidR="00961903" w:rsidRPr="00594DC9" w:rsidTr="00594DC9">
        <w:trPr>
          <w:trHeight w:val="6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D83E5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Старший воспитатель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Аналитическая справка</w:t>
            </w:r>
          </w:p>
        </w:tc>
      </w:tr>
      <w:tr w:rsidR="00961903" w:rsidRPr="00594DC9" w:rsidTr="00594DC9">
        <w:trPr>
          <w:trHeight w:val="89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заведующего по ВМР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Выставка литературы в методическом кабинете</w:t>
            </w:r>
          </w:p>
        </w:tc>
      </w:tr>
      <w:tr w:rsidR="00961903" w:rsidRPr="00594DC9" w:rsidTr="00594DC9">
        <w:trPr>
          <w:trHeight w:val="66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342B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низ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мес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ых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42BC8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>Кагальницкой</w:t>
            </w:r>
            <w:proofErr w:type="spellEnd"/>
            <w:r w:rsidRPr="00594DC9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 xml:space="preserve"> СОШ</w:t>
            </w:r>
            <w:r w:rsidRPr="00594DC9">
              <w:rPr>
                <w:rFonts w:ascii="Arial" w:eastAsia="Times New Roman" w:hAnsi="Arial" w:cs="Arial"/>
                <w:color w:val="333333"/>
                <w:spacing w:val="3"/>
                <w:sz w:val="18"/>
                <w:lang w:eastAsia="ru-RU"/>
              </w:rPr>
              <w:t> 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25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преемственности</w:t>
            </w:r>
            <w:r w:rsidRPr="00594DC9">
              <w:rPr>
                <w:rFonts w:ascii="Arial" w:eastAsia="Times New Roman" w:hAnsi="Arial" w:cs="Arial"/>
                <w:color w:val="333333"/>
                <w:spacing w:val="26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  <w:r w:rsidRPr="00594DC9">
              <w:rPr>
                <w:rFonts w:ascii="Arial" w:eastAsia="Times New Roman" w:hAnsi="Arial" w:cs="Arial"/>
                <w:color w:val="333333"/>
                <w:spacing w:val="4"/>
                <w:sz w:val="18"/>
                <w:szCs w:val="18"/>
                <w:lang w:eastAsia="ru-RU"/>
              </w:rPr>
              <w:t>1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Pr="00594DC9">
              <w:rPr>
                <w:rFonts w:ascii="Arial" w:eastAsia="Times New Roman" w:hAnsi="Arial" w:cs="Arial"/>
                <w:color w:val="333333"/>
                <w:spacing w:val="2"/>
                <w:sz w:val="18"/>
                <w:szCs w:val="18"/>
                <w:lang w:eastAsia="ru-RU"/>
              </w:rPr>
              <w:t>-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</w:t>
            </w:r>
            <w:r w:rsidRPr="00594DC9">
              <w:rPr>
                <w:rFonts w:ascii="Arial" w:eastAsia="Times New Roman" w:hAnsi="Arial" w:cs="Arial"/>
                <w:color w:val="333333"/>
                <w:spacing w:val="29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-5"/>
                <w:sz w:val="18"/>
                <w:szCs w:val="18"/>
                <w:lang w:eastAsia="ru-RU"/>
              </w:rPr>
              <w:t>у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ч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ый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</w:t>
            </w:r>
            <w:r w:rsidRPr="00594DC9">
              <w:rPr>
                <w:rFonts w:ascii="Arial" w:eastAsia="Times New Roman" w:hAnsi="Arial" w:cs="Arial"/>
                <w:color w:val="333333"/>
                <w:spacing w:val="28"/>
                <w:sz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342BC8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Учителя начальных классов, педагоги ДОУ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 преемственности с</w:t>
            </w:r>
            <w:r w:rsidR="00342BC8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42BC8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>Кагальницкой</w:t>
            </w:r>
            <w:proofErr w:type="spellEnd"/>
            <w:r w:rsidR="00A22B36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3"/>
                <w:sz w:val="18"/>
                <w:szCs w:val="18"/>
                <w:lang w:eastAsia="ru-RU"/>
              </w:rPr>
              <w:t>СОШ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материалы совместных мероприятий</w:t>
            </w:r>
          </w:p>
        </w:tc>
      </w:tr>
      <w:tr w:rsidR="00961903" w:rsidRPr="00594DC9" w:rsidTr="00594DC9">
        <w:trPr>
          <w:trHeight w:val="204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(корректировка) графика повышения квалификации педагогичес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ких 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работников в связи с введением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Перспективный план курсовой подготовки по внедрению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Повышение квалификации педагогических работников.</w:t>
            </w:r>
          </w:p>
        </w:tc>
      </w:tr>
      <w:tr w:rsidR="00961903" w:rsidRPr="00594DC9" w:rsidTr="00594DC9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Приказ «Об утверждении графика по повышению уровня профессионального мастерства педагогических работников».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Документы, подтверждающие участие.</w:t>
            </w:r>
          </w:p>
        </w:tc>
      </w:tr>
      <w:tr w:rsidR="00961903" w:rsidRPr="00594DC9" w:rsidTr="00594DC9">
        <w:trPr>
          <w:trHeight w:val="112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в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ыш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42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к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ка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44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гог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чес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к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</w:t>
            </w:r>
            <w:r w:rsidRPr="00594DC9">
              <w:rPr>
                <w:rFonts w:ascii="Arial" w:eastAsia="Times New Roman" w:hAnsi="Arial" w:cs="Arial"/>
                <w:color w:val="333333"/>
                <w:spacing w:val="45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тник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 через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4"/>
                <w:sz w:val="18"/>
                <w:szCs w:val="18"/>
                <w:lang w:eastAsia="ru-RU"/>
              </w:rPr>
              <w:t>м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r w:rsidR="00342BC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внутреннего обучения в ОУ (семинары).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течение года в соответствии с планом </w:t>
            </w:r>
            <w:r w:rsidR="00500A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00A7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Руководитель РГ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Повышение квалификации педагогических работников в </w:t>
            </w:r>
            <w:r w:rsidR="00500A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ДОУ. Материалы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семинаров.</w:t>
            </w:r>
          </w:p>
        </w:tc>
      </w:tr>
      <w:tr w:rsidR="00961903" w:rsidRPr="00594DC9" w:rsidTr="00594DC9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00A7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Рабочая группа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Администратор сайта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Обеспечение публичной отчётности о ходе подготовки к введению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1903" w:rsidRPr="00594DC9" w:rsidTr="00594DC9">
        <w:trPr>
          <w:trHeight w:val="177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Информирование родителей (законных представителей) о введении, реализации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 по плану взаимодействия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00A7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общественности о ходе и результатах </w:t>
            </w:r>
            <w:r w:rsidR="00500A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внедрения ФГОС</w:t>
            </w:r>
            <w:r w:rsidR="00500A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 образования</w:t>
            </w:r>
          </w:p>
        </w:tc>
      </w:tr>
      <w:tr w:rsidR="00961903" w:rsidRPr="00594DC9" w:rsidTr="00594DC9">
        <w:trPr>
          <w:trHeight w:val="161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Руководитель РГ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ind w:right="11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Планирование консультаций по запросам педагогов.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Выступления на родительских собраниях.</w:t>
            </w:r>
          </w:p>
        </w:tc>
      </w:tr>
      <w:tr w:rsidR="00961903" w:rsidRPr="00594DC9" w:rsidTr="00594DC9">
        <w:trPr>
          <w:trHeight w:val="17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НОД по использованию </w:t>
            </w:r>
            <w:proofErr w:type="spell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подхода.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- Май</w:t>
            </w:r>
          </w:p>
          <w:p w:rsidR="00594DC9" w:rsidRPr="00594DC9" w:rsidRDefault="00A42B50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Конспекты НОД.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61903" w:rsidRPr="00594DC9" w:rsidTr="00594DC9">
        <w:trPr>
          <w:trHeight w:val="154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2014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94DC9" w:rsidRPr="00594DC9" w:rsidRDefault="00594DC9" w:rsidP="005F19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</w:t>
            </w:r>
            <w:proofErr w:type="spellEnd"/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961903" w:rsidRPr="00594DC9" w:rsidTr="00594DC9">
        <w:trPr>
          <w:trHeight w:val="92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к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-3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в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ыя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</w:t>
            </w:r>
            <w:r w:rsidRPr="00594DC9">
              <w:rPr>
                <w:rFonts w:ascii="Arial" w:eastAsia="Times New Roman" w:hAnsi="Arial" w:cs="Arial"/>
                <w:color w:val="333333"/>
                <w:spacing w:val="14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</w:t>
            </w:r>
            <w:r w:rsidRPr="00594DC9">
              <w:rPr>
                <w:rFonts w:ascii="Arial" w:eastAsia="Times New Roman" w:hAnsi="Arial" w:cs="Arial"/>
                <w:color w:val="333333"/>
                <w:spacing w:val="17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7"/>
                <w:sz w:val="18"/>
                <w:szCs w:val="18"/>
                <w:lang w:eastAsia="ru-RU"/>
              </w:rPr>
              <w:t>введении в РФ</w:t>
            </w:r>
            <w:r w:rsidR="005F19D5">
              <w:rPr>
                <w:rFonts w:ascii="Arial" w:eastAsia="Times New Roman" w:hAnsi="Arial" w:cs="Arial"/>
                <w:color w:val="333333"/>
                <w:spacing w:val="17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Ф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94DC9" w:rsidRPr="00594DC9" w:rsidRDefault="00594DC9" w:rsidP="005F19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Январь – Май</w:t>
            </w:r>
          </w:p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2015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94DC9" w:rsidRPr="00594DC9" w:rsidRDefault="00594DC9" w:rsidP="005F19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1903" w:rsidRPr="00594DC9" w:rsidTr="00594DC9">
        <w:trPr>
          <w:trHeight w:val="190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Круглый стол «Результаты, проблемы первого этапа работы по подготовке введения ФГОС» с участием администрации и педагогов ОУ.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F19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F19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внесение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возможных дополнений в содержание основной образовательной программы (ООП) дошкольного образования.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Анализ работы ДОУ по введению ФГОС ДО за 2014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-2015 </w:t>
            </w:r>
            <w:proofErr w:type="spellStart"/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</w:t>
            </w:r>
            <w:proofErr w:type="gramStart"/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</w:t>
            </w:r>
            <w:proofErr w:type="spell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1903" w:rsidRPr="00594DC9" w:rsidTr="00594DC9">
        <w:trPr>
          <w:trHeight w:val="125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Обеспечение соответствия нормативной базы </w:t>
            </w:r>
            <w:r w:rsidR="005F19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ДОУ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требованиям ФГОС дошкольного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961903" w:rsidRPr="00594DC9" w:rsidTr="00594DC9">
        <w:trPr>
          <w:trHeight w:val="17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Отчёт руководителя рабочей группы по организации работы по переходу на ФГОС дошкольного образования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Руководитель рабочей группы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Отчет руководителя рабочей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группы, материалы работы творческой группы, протокола заседаний</w:t>
            </w:r>
          </w:p>
        </w:tc>
      </w:tr>
      <w:tr w:rsidR="00961903" w:rsidRPr="00594DC9" w:rsidTr="00594DC9">
        <w:trPr>
          <w:trHeight w:val="226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F19D5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Проектирование и разработка 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основной образовательной программы дошкольного образования в соответствии с ФГОС</w:t>
            </w:r>
            <w:r w:rsidR="00594DC9" w:rsidRPr="00594DC9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594DC9" w:rsidRPr="00594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 образования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F19D5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май</w:t>
            </w:r>
          </w:p>
          <w:p w:rsidR="00594DC9" w:rsidRPr="00594DC9" w:rsidRDefault="00961903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</w:t>
            </w:r>
            <w:r w:rsidR="00594DC9"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ующий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961903" w:rsidRPr="00594DC9" w:rsidTr="00594DC9">
        <w:trPr>
          <w:trHeight w:val="12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ве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тогов р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 по подготовке к в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ФГ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О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з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рош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дш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 учебный год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гог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чес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к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ом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594DC9" w:rsidRPr="00594DC9" w:rsidRDefault="00961903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961903" w:rsidRPr="00594DC9" w:rsidRDefault="00961903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     Рабочая группа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Материалы работы по подготовке к введению ФГОС </w:t>
            </w:r>
            <w:proofErr w:type="gramStart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  <w:proofErr w:type="gramEnd"/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2014 год.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Протокол педагогического совета</w:t>
            </w:r>
          </w:p>
        </w:tc>
      </w:tr>
      <w:tr w:rsidR="00961903" w:rsidRPr="00594DC9" w:rsidTr="00594DC9">
        <w:trPr>
          <w:trHeight w:val="186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44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ци</w:t>
            </w:r>
            <w:r w:rsidRPr="00594DC9">
              <w:rPr>
                <w:rFonts w:ascii="Arial" w:eastAsia="Times New Roman" w:hAnsi="Arial" w:cs="Arial"/>
                <w:color w:val="333333"/>
                <w:spacing w:val="-2"/>
                <w:sz w:val="18"/>
                <w:szCs w:val="18"/>
                <w:lang w:eastAsia="ru-RU"/>
              </w:rPr>
              <w:t>о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46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ам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46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44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й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44"/>
                <w:sz w:val="18"/>
                <w:szCs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вопро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из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ц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ФГОСДО.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Администратор сайта</w:t>
            </w:r>
          </w:p>
          <w:p w:rsidR="00594DC9" w:rsidRPr="00594DC9" w:rsidRDefault="00594DC9" w:rsidP="00594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C9" w:rsidRPr="00594DC9" w:rsidRDefault="00594DC9" w:rsidP="00594D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п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37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ме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ое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овл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ни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з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е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</w:t>
            </w:r>
            <w:r w:rsidRPr="00594DC9">
              <w:rPr>
                <w:rFonts w:ascii="Arial" w:eastAsia="Times New Roman" w:hAnsi="Arial" w:cs="Arial"/>
                <w:color w:val="333333"/>
                <w:spacing w:val="42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-7"/>
                <w:sz w:val="18"/>
                <w:szCs w:val="18"/>
                <w:lang w:eastAsia="ru-RU"/>
              </w:rPr>
              <w:t>«</w:t>
            </w:r>
            <w:r w:rsidRPr="00594DC9">
              <w:rPr>
                <w:rFonts w:ascii="Arial" w:eastAsia="Times New Roman" w:hAnsi="Arial" w:cs="Arial"/>
                <w:color w:val="333333"/>
                <w:spacing w:val="2"/>
                <w:sz w:val="18"/>
                <w:szCs w:val="18"/>
                <w:lang w:eastAsia="ru-RU"/>
              </w:rPr>
              <w:t>Единое образовательное пространство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  <w:r w:rsidRPr="00594DC9">
              <w:rPr>
                <w:rFonts w:ascii="Arial" w:eastAsia="Times New Roman" w:hAnsi="Arial" w:cs="Arial"/>
                <w:color w:val="333333"/>
                <w:spacing w:val="-7"/>
                <w:sz w:val="18"/>
                <w:lang w:eastAsia="ru-RU"/>
              </w:rPr>
              <w:t> 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н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="009619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94DC9">
              <w:rPr>
                <w:rFonts w:ascii="Arial" w:eastAsia="Times New Roman" w:hAnsi="Arial" w:cs="Arial"/>
                <w:color w:val="333333"/>
                <w:spacing w:val="-1"/>
                <w:sz w:val="18"/>
                <w:szCs w:val="18"/>
                <w:lang w:eastAsia="ru-RU"/>
              </w:rPr>
              <w:t>са</w:t>
            </w:r>
            <w:r w:rsidRPr="00594DC9">
              <w:rPr>
                <w:rFonts w:ascii="Arial" w:eastAsia="Times New Roman" w:hAnsi="Arial" w:cs="Arial"/>
                <w:color w:val="333333"/>
                <w:spacing w:val="1"/>
                <w:sz w:val="18"/>
                <w:szCs w:val="18"/>
                <w:lang w:eastAsia="ru-RU"/>
              </w:rPr>
              <w:t>й</w:t>
            </w:r>
            <w:r w:rsidRPr="00594DC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 ДОУ.</w:t>
            </w:r>
          </w:p>
        </w:tc>
      </w:tr>
    </w:tbl>
    <w:p w:rsidR="00594DC9" w:rsidRPr="00594DC9" w:rsidRDefault="00594DC9" w:rsidP="00594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94DC9" w:rsidRPr="00594DC9" w:rsidRDefault="00594DC9" w:rsidP="00594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94D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A34FF" w:rsidRDefault="002A34FF"/>
    <w:sectPr w:rsidR="002A34FF" w:rsidSect="002A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C9"/>
    <w:rsid w:val="002A34FF"/>
    <w:rsid w:val="00342BC8"/>
    <w:rsid w:val="003720EE"/>
    <w:rsid w:val="00451C74"/>
    <w:rsid w:val="00500A79"/>
    <w:rsid w:val="00594DC9"/>
    <w:rsid w:val="005F19D5"/>
    <w:rsid w:val="00646176"/>
    <w:rsid w:val="007310A8"/>
    <w:rsid w:val="00961903"/>
    <w:rsid w:val="00970AA3"/>
    <w:rsid w:val="00A22B36"/>
    <w:rsid w:val="00A42B50"/>
    <w:rsid w:val="00A6160B"/>
    <w:rsid w:val="00AE680C"/>
    <w:rsid w:val="00B056B5"/>
    <w:rsid w:val="00B11B22"/>
    <w:rsid w:val="00D83E55"/>
    <w:rsid w:val="00F7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DC9"/>
    <w:rPr>
      <w:b/>
      <w:bCs/>
    </w:rPr>
  </w:style>
  <w:style w:type="character" w:customStyle="1" w:styleId="apple-converted-space">
    <w:name w:val="apple-converted-space"/>
    <w:basedOn w:val="a0"/>
    <w:rsid w:val="0059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Пользователь3</cp:lastModifiedBy>
  <cp:revision>12</cp:revision>
  <dcterms:created xsi:type="dcterms:W3CDTF">2014-08-12T07:20:00Z</dcterms:created>
  <dcterms:modified xsi:type="dcterms:W3CDTF">2015-12-08T10:17:00Z</dcterms:modified>
</cp:coreProperties>
</file>