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55" w:rsidRPr="00BE6355" w:rsidRDefault="00BE6355" w:rsidP="00BE635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FF0000"/>
          <w:sz w:val="23"/>
          <w:szCs w:val="23"/>
        </w:rPr>
      </w:pPr>
      <w:r w:rsidRPr="00BE6355">
        <w:rPr>
          <w:rStyle w:val="a4"/>
          <w:color w:val="FF0000"/>
          <w:sz w:val="32"/>
          <w:szCs w:val="32"/>
        </w:rPr>
        <w:t>4. Ваш ребенок идет в детский сад</w:t>
      </w:r>
    </w:p>
    <w:p w:rsidR="00BE6355" w:rsidRPr="00BE6355" w:rsidRDefault="00BE6355" w:rsidP="00BE635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FF0000"/>
          <w:sz w:val="23"/>
          <w:szCs w:val="23"/>
        </w:rPr>
      </w:pPr>
      <w:r w:rsidRPr="00BE6355">
        <w:rPr>
          <w:rStyle w:val="a4"/>
          <w:color w:val="FF0000"/>
          <w:sz w:val="32"/>
          <w:szCs w:val="32"/>
        </w:rPr>
        <w:t> </w:t>
      </w:r>
      <w:r w:rsidRPr="00BE6355">
        <w:rPr>
          <w:color w:val="FF0000"/>
          <w:sz w:val="32"/>
          <w:szCs w:val="32"/>
        </w:rPr>
        <w:t>(консультация для родителей)</w:t>
      </w:r>
    </w:p>
    <w:p w:rsidR="00BE6355" w:rsidRPr="00BE6355" w:rsidRDefault="00BE6355" w:rsidP="00BE635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     </w:t>
      </w:r>
      <w:r w:rsidRPr="00BE6355">
        <w:rPr>
          <w:sz w:val="28"/>
          <w:szCs w:val="28"/>
        </w:rPr>
        <w:t xml:space="preserve">Вот и подрос ваш малыш. Он многое умеет делать сам, а что-то делает с вашей помощью. И в какой-то момент мама решает, что пора идти в детский сад. Это очень важное решение. И здесь родители всегда задают себе вопрос: дорос ли мой ребенок до детского сада? Маму одолевают сомнения, особенно если малышу нет еще трех лет. В этот период полезно помнить следующее – наши сомнения относительно успешности ребенка в детском саду порождают сомнения в душе самого ребенка. Поэтому сказав себе: « Мой малыш готов, он справится!», больше к </w:t>
      </w:r>
      <w:proofErr w:type="gramStart"/>
      <w:r w:rsidRPr="00BE6355">
        <w:rPr>
          <w:sz w:val="28"/>
          <w:szCs w:val="28"/>
        </w:rPr>
        <w:t>принципиальному</w:t>
      </w:r>
      <w:proofErr w:type="gramEnd"/>
      <w:r w:rsidRPr="00BE6355">
        <w:rPr>
          <w:sz w:val="28"/>
          <w:szCs w:val="28"/>
        </w:rPr>
        <w:t xml:space="preserve"> «отдавать – не отдавать», не возвращаться.</w:t>
      </w:r>
    </w:p>
    <w:p w:rsidR="00BE6355" w:rsidRPr="00BE6355" w:rsidRDefault="00BE6355" w:rsidP="00BE635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BE6355">
        <w:rPr>
          <w:sz w:val="28"/>
          <w:szCs w:val="28"/>
        </w:rPr>
        <w:t xml:space="preserve">Таким образом, важное решение </w:t>
      </w:r>
      <w:proofErr w:type="gramStart"/>
      <w:r w:rsidRPr="00BE6355">
        <w:rPr>
          <w:sz w:val="28"/>
          <w:szCs w:val="28"/>
        </w:rPr>
        <w:t>принято</w:t>
      </w:r>
      <w:proofErr w:type="gramEnd"/>
      <w:r w:rsidRPr="00BE6355">
        <w:rPr>
          <w:sz w:val="28"/>
          <w:szCs w:val="28"/>
        </w:rPr>
        <w:t xml:space="preserve"> и вы начинаете готовить вашего малыша к этому поворотному моменту в его жизни. Родители должны понимать, что дошкольное учреждение – это первая ступенька социализации малыша (то есть </w:t>
      </w:r>
      <w:proofErr w:type="spellStart"/>
      <w:r w:rsidRPr="00BE6355">
        <w:rPr>
          <w:sz w:val="28"/>
          <w:szCs w:val="28"/>
        </w:rPr>
        <w:t>вписания</w:t>
      </w:r>
      <w:proofErr w:type="spellEnd"/>
      <w:r w:rsidRPr="00BE6355">
        <w:rPr>
          <w:sz w:val="28"/>
          <w:szCs w:val="28"/>
        </w:rPr>
        <w:t xml:space="preserve"> личности ребенка в структуру общества). Потом будет школа, потом институт и т.д.</w:t>
      </w:r>
    </w:p>
    <w:p w:rsidR="00BE6355" w:rsidRPr="00BE6355" w:rsidRDefault="00BE6355" w:rsidP="00BE635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65F91" w:themeColor="accent1" w:themeShade="BF"/>
          <w:sz w:val="23"/>
          <w:szCs w:val="23"/>
          <w:u w:val="single"/>
        </w:rPr>
      </w:pPr>
      <w:r w:rsidRPr="00BE6355">
        <w:rPr>
          <w:color w:val="365F91" w:themeColor="accent1" w:themeShade="BF"/>
          <w:sz w:val="28"/>
          <w:szCs w:val="28"/>
          <w:u w:val="single"/>
        </w:rPr>
        <w:t>Что же должны сделать родители, чтобы привыкание к детскому саду прошло быстро и безболезненно?</w:t>
      </w:r>
    </w:p>
    <w:p w:rsidR="00BE6355" w:rsidRPr="00BE6355" w:rsidRDefault="00BE6355" w:rsidP="00BE635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BE6355">
        <w:rPr>
          <w:sz w:val="28"/>
          <w:szCs w:val="28"/>
        </w:rPr>
        <w:t>1. Пробудить интерес у ребенка. Говорить о детском садике всегда только эмоционально приятные слова. «О! Вы там будете вместе играть! О! Там столько игрушек! Там так весело и интересно! Когда я был маленьким и ходил в детский садик …  (далее следует интересная веселая история про ваше садовское детство).</w:t>
      </w:r>
    </w:p>
    <w:p w:rsidR="00BE6355" w:rsidRPr="00BE6355" w:rsidRDefault="00BE6355" w:rsidP="00BE635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BE6355">
        <w:rPr>
          <w:sz w:val="28"/>
          <w:szCs w:val="28"/>
        </w:rPr>
        <w:t>2. Научить малыша самостоятельно одеваться, мыть руки, кушать, пользоваться носовым платком. Чем шире будет диапазон самостоятельных возможностей вашего ребенка, тем лучше.</w:t>
      </w:r>
    </w:p>
    <w:p w:rsidR="00BE6355" w:rsidRPr="00BE6355" w:rsidRDefault="00BE6355" w:rsidP="00BE635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BE6355">
        <w:rPr>
          <w:sz w:val="28"/>
          <w:szCs w:val="28"/>
        </w:rPr>
        <w:t>3. Подобрать детский сад с распорядком дня удобным для всех взрослых и малыша.</w:t>
      </w:r>
    </w:p>
    <w:p w:rsidR="00BE6355" w:rsidRPr="00BE6355" w:rsidRDefault="00BE6355" w:rsidP="00BE635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BE6355">
        <w:rPr>
          <w:sz w:val="28"/>
          <w:szCs w:val="28"/>
        </w:rPr>
        <w:t>Параллельно с организационными вопросами, а желательно еще в период «принятия окончательного решения» необходимо задуматься об оздоровительных процедурах в отношении ребенка (это витаминотерапия, закаливание, прививки от гриппа).</w:t>
      </w:r>
    </w:p>
    <w:p w:rsidR="00BE6355" w:rsidRPr="00BE6355" w:rsidRDefault="00BE6355" w:rsidP="00BE635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 w:rsidRPr="00BE6355">
        <w:rPr>
          <w:sz w:val="28"/>
          <w:szCs w:val="28"/>
        </w:rPr>
        <w:t xml:space="preserve">Возможно, что ситуация будет складываться не так как вам хотелось бы. Вы уходите, а ваш малыш плачет, и вы долго не можете с ним расстаться. Вспомните пословицу «долгие проводы – долгие слезы». Поинтересуйтесь у воспитательницы, долго ли плачет ребенок после вашего ухода. Может ему больно расставаться именно с вами? Тогда для сохранения хорошего настроения малышу лучше, чтобы его, хотя бы на первых порах, в детский </w:t>
      </w:r>
      <w:r w:rsidRPr="00BE6355">
        <w:rPr>
          <w:sz w:val="28"/>
          <w:szCs w:val="28"/>
        </w:rPr>
        <w:lastRenderedPageBreak/>
        <w:t>садик отводил кто-то эмоционально нейтральный, например папа или бабушка.</w:t>
      </w:r>
    </w:p>
    <w:p w:rsidR="00BE6355" w:rsidRPr="00BE6355" w:rsidRDefault="00BE6355" w:rsidP="00BE635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BE6355">
        <w:rPr>
          <w:sz w:val="28"/>
          <w:szCs w:val="28"/>
        </w:rPr>
        <w:t>Руководствуясь этими нехитрыми</w:t>
      </w:r>
      <w:r>
        <w:rPr>
          <w:sz w:val="28"/>
          <w:szCs w:val="28"/>
        </w:rPr>
        <w:t>,</w:t>
      </w:r>
      <w:r w:rsidRPr="00BE6355">
        <w:rPr>
          <w:sz w:val="28"/>
          <w:szCs w:val="28"/>
        </w:rPr>
        <w:t xml:space="preserve"> хотя и многочисленными приемами, уважаемые родители, вы пройдете период адаптации к детскому саду легко и безболезненно. Ваш ребенок не заболеет</w:t>
      </w:r>
      <w:r>
        <w:rPr>
          <w:sz w:val="28"/>
          <w:szCs w:val="28"/>
        </w:rPr>
        <w:t>,</w:t>
      </w:r>
      <w:r w:rsidRPr="00BE6355">
        <w:rPr>
          <w:sz w:val="28"/>
          <w:szCs w:val="28"/>
        </w:rPr>
        <w:t xml:space="preserve"> и будет радовать вас своими успехами не просто в детском саду, а в детском сообществе.</w:t>
      </w:r>
    </w:p>
    <w:p w:rsidR="00347E05" w:rsidRPr="00BE6355" w:rsidRDefault="00347E05"/>
    <w:sectPr w:rsidR="00347E05" w:rsidRPr="00BE6355" w:rsidSect="0034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6355"/>
    <w:rsid w:val="00347E05"/>
    <w:rsid w:val="00BE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1</cp:revision>
  <dcterms:created xsi:type="dcterms:W3CDTF">2022-07-18T18:31:00Z</dcterms:created>
  <dcterms:modified xsi:type="dcterms:W3CDTF">2022-07-18T18:40:00Z</dcterms:modified>
</cp:coreProperties>
</file>