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5F" w:rsidRDefault="009C2F50" w:rsidP="009C2F50">
      <w:pPr>
        <w:jc w:val="center"/>
      </w:pPr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6572250" cy="9038856"/>
            <wp:effectExtent l="19050" t="0" r="0" b="0"/>
            <wp:docPr id="4" name="Рисунок 4" descr="C:\Users\Пользователь3\Desktop\2022-02-2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3\Desktop\2022-02-27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038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F50" w:rsidRDefault="009C2F50" w:rsidP="00A1285F">
      <w:pPr>
        <w:jc w:val="center"/>
      </w:pPr>
    </w:p>
    <w:p w:rsidR="009C2F50" w:rsidRDefault="009C2F50" w:rsidP="00A1285F">
      <w:pPr>
        <w:jc w:val="center"/>
      </w:pPr>
    </w:p>
    <w:p w:rsidR="009C2F50" w:rsidRDefault="009C2F50" w:rsidP="00A1285F">
      <w:pPr>
        <w:jc w:val="center"/>
      </w:pPr>
    </w:p>
    <w:p w:rsidR="009C2F50" w:rsidRDefault="009C2F50" w:rsidP="00A1285F">
      <w:pPr>
        <w:jc w:val="center"/>
      </w:pPr>
    </w:p>
    <w:p w:rsidR="009C2F50" w:rsidRDefault="009C2F50">
      <w:pPr>
        <w:pStyle w:val="a4"/>
        <w:numPr>
          <w:ilvl w:val="0"/>
          <w:numId w:val="3"/>
        </w:numPr>
        <w:tabs>
          <w:tab w:val="left" w:pos="532"/>
        </w:tabs>
        <w:spacing w:before="71" w:line="274" w:lineRule="exact"/>
        <w:ind w:right="0"/>
        <w:jc w:val="both"/>
        <w:rPr>
          <w:b/>
          <w:sz w:val="24"/>
        </w:rPr>
      </w:pPr>
    </w:p>
    <w:p w:rsidR="00AD3DEB" w:rsidRDefault="00A1285F">
      <w:pPr>
        <w:pStyle w:val="a4"/>
        <w:numPr>
          <w:ilvl w:val="0"/>
          <w:numId w:val="3"/>
        </w:numPr>
        <w:tabs>
          <w:tab w:val="left" w:pos="532"/>
        </w:tabs>
        <w:spacing w:before="71" w:line="274" w:lineRule="exact"/>
        <w:ind w:right="0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AD3DEB" w:rsidRDefault="00A1285F">
      <w:pPr>
        <w:pStyle w:val="a4"/>
        <w:numPr>
          <w:ilvl w:val="1"/>
          <w:numId w:val="3"/>
        </w:numPr>
        <w:tabs>
          <w:tab w:val="left" w:pos="578"/>
        </w:tabs>
        <w:ind w:right="102" w:firstLine="0"/>
        <w:jc w:val="both"/>
        <w:rPr>
          <w:sz w:val="24"/>
        </w:rPr>
      </w:pPr>
      <w:proofErr w:type="gramStart"/>
      <w:r>
        <w:rPr>
          <w:sz w:val="24"/>
        </w:rPr>
        <w:t>Кодекс профессиональной этики педагогических работников организаций, 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Кодекс),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 Российской Федерации, Федерального закона от 29 декабря 2012 г. N 273-ФЗ 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в Российской Федерации", Указа Президента Российской Федерации от 7 мая 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597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политики"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proofErr w:type="gramEnd"/>
    </w:p>
    <w:p w:rsidR="00AD3DEB" w:rsidRDefault="00A1285F">
      <w:pPr>
        <w:pStyle w:val="a4"/>
        <w:numPr>
          <w:ilvl w:val="1"/>
          <w:numId w:val="3"/>
        </w:numPr>
        <w:tabs>
          <w:tab w:val="left" w:pos="614"/>
        </w:tabs>
        <w:ind w:right="102" w:firstLine="0"/>
        <w:jc w:val="both"/>
        <w:rPr>
          <w:sz w:val="24"/>
        </w:rPr>
      </w:pPr>
      <w:r>
        <w:rPr>
          <w:sz w:val="24"/>
        </w:rPr>
        <w:t>Кодекс представляет собой свод общих принципов профессиональной этики и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работники),</w:t>
      </w:r>
      <w:r>
        <w:rPr>
          <w:spacing w:val="-2"/>
          <w:sz w:val="24"/>
        </w:rPr>
        <w:t xml:space="preserve"> </w:t>
      </w:r>
      <w:r>
        <w:rPr>
          <w:sz w:val="24"/>
        </w:rPr>
        <w:t>независимо от 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должности.</w:t>
      </w:r>
    </w:p>
    <w:p w:rsidR="00AD3DEB" w:rsidRDefault="00A1285F">
      <w:pPr>
        <w:pStyle w:val="a4"/>
        <w:numPr>
          <w:ilvl w:val="1"/>
          <w:numId w:val="3"/>
        </w:numPr>
        <w:tabs>
          <w:tab w:val="left" w:pos="638"/>
        </w:tabs>
        <w:ind w:firstLine="0"/>
        <w:jc w:val="both"/>
        <w:rPr>
          <w:sz w:val="24"/>
        </w:rPr>
      </w:pPr>
      <w:r>
        <w:rPr>
          <w:sz w:val="24"/>
        </w:rPr>
        <w:t>Педагогическому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 обучающихся и (или) организации образовательной деятельности, 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AD3DEB" w:rsidRDefault="00A1285F">
      <w:pPr>
        <w:pStyle w:val="a4"/>
        <w:numPr>
          <w:ilvl w:val="1"/>
          <w:numId w:val="3"/>
        </w:numPr>
        <w:tabs>
          <w:tab w:val="left" w:pos="559"/>
        </w:tabs>
        <w:ind w:left="558" w:right="0" w:hanging="241"/>
        <w:jc w:val="both"/>
        <w:rPr>
          <w:sz w:val="24"/>
        </w:rPr>
      </w:pP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AD3DEB" w:rsidRDefault="00A1285F">
      <w:pPr>
        <w:pStyle w:val="a4"/>
        <w:numPr>
          <w:ilvl w:val="0"/>
          <w:numId w:val="2"/>
        </w:numPr>
        <w:tabs>
          <w:tab w:val="left" w:pos="460"/>
        </w:tabs>
        <w:ind w:firstLine="0"/>
        <w:rPr>
          <w:sz w:val="24"/>
        </w:rPr>
      </w:pPr>
      <w:r>
        <w:rPr>
          <w:sz w:val="24"/>
        </w:rPr>
        <w:t>установление этических норм и правил поведения педагогических работников для 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ими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D3DEB" w:rsidRDefault="00A1285F">
      <w:pPr>
        <w:pStyle w:val="a4"/>
        <w:numPr>
          <w:ilvl w:val="0"/>
          <w:numId w:val="2"/>
        </w:numPr>
        <w:tabs>
          <w:tab w:val="left" w:pos="763"/>
        </w:tabs>
        <w:ind w:firstLine="0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:rsidR="00AD3DEB" w:rsidRDefault="00A1285F">
      <w:pPr>
        <w:pStyle w:val="a4"/>
        <w:numPr>
          <w:ilvl w:val="0"/>
          <w:numId w:val="2"/>
        </w:numPr>
        <w:tabs>
          <w:tab w:val="left" w:pos="458"/>
        </w:tabs>
        <w:ind w:left="457" w:right="0" w:hanging="140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 работников.</w:t>
      </w:r>
    </w:p>
    <w:p w:rsidR="00AD3DEB" w:rsidRDefault="00A1285F">
      <w:pPr>
        <w:pStyle w:val="a4"/>
        <w:numPr>
          <w:ilvl w:val="1"/>
          <w:numId w:val="3"/>
        </w:numPr>
        <w:tabs>
          <w:tab w:val="left" w:pos="590"/>
        </w:tabs>
        <w:ind w:right="104" w:firstLine="0"/>
        <w:jc w:val="both"/>
        <w:rPr>
          <w:sz w:val="24"/>
        </w:rPr>
      </w:pPr>
      <w:r>
        <w:rPr>
          <w:sz w:val="24"/>
        </w:rPr>
        <w:t>Кодекс призван повысить эффективность выполнения педагогическими работниками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AD3DEB" w:rsidRDefault="00A1285F">
      <w:pPr>
        <w:pStyle w:val="a4"/>
        <w:numPr>
          <w:ilvl w:val="1"/>
          <w:numId w:val="3"/>
        </w:numPr>
        <w:tabs>
          <w:tab w:val="left" w:pos="660"/>
        </w:tabs>
        <w:ind w:firstLine="0"/>
        <w:jc w:val="both"/>
        <w:rPr>
          <w:sz w:val="24"/>
        </w:rPr>
      </w:pP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 нормах 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уважительном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сознании, самоконтроле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работников.</w:t>
      </w:r>
    </w:p>
    <w:p w:rsidR="00AD3DEB" w:rsidRDefault="00AD3DEB">
      <w:pPr>
        <w:pStyle w:val="a3"/>
        <w:spacing w:before="3"/>
        <w:ind w:left="0"/>
      </w:pPr>
    </w:p>
    <w:p w:rsidR="00AD3DEB" w:rsidRDefault="00A1285F">
      <w:pPr>
        <w:pStyle w:val="Heading1"/>
        <w:numPr>
          <w:ilvl w:val="0"/>
          <w:numId w:val="3"/>
        </w:numPr>
        <w:tabs>
          <w:tab w:val="left" w:pos="626"/>
        </w:tabs>
        <w:ind w:left="318" w:right="3301" w:firstLine="0"/>
        <w:jc w:val="both"/>
      </w:pPr>
      <w:r>
        <w:t>Этические правила поведения педагогических работников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трудовых обязанностей</w:t>
      </w:r>
    </w:p>
    <w:p w:rsidR="00AD3DEB" w:rsidRDefault="00A1285F">
      <w:pPr>
        <w:pStyle w:val="a4"/>
        <w:numPr>
          <w:ilvl w:val="0"/>
          <w:numId w:val="1"/>
        </w:numPr>
        <w:tabs>
          <w:tab w:val="left" w:pos="600"/>
        </w:tabs>
        <w:ind w:right="103" w:firstLine="0"/>
        <w:jc w:val="both"/>
        <w:rPr>
          <w:sz w:val="24"/>
        </w:rPr>
      </w:pPr>
      <w:r>
        <w:rPr>
          <w:sz w:val="24"/>
        </w:rPr>
        <w:t>При выполнении трудовых обязанностей педагогическим работникам следует исходить из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ценностью, и каждый гражданин имеет право на неприкосновенность частной жизни, личную 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семейную</w:t>
      </w:r>
      <w:r>
        <w:rPr>
          <w:spacing w:val="-1"/>
          <w:sz w:val="24"/>
        </w:rPr>
        <w:t xml:space="preserve"> </w:t>
      </w:r>
      <w:r>
        <w:rPr>
          <w:sz w:val="24"/>
        </w:rPr>
        <w:t>тайну, защиту</w:t>
      </w:r>
      <w:r>
        <w:rPr>
          <w:spacing w:val="-3"/>
          <w:sz w:val="24"/>
        </w:rPr>
        <w:t xml:space="preserve"> </w:t>
      </w:r>
      <w:r>
        <w:rPr>
          <w:sz w:val="24"/>
        </w:rPr>
        <w:t>чести, достоинства,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доброго имени.</w:t>
      </w:r>
    </w:p>
    <w:p w:rsidR="00AD3DEB" w:rsidRDefault="00A1285F">
      <w:pPr>
        <w:pStyle w:val="a4"/>
        <w:numPr>
          <w:ilvl w:val="0"/>
          <w:numId w:val="1"/>
        </w:numPr>
        <w:tabs>
          <w:tab w:val="left" w:pos="638"/>
        </w:tabs>
        <w:ind w:right="103" w:firstLine="0"/>
        <w:jc w:val="both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сознавая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призваны:</w:t>
      </w:r>
    </w:p>
    <w:p w:rsidR="00AD3DEB" w:rsidRDefault="00A1285F">
      <w:pPr>
        <w:pStyle w:val="a3"/>
        <w:ind w:right="2274"/>
      </w:pPr>
      <w:r>
        <w:t>а) осуществлять свою деятельность на высоком профессиональном уровне;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соблюдать правовые,</w:t>
      </w:r>
      <w:r>
        <w:rPr>
          <w:spacing w:val="2"/>
        </w:rPr>
        <w:t xml:space="preserve"> </w:t>
      </w:r>
      <w:r>
        <w:t>нравственные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этические</w:t>
      </w:r>
      <w:r>
        <w:rPr>
          <w:spacing w:val="-1"/>
        </w:rPr>
        <w:t xml:space="preserve"> </w:t>
      </w:r>
      <w:r>
        <w:t>нормы;</w:t>
      </w:r>
    </w:p>
    <w:p w:rsidR="00AD3DEB" w:rsidRDefault="00A1285F">
      <w:pPr>
        <w:pStyle w:val="a3"/>
        <w:tabs>
          <w:tab w:val="left" w:pos="711"/>
          <w:tab w:val="left" w:pos="7127"/>
        </w:tabs>
        <w:ind w:right="104"/>
      </w:pPr>
      <w:r>
        <w:t>в)</w:t>
      </w:r>
      <w:r>
        <w:tab/>
        <w:t xml:space="preserve">уважать  </w:t>
      </w:r>
      <w:r>
        <w:rPr>
          <w:spacing w:val="14"/>
        </w:rPr>
        <w:t xml:space="preserve"> </w:t>
      </w:r>
      <w:r>
        <w:t xml:space="preserve">честь  </w:t>
      </w:r>
      <w:r>
        <w:rPr>
          <w:spacing w:val="14"/>
        </w:rPr>
        <w:t xml:space="preserve"> </w:t>
      </w:r>
      <w:r>
        <w:t xml:space="preserve">и  </w:t>
      </w:r>
      <w:r>
        <w:rPr>
          <w:spacing w:val="15"/>
        </w:rPr>
        <w:t xml:space="preserve"> </w:t>
      </w:r>
      <w:r>
        <w:t xml:space="preserve">достоинство  </w:t>
      </w:r>
      <w:r>
        <w:rPr>
          <w:spacing w:val="13"/>
        </w:rPr>
        <w:t xml:space="preserve"> </w:t>
      </w:r>
      <w:r>
        <w:t xml:space="preserve">обучающихся  </w:t>
      </w:r>
      <w:r>
        <w:rPr>
          <w:spacing w:val="14"/>
        </w:rPr>
        <w:t xml:space="preserve"> </w:t>
      </w:r>
      <w:r>
        <w:t xml:space="preserve">и  </w:t>
      </w:r>
      <w:r>
        <w:rPr>
          <w:spacing w:val="14"/>
        </w:rPr>
        <w:t xml:space="preserve"> </w:t>
      </w:r>
      <w:r>
        <w:t>других</w:t>
      </w:r>
      <w:r>
        <w:tab/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отношений;</w:t>
      </w:r>
    </w:p>
    <w:p w:rsidR="00AD3DEB" w:rsidRDefault="00A1285F">
      <w:pPr>
        <w:pStyle w:val="a3"/>
        <w:ind w:right="101"/>
        <w:jc w:val="both"/>
      </w:pPr>
      <w:proofErr w:type="gramStart"/>
      <w:r>
        <w:t>г)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творческие способности, формировать гражданскую позицию, способность к труду и жизни в</w:t>
      </w:r>
      <w:r>
        <w:rPr>
          <w:spacing w:val="1"/>
        </w:rPr>
        <w:t xml:space="preserve"> </w:t>
      </w:r>
      <w:r>
        <w:t>условиях современного мира, формировать у обучающихся культуру здорового и 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  <w:proofErr w:type="gramEnd"/>
    </w:p>
    <w:p w:rsidR="00AD3DEB" w:rsidRDefault="00A1285F">
      <w:pPr>
        <w:pStyle w:val="a3"/>
        <w:ind w:right="104"/>
        <w:jc w:val="both"/>
      </w:pPr>
      <w:proofErr w:type="spellStart"/>
      <w:r>
        <w:t>д</w:t>
      </w:r>
      <w:proofErr w:type="spellEnd"/>
      <w:r>
        <w:t>) применять педагогически обоснованные и обеспечивающие высокое качество образования</w:t>
      </w:r>
      <w:r>
        <w:rPr>
          <w:spacing w:val="1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 и</w:t>
      </w:r>
      <w:r>
        <w:rPr>
          <w:spacing w:val="1"/>
        </w:rPr>
        <w:t xml:space="preserve"> </w:t>
      </w:r>
      <w:r>
        <w:t>воспитания;</w:t>
      </w:r>
    </w:p>
    <w:p w:rsidR="00AD3DEB" w:rsidRDefault="00A1285F">
      <w:pPr>
        <w:pStyle w:val="a3"/>
        <w:ind w:right="100"/>
        <w:jc w:val="both"/>
      </w:pPr>
      <w:r>
        <w:t>е) учитывать особенности психофизического развития обучающихся и состояние их здоровья,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медицинскими организациями;</w:t>
      </w:r>
    </w:p>
    <w:p w:rsidR="00AD3DEB" w:rsidRDefault="00A1285F">
      <w:pPr>
        <w:pStyle w:val="a3"/>
        <w:tabs>
          <w:tab w:val="left" w:pos="786"/>
          <w:tab w:val="left" w:pos="2103"/>
          <w:tab w:val="left" w:pos="3308"/>
          <w:tab w:val="left" w:pos="4588"/>
          <w:tab w:val="left" w:pos="4919"/>
          <w:tab w:val="left" w:pos="6131"/>
          <w:tab w:val="left" w:pos="7513"/>
          <w:tab w:val="left" w:pos="8578"/>
        </w:tabs>
        <w:ind w:right="107"/>
      </w:pPr>
      <w:r>
        <w:t>ж)</w:t>
      </w:r>
      <w:r>
        <w:tab/>
        <w:t>исключать</w:t>
      </w:r>
      <w:r>
        <w:tab/>
        <w:t>действия,</w:t>
      </w:r>
      <w:r>
        <w:tab/>
        <w:t>связанные</w:t>
      </w:r>
      <w:r>
        <w:tab/>
        <w:t>с</w:t>
      </w:r>
      <w:r>
        <w:tab/>
        <w:t>влиянием</w:t>
      </w:r>
      <w:r>
        <w:tab/>
        <w:t>каких-либо</w:t>
      </w:r>
      <w:r>
        <w:tab/>
        <w:t>личных,</w:t>
      </w:r>
      <w:r>
        <w:tab/>
      </w:r>
      <w:r>
        <w:rPr>
          <w:spacing w:val="-1"/>
        </w:rPr>
        <w:t>имущественных</w:t>
      </w:r>
      <w:r>
        <w:rPr>
          <w:spacing w:val="-57"/>
        </w:rPr>
        <w:t xml:space="preserve"> </w:t>
      </w:r>
      <w:r>
        <w:t>(финансовых) и иных интересов, препятствующих добросовестному исполнению трудовых</w:t>
      </w:r>
      <w:r>
        <w:rPr>
          <w:spacing w:val="1"/>
        </w:rPr>
        <w:t xml:space="preserve"> </w:t>
      </w:r>
      <w:r>
        <w:t>обязанностей;</w:t>
      </w:r>
    </w:p>
    <w:p w:rsidR="00AD3DEB" w:rsidRDefault="00AD3DEB">
      <w:pPr>
        <w:sectPr w:rsidR="00AD3DEB">
          <w:pgSz w:w="11910" w:h="16840"/>
          <w:pgMar w:top="1040" w:right="460" w:bottom="280" w:left="1100" w:header="720" w:footer="720" w:gutter="0"/>
          <w:cols w:space="720"/>
        </w:sectPr>
      </w:pPr>
    </w:p>
    <w:p w:rsidR="00AD3DEB" w:rsidRDefault="00A1285F">
      <w:pPr>
        <w:pStyle w:val="a3"/>
        <w:spacing w:before="66"/>
        <w:ind w:right="103"/>
        <w:jc w:val="both"/>
      </w:pPr>
      <w:proofErr w:type="spellStart"/>
      <w:r>
        <w:lastRenderedPageBreak/>
        <w:t>з</w:t>
      </w:r>
      <w:proofErr w:type="spellEnd"/>
      <w:r>
        <w:t>)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корректность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коллегам;</w:t>
      </w:r>
    </w:p>
    <w:p w:rsidR="00AD3DEB" w:rsidRDefault="00A1285F">
      <w:pPr>
        <w:pStyle w:val="a3"/>
        <w:ind w:right="102"/>
        <w:jc w:val="both"/>
      </w:pPr>
      <w:r>
        <w:t>и)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терпимость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обычаям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этнических,</w:t>
      </w:r>
      <w:r>
        <w:rPr>
          <w:spacing w:val="1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конфессий</w:t>
      </w:r>
      <w:proofErr w:type="spellEnd"/>
      <w:r>
        <w:t>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межнациональному и</w:t>
      </w:r>
      <w:r>
        <w:rPr>
          <w:spacing w:val="1"/>
        </w:rPr>
        <w:t xml:space="preserve"> </w:t>
      </w:r>
      <w:r>
        <w:t>межконфессиональному согласию</w:t>
      </w:r>
      <w:r>
        <w:rPr>
          <w:spacing w:val="1"/>
        </w:rPr>
        <w:t xml:space="preserve"> </w:t>
      </w:r>
      <w:r>
        <w:t>обучающихся;</w:t>
      </w:r>
    </w:p>
    <w:p w:rsidR="00AD3DEB" w:rsidRDefault="00A1285F">
      <w:pPr>
        <w:pStyle w:val="a3"/>
        <w:ind w:right="103"/>
        <w:jc w:val="both"/>
      </w:pPr>
      <w:r>
        <w:t>к)</w:t>
      </w:r>
      <w:r>
        <w:rPr>
          <w:spacing w:val="1"/>
        </w:rPr>
        <w:t xml:space="preserve"> </w:t>
      </w:r>
      <w:r>
        <w:t>воздерживаться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могло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сомнение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добросовестном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конфликтных ситуаций, способных нанести ущерб его репутации или авторитету организации,</w:t>
      </w:r>
      <w:r>
        <w:rPr>
          <w:spacing w:val="1"/>
        </w:rPr>
        <w:t xml:space="preserve"> </w:t>
      </w:r>
      <w:r>
        <w:t>осуществляющей образовательную деятельность.</w:t>
      </w:r>
    </w:p>
    <w:p w:rsidR="00AD3DEB" w:rsidRDefault="00A1285F">
      <w:pPr>
        <w:pStyle w:val="a4"/>
        <w:numPr>
          <w:ilvl w:val="0"/>
          <w:numId w:val="1"/>
        </w:numPr>
        <w:tabs>
          <w:tab w:val="left" w:pos="688"/>
        </w:tabs>
        <w:ind w:right="102" w:firstLine="0"/>
        <w:jc w:val="both"/>
        <w:rPr>
          <w:sz w:val="24"/>
        </w:rPr>
      </w:pP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безупречной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репутации,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61"/>
          <w:sz w:val="24"/>
        </w:rPr>
        <w:t xml:space="preserve"> </w:t>
      </w:r>
      <w:r>
        <w:rPr>
          <w:sz w:val="24"/>
        </w:rPr>
        <w:t>морально-психологического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 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AD3DEB" w:rsidRDefault="00A1285F">
      <w:pPr>
        <w:pStyle w:val="a4"/>
        <w:numPr>
          <w:ilvl w:val="0"/>
          <w:numId w:val="1"/>
        </w:numPr>
        <w:tabs>
          <w:tab w:val="left" w:pos="734"/>
        </w:tabs>
        <w:ind w:right="104" w:firstLine="0"/>
        <w:jc w:val="both"/>
        <w:rPr>
          <w:sz w:val="24"/>
        </w:rPr>
      </w:pPr>
      <w:r>
        <w:rPr>
          <w:sz w:val="24"/>
        </w:rPr>
        <w:t>Педагогическим работникам надлежит принимать меры по недопущению коррупционно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опасного поведения педагогических работников, своим личным поведением подавать 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беспристрастности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справедливости.</w:t>
      </w:r>
    </w:p>
    <w:p w:rsidR="00AD3DEB" w:rsidRDefault="00A1285F">
      <w:pPr>
        <w:pStyle w:val="a4"/>
        <w:numPr>
          <w:ilvl w:val="0"/>
          <w:numId w:val="1"/>
        </w:numPr>
        <w:tabs>
          <w:tab w:val="left" w:pos="679"/>
        </w:tabs>
        <w:ind w:left="678" w:right="0" w:hanging="36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допускает:</w:t>
      </w:r>
    </w:p>
    <w:p w:rsidR="00AD3DEB" w:rsidRDefault="00A1285F">
      <w:pPr>
        <w:pStyle w:val="a3"/>
        <w:ind w:right="103"/>
        <w:jc w:val="both"/>
      </w:pPr>
      <w:r>
        <w:t>а) любого вида высказываний и действий дискриминационного характера по признакам пола,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расы,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положения,</w:t>
      </w:r>
      <w:r>
        <w:rPr>
          <w:spacing w:val="-3"/>
        </w:rPr>
        <w:t xml:space="preserve"> </w:t>
      </w:r>
      <w:r>
        <w:t>политических</w:t>
      </w:r>
      <w:r>
        <w:rPr>
          <w:spacing w:val="2"/>
        </w:rPr>
        <w:t xml:space="preserve"> </w:t>
      </w:r>
      <w:r>
        <w:t>или религиозных предпочтений;</w:t>
      </w:r>
    </w:p>
    <w:p w:rsidR="00AD3DEB" w:rsidRDefault="00A1285F">
      <w:pPr>
        <w:pStyle w:val="a3"/>
        <w:spacing w:before="1"/>
        <w:ind w:right="101"/>
        <w:jc w:val="both"/>
      </w:pPr>
      <w:r>
        <w:t>б)</w:t>
      </w:r>
      <w:r>
        <w:rPr>
          <w:spacing w:val="1"/>
        </w:rPr>
        <w:t xml:space="preserve"> </w:t>
      </w:r>
      <w:r>
        <w:t>грубости,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пренебрежительного</w:t>
      </w:r>
      <w:r>
        <w:rPr>
          <w:spacing w:val="1"/>
        </w:rPr>
        <w:t xml:space="preserve"> </w:t>
      </w:r>
      <w:r>
        <w:t>тона,</w:t>
      </w:r>
      <w:r>
        <w:rPr>
          <w:spacing w:val="1"/>
        </w:rPr>
        <w:t xml:space="preserve"> </w:t>
      </w:r>
      <w:r>
        <w:t>заносчивости,</w:t>
      </w:r>
      <w:r>
        <w:rPr>
          <w:spacing w:val="1"/>
        </w:rPr>
        <w:t xml:space="preserve"> </w:t>
      </w:r>
      <w:r>
        <w:t>предвзятых</w:t>
      </w:r>
      <w:r>
        <w:rPr>
          <w:spacing w:val="1"/>
        </w:rPr>
        <w:t xml:space="preserve"> </w:t>
      </w:r>
      <w:r>
        <w:t>замечаний,</w:t>
      </w:r>
      <w:r>
        <w:rPr>
          <w:spacing w:val="1"/>
        </w:rPr>
        <w:t xml:space="preserve"> </w:t>
      </w:r>
      <w:r>
        <w:t>предъявления</w:t>
      </w:r>
      <w:r>
        <w:rPr>
          <w:spacing w:val="-2"/>
        </w:rPr>
        <w:t xml:space="preserve"> </w:t>
      </w:r>
      <w:r>
        <w:t>неправомерных, незаслуженных обвинений;</w:t>
      </w:r>
    </w:p>
    <w:p w:rsidR="00AD3DEB" w:rsidRDefault="00A1285F">
      <w:pPr>
        <w:pStyle w:val="a3"/>
        <w:ind w:right="102"/>
        <w:jc w:val="both"/>
      </w:pPr>
      <w:r>
        <w:t>в)</w:t>
      </w:r>
      <w:r>
        <w:rPr>
          <w:spacing w:val="1"/>
        </w:rPr>
        <w:t xml:space="preserve"> </w:t>
      </w:r>
      <w:r>
        <w:t>угроз,</w:t>
      </w:r>
      <w:r>
        <w:rPr>
          <w:spacing w:val="1"/>
        </w:rPr>
        <w:t xml:space="preserve"> </w:t>
      </w:r>
      <w:r>
        <w:t>оскорбительных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реплик,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нормальному</w:t>
      </w:r>
      <w:r>
        <w:rPr>
          <w:spacing w:val="-57"/>
        </w:rPr>
        <w:t xml:space="preserve"> </w:t>
      </w:r>
      <w:r>
        <w:t>общению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провоцирующих</w:t>
      </w:r>
      <w:r>
        <w:rPr>
          <w:spacing w:val="2"/>
        </w:rPr>
        <w:t xml:space="preserve"> </w:t>
      </w:r>
      <w:r>
        <w:t>противоправное</w:t>
      </w:r>
      <w:r>
        <w:rPr>
          <w:spacing w:val="-4"/>
        </w:rPr>
        <w:t xml:space="preserve"> </w:t>
      </w:r>
      <w:r>
        <w:t>поведение.</w:t>
      </w:r>
    </w:p>
    <w:p w:rsidR="00AD3DEB" w:rsidRDefault="00A1285F">
      <w:pPr>
        <w:pStyle w:val="a4"/>
        <w:numPr>
          <w:ilvl w:val="0"/>
          <w:numId w:val="1"/>
        </w:numPr>
        <w:tabs>
          <w:tab w:val="left" w:pos="847"/>
        </w:tabs>
        <w:ind w:right="103" w:firstLine="0"/>
        <w:jc w:val="both"/>
        <w:rPr>
          <w:sz w:val="24"/>
        </w:rPr>
      </w:pP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выдержку,</w:t>
      </w:r>
      <w:r>
        <w:rPr>
          <w:spacing w:val="1"/>
          <w:sz w:val="24"/>
        </w:rPr>
        <w:t xml:space="preserve"> </w:t>
      </w:r>
      <w:r>
        <w:rPr>
          <w:sz w:val="24"/>
        </w:rPr>
        <w:t>такт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внимательность в обращении с участниками образовательных отношений, уважать их честь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доступным</w:t>
      </w:r>
      <w:r>
        <w:rPr>
          <w:spacing w:val="-2"/>
          <w:sz w:val="24"/>
        </w:rPr>
        <w:t xml:space="preserve"> </w:t>
      </w:r>
      <w:r>
        <w:rPr>
          <w:sz w:val="24"/>
        </w:rPr>
        <w:t>для общения, открытым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доброжелательным.</w:t>
      </w:r>
    </w:p>
    <w:p w:rsidR="00AD3DEB" w:rsidRDefault="00A1285F">
      <w:pPr>
        <w:pStyle w:val="a4"/>
        <w:numPr>
          <w:ilvl w:val="0"/>
          <w:numId w:val="1"/>
        </w:numPr>
        <w:tabs>
          <w:tab w:val="left" w:pos="792"/>
        </w:tabs>
        <w:ind w:firstLine="0"/>
        <w:jc w:val="both"/>
        <w:rPr>
          <w:sz w:val="24"/>
        </w:rPr>
      </w:pP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грубости,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реплик.</w:t>
      </w:r>
    </w:p>
    <w:p w:rsidR="00AD3DEB" w:rsidRDefault="00A1285F">
      <w:pPr>
        <w:pStyle w:val="a4"/>
        <w:numPr>
          <w:ilvl w:val="0"/>
          <w:numId w:val="1"/>
        </w:numPr>
        <w:tabs>
          <w:tab w:val="left" w:pos="758"/>
        </w:tabs>
        <w:ind w:right="102" w:firstLine="0"/>
        <w:jc w:val="both"/>
        <w:rPr>
          <w:sz w:val="24"/>
        </w:rPr>
      </w:pPr>
      <w:r>
        <w:rPr>
          <w:sz w:val="24"/>
        </w:rPr>
        <w:t>Внешний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общепринятому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стилю,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отличают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сдержанность,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аккуратность.</w:t>
      </w:r>
    </w:p>
    <w:p w:rsidR="00AD3DEB" w:rsidRDefault="00AD3DEB">
      <w:pPr>
        <w:pStyle w:val="a3"/>
        <w:spacing w:before="4"/>
        <w:ind w:left="0"/>
      </w:pPr>
    </w:p>
    <w:p w:rsidR="00AD3DEB" w:rsidRDefault="00A1285F">
      <w:pPr>
        <w:pStyle w:val="Heading1"/>
        <w:numPr>
          <w:ilvl w:val="0"/>
          <w:numId w:val="3"/>
        </w:numPr>
        <w:tabs>
          <w:tab w:val="left" w:pos="720"/>
        </w:tabs>
        <w:spacing w:before="1" w:line="274" w:lineRule="exact"/>
        <w:ind w:left="719" w:hanging="402"/>
        <w:jc w:val="both"/>
      </w:pP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нарушение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Кодекса</w:t>
      </w:r>
    </w:p>
    <w:p w:rsidR="00AD3DEB" w:rsidRDefault="00A1285F">
      <w:pPr>
        <w:pStyle w:val="a4"/>
        <w:numPr>
          <w:ilvl w:val="0"/>
          <w:numId w:val="1"/>
        </w:numPr>
        <w:tabs>
          <w:tab w:val="left" w:pos="679"/>
        </w:tabs>
        <w:ind w:right="103" w:firstLine="0"/>
        <w:jc w:val="both"/>
        <w:rPr>
          <w:sz w:val="24"/>
        </w:rPr>
      </w:pPr>
      <w:r>
        <w:rPr>
          <w:sz w:val="24"/>
        </w:rPr>
        <w:t>Нарушение педагогическим работником положений настоящего Кодекса рассматривается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AD3DEB" w:rsidRDefault="00A1285F">
      <w:pPr>
        <w:pStyle w:val="a4"/>
        <w:numPr>
          <w:ilvl w:val="0"/>
          <w:numId w:val="1"/>
        </w:numPr>
        <w:tabs>
          <w:tab w:val="left" w:pos="765"/>
        </w:tabs>
        <w:ind w:firstLine="0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60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 применении дисциплинарных взысканий в случае совершения работником, выполняющим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аморального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обязанности.</w:t>
      </w:r>
    </w:p>
    <w:sectPr w:rsidR="00AD3DEB" w:rsidSect="00AD3DEB">
      <w:pgSz w:w="11910" w:h="16840"/>
      <w:pgMar w:top="1040" w:right="46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484"/>
    <w:multiLevelType w:val="hybridMultilevel"/>
    <w:tmpl w:val="21B22E28"/>
    <w:lvl w:ilvl="0" w:tplc="FE22F730">
      <w:start w:val="1"/>
      <w:numFmt w:val="upperRoman"/>
      <w:lvlText w:val="%1."/>
      <w:lvlJc w:val="left"/>
      <w:pPr>
        <w:ind w:left="532" w:hanging="2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39AD3F8">
      <w:start w:val="1"/>
      <w:numFmt w:val="decimal"/>
      <w:lvlText w:val="%2."/>
      <w:lvlJc w:val="left"/>
      <w:pPr>
        <w:ind w:left="31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B506A1A">
      <w:numFmt w:val="bullet"/>
      <w:lvlText w:val="•"/>
      <w:lvlJc w:val="left"/>
      <w:pPr>
        <w:ind w:left="1629" w:hanging="260"/>
      </w:pPr>
      <w:rPr>
        <w:rFonts w:hint="default"/>
        <w:lang w:val="ru-RU" w:eastAsia="en-US" w:bidi="ar-SA"/>
      </w:rPr>
    </w:lvl>
    <w:lvl w:ilvl="3" w:tplc="F434FA26">
      <w:numFmt w:val="bullet"/>
      <w:lvlText w:val="•"/>
      <w:lvlJc w:val="left"/>
      <w:pPr>
        <w:ind w:left="2719" w:hanging="260"/>
      </w:pPr>
      <w:rPr>
        <w:rFonts w:hint="default"/>
        <w:lang w:val="ru-RU" w:eastAsia="en-US" w:bidi="ar-SA"/>
      </w:rPr>
    </w:lvl>
    <w:lvl w:ilvl="4" w:tplc="46745AD2">
      <w:numFmt w:val="bullet"/>
      <w:lvlText w:val="•"/>
      <w:lvlJc w:val="left"/>
      <w:pPr>
        <w:ind w:left="3808" w:hanging="260"/>
      </w:pPr>
      <w:rPr>
        <w:rFonts w:hint="default"/>
        <w:lang w:val="ru-RU" w:eastAsia="en-US" w:bidi="ar-SA"/>
      </w:rPr>
    </w:lvl>
    <w:lvl w:ilvl="5" w:tplc="8AF2EB0C">
      <w:numFmt w:val="bullet"/>
      <w:lvlText w:val="•"/>
      <w:lvlJc w:val="left"/>
      <w:pPr>
        <w:ind w:left="4898" w:hanging="260"/>
      </w:pPr>
      <w:rPr>
        <w:rFonts w:hint="default"/>
        <w:lang w:val="ru-RU" w:eastAsia="en-US" w:bidi="ar-SA"/>
      </w:rPr>
    </w:lvl>
    <w:lvl w:ilvl="6" w:tplc="AB5EE0BE">
      <w:numFmt w:val="bullet"/>
      <w:lvlText w:val="•"/>
      <w:lvlJc w:val="left"/>
      <w:pPr>
        <w:ind w:left="5988" w:hanging="260"/>
      </w:pPr>
      <w:rPr>
        <w:rFonts w:hint="default"/>
        <w:lang w:val="ru-RU" w:eastAsia="en-US" w:bidi="ar-SA"/>
      </w:rPr>
    </w:lvl>
    <w:lvl w:ilvl="7" w:tplc="7CC0737E">
      <w:numFmt w:val="bullet"/>
      <w:lvlText w:val="•"/>
      <w:lvlJc w:val="left"/>
      <w:pPr>
        <w:ind w:left="7077" w:hanging="260"/>
      </w:pPr>
      <w:rPr>
        <w:rFonts w:hint="default"/>
        <w:lang w:val="ru-RU" w:eastAsia="en-US" w:bidi="ar-SA"/>
      </w:rPr>
    </w:lvl>
    <w:lvl w:ilvl="8" w:tplc="37262528">
      <w:numFmt w:val="bullet"/>
      <w:lvlText w:val="•"/>
      <w:lvlJc w:val="left"/>
      <w:pPr>
        <w:ind w:left="8167" w:hanging="260"/>
      </w:pPr>
      <w:rPr>
        <w:rFonts w:hint="default"/>
        <w:lang w:val="ru-RU" w:eastAsia="en-US" w:bidi="ar-SA"/>
      </w:rPr>
    </w:lvl>
  </w:abstractNum>
  <w:abstractNum w:abstractNumId="1">
    <w:nsid w:val="38E56976"/>
    <w:multiLevelType w:val="hybridMultilevel"/>
    <w:tmpl w:val="614E6654"/>
    <w:lvl w:ilvl="0" w:tplc="357080D4">
      <w:numFmt w:val="bullet"/>
      <w:lvlText w:val="-"/>
      <w:lvlJc w:val="left"/>
      <w:pPr>
        <w:ind w:left="318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145E64">
      <w:numFmt w:val="bullet"/>
      <w:lvlText w:val="•"/>
      <w:lvlJc w:val="left"/>
      <w:pPr>
        <w:ind w:left="1322" w:hanging="142"/>
      </w:pPr>
      <w:rPr>
        <w:rFonts w:hint="default"/>
        <w:lang w:val="ru-RU" w:eastAsia="en-US" w:bidi="ar-SA"/>
      </w:rPr>
    </w:lvl>
    <w:lvl w:ilvl="2" w:tplc="99168FA4">
      <w:numFmt w:val="bullet"/>
      <w:lvlText w:val="•"/>
      <w:lvlJc w:val="left"/>
      <w:pPr>
        <w:ind w:left="2325" w:hanging="142"/>
      </w:pPr>
      <w:rPr>
        <w:rFonts w:hint="default"/>
        <w:lang w:val="ru-RU" w:eastAsia="en-US" w:bidi="ar-SA"/>
      </w:rPr>
    </w:lvl>
    <w:lvl w:ilvl="3" w:tplc="FB1AE21E">
      <w:numFmt w:val="bullet"/>
      <w:lvlText w:val="•"/>
      <w:lvlJc w:val="left"/>
      <w:pPr>
        <w:ind w:left="3327" w:hanging="142"/>
      </w:pPr>
      <w:rPr>
        <w:rFonts w:hint="default"/>
        <w:lang w:val="ru-RU" w:eastAsia="en-US" w:bidi="ar-SA"/>
      </w:rPr>
    </w:lvl>
    <w:lvl w:ilvl="4" w:tplc="421EDE12">
      <w:numFmt w:val="bullet"/>
      <w:lvlText w:val="•"/>
      <w:lvlJc w:val="left"/>
      <w:pPr>
        <w:ind w:left="4330" w:hanging="142"/>
      </w:pPr>
      <w:rPr>
        <w:rFonts w:hint="default"/>
        <w:lang w:val="ru-RU" w:eastAsia="en-US" w:bidi="ar-SA"/>
      </w:rPr>
    </w:lvl>
    <w:lvl w:ilvl="5" w:tplc="02BA1328">
      <w:numFmt w:val="bullet"/>
      <w:lvlText w:val="•"/>
      <w:lvlJc w:val="left"/>
      <w:pPr>
        <w:ind w:left="5333" w:hanging="142"/>
      </w:pPr>
      <w:rPr>
        <w:rFonts w:hint="default"/>
        <w:lang w:val="ru-RU" w:eastAsia="en-US" w:bidi="ar-SA"/>
      </w:rPr>
    </w:lvl>
    <w:lvl w:ilvl="6" w:tplc="27985DBA">
      <w:numFmt w:val="bullet"/>
      <w:lvlText w:val="•"/>
      <w:lvlJc w:val="left"/>
      <w:pPr>
        <w:ind w:left="6335" w:hanging="142"/>
      </w:pPr>
      <w:rPr>
        <w:rFonts w:hint="default"/>
        <w:lang w:val="ru-RU" w:eastAsia="en-US" w:bidi="ar-SA"/>
      </w:rPr>
    </w:lvl>
    <w:lvl w:ilvl="7" w:tplc="31B8B4DE">
      <w:numFmt w:val="bullet"/>
      <w:lvlText w:val="•"/>
      <w:lvlJc w:val="left"/>
      <w:pPr>
        <w:ind w:left="7338" w:hanging="142"/>
      </w:pPr>
      <w:rPr>
        <w:rFonts w:hint="default"/>
        <w:lang w:val="ru-RU" w:eastAsia="en-US" w:bidi="ar-SA"/>
      </w:rPr>
    </w:lvl>
    <w:lvl w:ilvl="8" w:tplc="53B26DE2">
      <w:numFmt w:val="bullet"/>
      <w:lvlText w:val="•"/>
      <w:lvlJc w:val="left"/>
      <w:pPr>
        <w:ind w:left="8341" w:hanging="142"/>
      </w:pPr>
      <w:rPr>
        <w:rFonts w:hint="default"/>
        <w:lang w:val="ru-RU" w:eastAsia="en-US" w:bidi="ar-SA"/>
      </w:rPr>
    </w:lvl>
  </w:abstractNum>
  <w:abstractNum w:abstractNumId="2">
    <w:nsid w:val="390540F5"/>
    <w:multiLevelType w:val="hybridMultilevel"/>
    <w:tmpl w:val="85AEE3F0"/>
    <w:lvl w:ilvl="0" w:tplc="044404EA">
      <w:start w:val="7"/>
      <w:numFmt w:val="decimal"/>
      <w:lvlText w:val="%1."/>
      <w:lvlJc w:val="left"/>
      <w:pPr>
        <w:ind w:left="318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53EC">
      <w:numFmt w:val="bullet"/>
      <w:lvlText w:val="•"/>
      <w:lvlJc w:val="left"/>
      <w:pPr>
        <w:ind w:left="1322" w:hanging="281"/>
      </w:pPr>
      <w:rPr>
        <w:rFonts w:hint="default"/>
        <w:lang w:val="ru-RU" w:eastAsia="en-US" w:bidi="ar-SA"/>
      </w:rPr>
    </w:lvl>
    <w:lvl w:ilvl="2" w:tplc="1CD682D6">
      <w:numFmt w:val="bullet"/>
      <w:lvlText w:val="•"/>
      <w:lvlJc w:val="left"/>
      <w:pPr>
        <w:ind w:left="2325" w:hanging="281"/>
      </w:pPr>
      <w:rPr>
        <w:rFonts w:hint="default"/>
        <w:lang w:val="ru-RU" w:eastAsia="en-US" w:bidi="ar-SA"/>
      </w:rPr>
    </w:lvl>
    <w:lvl w:ilvl="3" w:tplc="C624D726">
      <w:numFmt w:val="bullet"/>
      <w:lvlText w:val="•"/>
      <w:lvlJc w:val="left"/>
      <w:pPr>
        <w:ind w:left="3327" w:hanging="281"/>
      </w:pPr>
      <w:rPr>
        <w:rFonts w:hint="default"/>
        <w:lang w:val="ru-RU" w:eastAsia="en-US" w:bidi="ar-SA"/>
      </w:rPr>
    </w:lvl>
    <w:lvl w:ilvl="4" w:tplc="72BE4274">
      <w:numFmt w:val="bullet"/>
      <w:lvlText w:val="•"/>
      <w:lvlJc w:val="left"/>
      <w:pPr>
        <w:ind w:left="4330" w:hanging="281"/>
      </w:pPr>
      <w:rPr>
        <w:rFonts w:hint="default"/>
        <w:lang w:val="ru-RU" w:eastAsia="en-US" w:bidi="ar-SA"/>
      </w:rPr>
    </w:lvl>
    <w:lvl w:ilvl="5" w:tplc="E396AF32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C3DC4EA4">
      <w:numFmt w:val="bullet"/>
      <w:lvlText w:val="•"/>
      <w:lvlJc w:val="left"/>
      <w:pPr>
        <w:ind w:left="6335" w:hanging="281"/>
      </w:pPr>
      <w:rPr>
        <w:rFonts w:hint="default"/>
        <w:lang w:val="ru-RU" w:eastAsia="en-US" w:bidi="ar-SA"/>
      </w:rPr>
    </w:lvl>
    <w:lvl w:ilvl="7" w:tplc="489ABFC8">
      <w:numFmt w:val="bullet"/>
      <w:lvlText w:val="•"/>
      <w:lvlJc w:val="left"/>
      <w:pPr>
        <w:ind w:left="7338" w:hanging="281"/>
      </w:pPr>
      <w:rPr>
        <w:rFonts w:hint="default"/>
        <w:lang w:val="ru-RU" w:eastAsia="en-US" w:bidi="ar-SA"/>
      </w:rPr>
    </w:lvl>
    <w:lvl w:ilvl="8" w:tplc="0C8EF264">
      <w:numFmt w:val="bullet"/>
      <w:lvlText w:val="•"/>
      <w:lvlJc w:val="left"/>
      <w:pPr>
        <w:ind w:left="8341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D3DEB"/>
    <w:rsid w:val="002B388A"/>
    <w:rsid w:val="005E7516"/>
    <w:rsid w:val="00766FF0"/>
    <w:rsid w:val="00887E0C"/>
    <w:rsid w:val="009C2F50"/>
    <w:rsid w:val="00A1285F"/>
    <w:rsid w:val="00AD3DEB"/>
    <w:rsid w:val="00B9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3D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3D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3DEB"/>
    <w:pPr>
      <w:ind w:left="31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D3DEB"/>
    <w:pPr>
      <w:ind w:left="318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D3DEB"/>
    <w:pPr>
      <w:ind w:left="318" w:right="101"/>
      <w:jc w:val="both"/>
    </w:pPr>
  </w:style>
  <w:style w:type="paragraph" w:customStyle="1" w:styleId="TableParagraph">
    <w:name w:val="Table Paragraph"/>
    <w:basedOn w:val="a"/>
    <w:uiPriority w:val="1"/>
    <w:qFormat/>
    <w:rsid w:val="00AD3DEB"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9C2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F5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967</Words>
  <Characters>5513</Characters>
  <Application>Microsoft Office Word</Application>
  <DocSecurity>0</DocSecurity>
  <Lines>45</Lines>
  <Paragraphs>12</Paragraphs>
  <ScaleCrop>false</ScaleCrop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Пользователь3</cp:lastModifiedBy>
  <cp:revision>6</cp:revision>
  <cp:lastPrinted>2022-04-12T12:52:00Z</cp:lastPrinted>
  <dcterms:created xsi:type="dcterms:W3CDTF">2022-04-12T06:50:00Z</dcterms:created>
  <dcterms:modified xsi:type="dcterms:W3CDTF">2022-04-13T09:52:00Z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2021-03-21T00:00:00Z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2022-04-12T00:00:00Z</vt:filetime>
  </property>
</Properties>
</file>