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8A" w:rsidRDefault="000C7AA6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391303" cy="9477955"/>
            <wp:effectExtent l="19050" t="0" r="9497" b="0"/>
            <wp:docPr id="3" name="Рисунок 3" descr="C:\Users\Пользователь3\Desktop\2022-02-27\2022-02-27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3\Desktop\2022-02-27\2022-02-27 22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48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A6" w:rsidRDefault="000C7AA6" w:rsidP="004077CA">
      <w:pPr>
        <w:jc w:val="center"/>
        <w:rPr>
          <w:rFonts w:eastAsia="Calibri"/>
          <w:sz w:val="24"/>
          <w:szCs w:val="24"/>
        </w:rPr>
      </w:pPr>
    </w:p>
    <w:p w:rsidR="00044F8A" w:rsidRDefault="0089344B">
      <w:pPr>
        <w:pStyle w:val="a4"/>
        <w:numPr>
          <w:ilvl w:val="1"/>
          <w:numId w:val="13"/>
        </w:numPr>
        <w:tabs>
          <w:tab w:val="left" w:pos="4174"/>
        </w:tabs>
        <w:spacing w:before="72"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044F8A" w:rsidRDefault="0089344B">
      <w:pPr>
        <w:pStyle w:val="a4"/>
        <w:numPr>
          <w:ilvl w:val="1"/>
          <w:numId w:val="11"/>
        </w:numPr>
        <w:tabs>
          <w:tab w:val="left" w:pos="1010"/>
        </w:tabs>
        <w:ind w:right="12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МБДОУ</w:t>
      </w:r>
      <w:r w:rsidR="00822CDE">
        <w:rPr>
          <w:sz w:val="24"/>
        </w:rPr>
        <w:t xml:space="preserve"> ЦРР № 51</w:t>
      </w:r>
      <w:r>
        <w:rPr>
          <w:sz w:val="24"/>
        </w:rPr>
        <w:t xml:space="preserve"> (далее – Положение) разработано на основе Федерального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29.12.2012 №273 - 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 Федерации» (глава 1 статья 2 п. 33,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5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47, 48).</w:t>
      </w:r>
    </w:p>
    <w:p w:rsidR="00044F8A" w:rsidRDefault="0089344B">
      <w:pPr>
        <w:pStyle w:val="a4"/>
        <w:numPr>
          <w:ilvl w:val="1"/>
          <w:numId w:val="11"/>
        </w:numPr>
        <w:tabs>
          <w:tab w:val="left" w:pos="1010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Положение разработано с целью оптимизации взаимодействия работников МБДОУ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выгоды или иного преимущества,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 которая влияет или может повлиять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044F8A" w:rsidRDefault="0089344B">
      <w:pPr>
        <w:pStyle w:val="a4"/>
        <w:numPr>
          <w:ilvl w:val="1"/>
          <w:numId w:val="11"/>
        </w:numPr>
        <w:tabs>
          <w:tab w:val="left" w:pos="1010"/>
        </w:tabs>
        <w:ind w:right="124" w:firstLine="0"/>
        <w:jc w:val="both"/>
        <w:rPr>
          <w:sz w:val="24"/>
        </w:rPr>
      </w:pPr>
      <w:r>
        <w:rPr>
          <w:sz w:val="24"/>
        </w:rPr>
        <w:t>Конкретными ситуациями конфликта интересов, в которых именно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следующие: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line="293" w:lineRule="exact"/>
        <w:ind w:left="1009" w:hanging="70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услуги;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line="293" w:lineRule="exact"/>
        <w:ind w:left="1009" w:hanging="70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небезвыгодные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line="293" w:lineRule="exact"/>
        <w:ind w:left="1009" w:hanging="70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небескорыстно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line="292" w:lineRule="exact"/>
        <w:ind w:left="1009" w:hanging="70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044F8A" w:rsidRDefault="0089344B">
      <w:pPr>
        <w:pStyle w:val="a4"/>
        <w:numPr>
          <w:ilvl w:val="1"/>
          <w:numId w:val="11"/>
        </w:numPr>
        <w:tabs>
          <w:tab w:val="left" w:pos="1010"/>
        </w:tabs>
        <w:ind w:right="12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 последствий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89344B">
      <w:pPr>
        <w:pStyle w:val="a4"/>
        <w:numPr>
          <w:ilvl w:val="1"/>
          <w:numId w:val="11"/>
        </w:numPr>
        <w:tabs>
          <w:tab w:val="left" w:pos="1010"/>
        </w:tabs>
        <w:ind w:right="12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и урегулирования конфликтов интересов, возникающих у работников МБДОУ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(служебных)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044F8A" w:rsidRDefault="00044F8A">
      <w:pPr>
        <w:pStyle w:val="a3"/>
        <w:spacing w:before="3"/>
      </w:pPr>
    </w:p>
    <w:p w:rsidR="00044F8A" w:rsidRDefault="0089344B">
      <w:pPr>
        <w:pStyle w:val="Heading1"/>
        <w:spacing w:line="274" w:lineRule="exact"/>
        <w:ind w:left="3692"/>
        <w:jc w:val="both"/>
      </w:pPr>
      <w:r>
        <w:t xml:space="preserve">II.     </w:t>
      </w:r>
      <w:r>
        <w:rPr>
          <w:spacing w:val="3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понятия.</w:t>
      </w:r>
    </w:p>
    <w:p w:rsidR="00044F8A" w:rsidRDefault="0089344B">
      <w:pPr>
        <w:pStyle w:val="a4"/>
        <w:numPr>
          <w:ilvl w:val="2"/>
          <w:numId w:val="11"/>
        </w:numPr>
        <w:tabs>
          <w:tab w:val="left" w:pos="1269"/>
        </w:tabs>
        <w:ind w:right="119" w:firstLine="708"/>
        <w:jc w:val="both"/>
        <w:rPr>
          <w:sz w:val="24"/>
        </w:rPr>
      </w:pPr>
      <w:r>
        <w:rPr>
          <w:i/>
          <w:sz w:val="24"/>
          <w:u w:val="single"/>
        </w:rPr>
        <w:t>Участники образовательных отношений</w:t>
      </w:r>
      <w:r>
        <w:rPr>
          <w:i/>
          <w:sz w:val="24"/>
        </w:rPr>
        <w:t xml:space="preserve"> </w:t>
      </w:r>
      <w:r>
        <w:rPr>
          <w:sz w:val="24"/>
        </w:rPr>
        <w:t>- воспитанники, родители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044F8A" w:rsidRDefault="0089344B">
      <w:pPr>
        <w:pStyle w:val="a4"/>
        <w:numPr>
          <w:ilvl w:val="2"/>
          <w:numId w:val="11"/>
        </w:numPr>
        <w:tabs>
          <w:tab w:val="left" w:pos="547"/>
        </w:tabs>
        <w:ind w:right="121" w:firstLine="0"/>
        <w:jc w:val="both"/>
        <w:rPr>
          <w:sz w:val="24"/>
        </w:rPr>
      </w:pPr>
      <w:proofErr w:type="gramStart"/>
      <w:r>
        <w:rPr>
          <w:i/>
          <w:sz w:val="24"/>
          <w:u w:val="single"/>
        </w:rPr>
        <w:t>Конфликт интересов работника</w:t>
      </w:r>
      <w:r>
        <w:rPr>
          <w:i/>
          <w:sz w:val="24"/>
        </w:rPr>
        <w:t xml:space="preserve"> </w:t>
      </w:r>
      <w:r>
        <w:rPr>
          <w:sz w:val="24"/>
        </w:rPr>
        <w:t>- 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которой у работника при 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выгоды или иного преимущества, которая влияет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повлиять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между его личной заинтересованностью и интересами другого работника,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воспитанников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или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представителей.</w:t>
      </w:r>
      <w:proofErr w:type="gramEnd"/>
    </w:p>
    <w:p w:rsidR="00044F8A" w:rsidRDefault="0089344B">
      <w:pPr>
        <w:pStyle w:val="a4"/>
        <w:numPr>
          <w:ilvl w:val="2"/>
          <w:numId w:val="11"/>
        </w:numPr>
        <w:tabs>
          <w:tab w:val="left" w:pos="604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Под </w:t>
      </w:r>
      <w:r>
        <w:rPr>
          <w:i/>
          <w:sz w:val="24"/>
          <w:u w:val="single"/>
        </w:rPr>
        <w:t>личной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заинтересованностью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работника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доходов в виде денег, ценностей, иного имущества или услуг 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имущественных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044F8A" w:rsidRDefault="00044F8A">
      <w:pPr>
        <w:pStyle w:val="a3"/>
        <w:spacing w:before="3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2654"/>
        </w:tabs>
        <w:ind w:hanging="402"/>
        <w:jc w:val="left"/>
      </w:pP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попадающий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положения.</w:t>
      </w:r>
    </w:p>
    <w:p w:rsidR="00044F8A" w:rsidRDefault="00044F8A">
      <w:pPr>
        <w:pStyle w:val="a3"/>
        <w:spacing w:before="6"/>
        <w:rPr>
          <w:b/>
          <w:sz w:val="23"/>
        </w:rPr>
      </w:pPr>
    </w:p>
    <w:p w:rsidR="00044F8A" w:rsidRDefault="0089344B">
      <w:pPr>
        <w:pStyle w:val="a3"/>
        <w:ind w:left="301" w:right="122"/>
        <w:jc w:val="both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уровня занимаемой ими должности и на физические лица, сотрудничающие с</w:t>
      </w:r>
      <w:r>
        <w:rPr>
          <w:spacing w:val="-57"/>
        </w:rPr>
        <w:t xml:space="preserve"> </w:t>
      </w:r>
      <w:r>
        <w:t>организацией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гражданско-правовых</w:t>
      </w:r>
      <w:r>
        <w:rPr>
          <w:spacing w:val="2"/>
        </w:rPr>
        <w:t xml:space="preserve"> </w:t>
      </w:r>
      <w:r>
        <w:t>договоров.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1569"/>
        </w:tabs>
        <w:ind w:left="1568" w:hanging="387"/>
        <w:jc w:val="lef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МБДОУ.</w:t>
      </w:r>
    </w:p>
    <w:p w:rsidR="00044F8A" w:rsidRDefault="00044F8A">
      <w:pPr>
        <w:sectPr w:rsidR="00044F8A">
          <w:pgSz w:w="11910" w:h="16840"/>
          <w:pgMar w:top="1260" w:right="440" w:bottom="280" w:left="1400" w:header="720" w:footer="720" w:gutter="0"/>
          <w:cols w:space="720"/>
        </w:sectPr>
      </w:pPr>
    </w:p>
    <w:p w:rsidR="00044F8A" w:rsidRDefault="0089344B">
      <w:pPr>
        <w:pStyle w:val="a3"/>
        <w:spacing w:before="71"/>
        <w:ind w:left="301"/>
      </w:pPr>
      <w:r>
        <w:lastRenderedPageBreak/>
        <w:t>В</w:t>
      </w:r>
      <w:r>
        <w:rPr>
          <w:spacing w:val="44"/>
        </w:rPr>
        <w:t xml:space="preserve"> </w:t>
      </w:r>
      <w:r>
        <w:t>основу</w:t>
      </w:r>
      <w:r>
        <w:rPr>
          <w:spacing w:val="38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управлению</w:t>
      </w:r>
      <w:r>
        <w:rPr>
          <w:spacing w:val="44"/>
        </w:rPr>
        <w:t xml:space="preserve"> </w:t>
      </w:r>
      <w:r>
        <w:t>конфликтом</w:t>
      </w:r>
      <w:r>
        <w:rPr>
          <w:spacing w:val="42"/>
        </w:rPr>
        <w:t xml:space="preserve"> </w:t>
      </w:r>
      <w:r>
        <w:t>интересов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МБДОУ</w:t>
      </w:r>
      <w:r>
        <w:rPr>
          <w:spacing w:val="44"/>
        </w:rPr>
        <w:t xml:space="preserve"> </w:t>
      </w:r>
      <w:r>
        <w:t>положены</w:t>
      </w:r>
      <w:r>
        <w:rPr>
          <w:spacing w:val="4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</w:p>
    <w:p w:rsidR="00044F8A" w:rsidRDefault="0089344B">
      <w:pPr>
        <w:pStyle w:val="a4"/>
        <w:numPr>
          <w:ilvl w:val="0"/>
          <w:numId w:val="9"/>
        </w:numPr>
        <w:tabs>
          <w:tab w:val="left" w:pos="542"/>
        </w:tabs>
        <w:ind w:hanging="241"/>
        <w:rPr>
          <w:sz w:val="24"/>
        </w:rPr>
      </w:pPr>
      <w:r>
        <w:rPr>
          <w:sz w:val="24"/>
        </w:rPr>
        <w:t>Обязательность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9"/>
        </w:numPr>
        <w:tabs>
          <w:tab w:val="left" w:pos="660"/>
        </w:tabs>
        <w:ind w:left="301" w:right="127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репутационных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МБДОУ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выявлении каждого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урегулирование;</w:t>
      </w:r>
    </w:p>
    <w:p w:rsidR="00044F8A" w:rsidRDefault="0089344B">
      <w:pPr>
        <w:pStyle w:val="a4"/>
        <w:numPr>
          <w:ilvl w:val="0"/>
          <w:numId w:val="9"/>
        </w:numPr>
        <w:tabs>
          <w:tab w:val="left" w:pos="549"/>
        </w:tabs>
        <w:ind w:left="301" w:right="123" w:firstLine="0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урегулирования;</w:t>
      </w:r>
    </w:p>
    <w:p w:rsidR="00044F8A" w:rsidRDefault="0089344B">
      <w:pPr>
        <w:pStyle w:val="a4"/>
        <w:numPr>
          <w:ilvl w:val="0"/>
          <w:numId w:val="9"/>
        </w:numPr>
        <w:tabs>
          <w:tab w:val="left" w:pos="612"/>
        </w:tabs>
        <w:ind w:left="301" w:right="123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"/>
          <w:sz w:val="24"/>
        </w:rPr>
        <w:t xml:space="preserve"> </w:t>
      </w:r>
      <w:r>
        <w:rPr>
          <w:sz w:val="24"/>
        </w:rPr>
        <w:t>МБДОУ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9"/>
        </w:numPr>
        <w:tabs>
          <w:tab w:val="left" w:pos="624"/>
        </w:tabs>
        <w:ind w:left="301" w:right="123" w:firstLine="0"/>
        <w:rPr>
          <w:sz w:val="24"/>
        </w:rPr>
      </w:pPr>
      <w:r>
        <w:rPr>
          <w:sz w:val="24"/>
        </w:rPr>
        <w:t>Защита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1615"/>
        </w:tabs>
        <w:ind w:left="4537" w:right="1144" w:hanging="3216"/>
        <w:jc w:val="left"/>
      </w:pPr>
      <w:r>
        <w:t>Порядок предотвращения и урегулирования конфликта интересов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МБДОУ.</w:t>
      </w:r>
    </w:p>
    <w:p w:rsidR="00044F8A" w:rsidRDefault="00044F8A">
      <w:pPr>
        <w:pStyle w:val="a3"/>
        <w:spacing w:before="6"/>
        <w:rPr>
          <w:b/>
          <w:sz w:val="23"/>
        </w:rPr>
      </w:pPr>
    </w:p>
    <w:p w:rsidR="00044F8A" w:rsidRDefault="0089344B">
      <w:pPr>
        <w:pStyle w:val="a4"/>
        <w:numPr>
          <w:ilvl w:val="0"/>
          <w:numId w:val="8"/>
        </w:numPr>
        <w:tabs>
          <w:tab w:val="left" w:pos="592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Работник МБДОУ, в отношении которого возник спор о конфликте интересов,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в Комиссию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сотрудников об определении наличия или отсутствия данного конфликта.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решений Комиссией и их исполнения устанавливается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89344B">
      <w:pPr>
        <w:pStyle w:val="a3"/>
        <w:ind w:left="301" w:right="123"/>
        <w:jc w:val="both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подлежит исполнению в сроки, предусмотренные принятым решением, и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обжаловано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порядке.</w:t>
      </w:r>
    </w:p>
    <w:p w:rsidR="00044F8A" w:rsidRDefault="0089344B">
      <w:pPr>
        <w:pStyle w:val="a4"/>
        <w:numPr>
          <w:ilvl w:val="0"/>
          <w:numId w:val="8"/>
        </w:numPr>
        <w:tabs>
          <w:tab w:val="left" w:pos="559"/>
        </w:tabs>
        <w:ind w:right="123" w:firstLine="0"/>
        <w:jc w:val="both"/>
        <w:rPr>
          <w:sz w:val="24"/>
        </w:rPr>
      </w:pPr>
      <w:r>
        <w:rPr>
          <w:sz w:val="24"/>
        </w:rPr>
        <w:t>Комиссия берет на себя обязательство конфиденциального рассмотрения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и урегулирования конфликта интересов. Поступившая информация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конфликта интересов. В итоге этой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может прийти к выводу,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 ситуация, сведения о которой были представлены работником, не является 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следствие,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урегулирования.</w:t>
      </w:r>
    </w:p>
    <w:p w:rsidR="00044F8A" w:rsidRDefault="0089344B">
      <w:pPr>
        <w:pStyle w:val="a4"/>
        <w:numPr>
          <w:ilvl w:val="0"/>
          <w:numId w:val="8"/>
        </w:numPr>
        <w:tabs>
          <w:tab w:val="left" w:pos="576"/>
        </w:tabs>
        <w:ind w:right="123" w:firstLine="0"/>
        <w:jc w:val="both"/>
        <w:rPr>
          <w:sz w:val="24"/>
        </w:rPr>
      </w:pPr>
      <w:r>
        <w:rPr>
          <w:sz w:val="24"/>
        </w:rPr>
        <w:t>Раскрытие сведений о конфликте интересов осуществляется в письменном виде.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 фиксацией в письменном виде. Должностным лицом, ответственным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044F8A" w:rsidRDefault="0089344B">
      <w:pPr>
        <w:pStyle w:val="a4"/>
        <w:numPr>
          <w:ilvl w:val="0"/>
          <w:numId w:val="8"/>
        </w:numPr>
        <w:tabs>
          <w:tab w:val="left" w:pos="626"/>
        </w:tabs>
        <w:ind w:right="121" w:firstLine="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 Более жесткие меры следует использовать только в случае, когда это 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необходимостью или в случае, если более мягкие меры оказались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эффективными. При принятии решения о выборе конкретного метода разрешения 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важно учитывать значимость личного интереса работника и вероятность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 ущерб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89344B">
      <w:pPr>
        <w:pStyle w:val="a4"/>
        <w:numPr>
          <w:ilvl w:val="0"/>
          <w:numId w:val="8"/>
        </w:numPr>
        <w:tabs>
          <w:tab w:val="left" w:pos="631"/>
        </w:tabs>
        <w:ind w:right="125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10"/>
        </w:tabs>
        <w:spacing w:before="2" w:line="237" w:lineRule="auto"/>
        <w:ind w:right="122" w:firstLine="0"/>
        <w:rPr>
          <w:sz w:val="24"/>
        </w:rPr>
      </w:pP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10"/>
        </w:tabs>
        <w:spacing w:before="2"/>
        <w:ind w:right="123" w:firstLine="0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временное) от участия в обсуждении и процессе принятия решений по вопросам,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10"/>
        </w:tabs>
        <w:spacing w:before="2"/>
        <w:ind w:left="1009" w:hanging="709"/>
        <w:rPr>
          <w:sz w:val="24"/>
        </w:rPr>
      </w:pPr>
      <w:r>
        <w:rPr>
          <w:sz w:val="24"/>
        </w:rPr>
        <w:t>пересмотр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МБДОУ;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980" w:right="440" w:bottom="280" w:left="1400" w:header="720" w:footer="720" w:gutter="0"/>
          <w:cols w:space="720"/>
        </w:sectPr>
      </w:pP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  <w:tab w:val="left" w:pos="2247"/>
          <w:tab w:val="left" w:pos="3853"/>
          <w:tab w:val="left" w:pos="4511"/>
          <w:tab w:val="left" w:pos="6092"/>
          <w:tab w:val="left" w:pos="8696"/>
        </w:tabs>
        <w:spacing w:before="75" w:line="237" w:lineRule="auto"/>
        <w:ind w:right="123" w:firstLine="0"/>
        <w:jc w:val="left"/>
        <w:rPr>
          <w:sz w:val="24"/>
        </w:rPr>
      </w:pPr>
      <w:r>
        <w:rPr>
          <w:sz w:val="24"/>
        </w:rPr>
        <w:lastRenderedPageBreak/>
        <w:t>перевод</w:t>
      </w:r>
      <w:r>
        <w:rPr>
          <w:sz w:val="24"/>
        </w:rPr>
        <w:tab/>
        <w:t>работников</w:t>
      </w:r>
      <w:r>
        <w:rPr>
          <w:sz w:val="24"/>
        </w:rPr>
        <w:tab/>
        <w:t>на</w:t>
      </w:r>
      <w:r>
        <w:rPr>
          <w:sz w:val="24"/>
        </w:rPr>
        <w:tab/>
        <w:t>должность,</w:t>
      </w:r>
      <w:r>
        <w:rPr>
          <w:sz w:val="24"/>
        </w:rPr>
        <w:tab/>
        <w:t>предусматривающую</w:t>
      </w:r>
      <w:r>
        <w:rPr>
          <w:sz w:val="24"/>
        </w:rPr>
        <w:tab/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before="5" w:line="237" w:lineRule="auto"/>
        <w:ind w:right="123" w:firstLine="0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4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МБДОУ;</w:t>
      </w:r>
    </w:p>
    <w:p w:rsidR="00044F8A" w:rsidRDefault="0089344B">
      <w:pPr>
        <w:pStyle w:val="a4"/>
        <w:numPr>
          <w:ilvl w:val="0"/>
          <w:numId w:val="10"/>
        </w:numPr>
        <w:tabs>
          <w:tab w:val="left" w:pos="1009"/>
          <w:tab w:val="left" w:pos="1010"/>
        </w:tabs>
        <w:spacing w:before="2" w:line="292" w:lineRule="exact"/>
        <w:ind w:left="1009" w:hanging="709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 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044F8A" w:rsidRDefault="0089344B">
      <w:pPr>
        <w:pStyle w:val="a3"/>
        <w:tabs>
          <w:tab w:val="left" w:pos="1991"/>
          <w:tab w:val="left" w:pos="3191"/>
          <w:tab w:val="left" w:pos="4398"/>
          <w:tab w:val="left" w:pos="5877"/>
          <w:tab w:val="left" w:pos="7245"/>
          <w:tab w:val="left" w:pos="8548"/>
          <w:tab w:val="left" w:pos="9057"/>
        </w:tabs>
        <w:ind w:left="301" w:right="127"/>
      </w:pPr>
      <w:r>
        <w:t>Приведенный</w:t>
      </w:r>
      <w:r>
        <w:tab/>
        <w:t>перечень</w:t>
      </w:r>
      <w:r>
        <w:tab/>
        <w:t>способов</w:t>
      </w:r>
      <w:r>
        <w:tab/>
        <w:t>разрешения</w:t>
      </w:r>
      <w:r>
        <w:tab/>
        <w:t>конфликта</w:t>
      </w:r>
      <w:r>
        <w:tab/>
        <w:t>интересов</w:t>
      </w:r>
      <w:r>
        <w:tab/>
        <w:t>не</w:t>
      </w:r>
      <w:r>
        <w:tab/>
      </w:r>
      <w:r>
        <w:rPr>
          <w:spacing w:val="-1"/>
        </w:rPr>
        <w:t>является</w:t>
      </w:r>
      <w:r>
        <w:rPr>
          <w:spacing w:val="-57"/>
        </w:rPr>
        <w:t xml:space="preserve"> </w:t>
      </w:r>
      <w:r>
        <w:t>исчерпывающим.</w:t>
      </w:r>
    </w:p>
    <w:p w:rsidR="00044F8A" w:rsidRDefault="0089344B">
      <w:pPr>
        <w:pStyle w:val="a3"/>
        <w:ind w:left="301"/>
      </w:pPr>
      <w:r>
        <w:t>В</w:t>
      </w:r>
      <w:r>
        <w:rPr>
          <w:spacing w:val="40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конкретном</w:t>
      </w:r>
      <w:r>
        <w:rPr>
          <w:spacing w:val="41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договоренности</w:t>
      </w:r>
      <w:r>
        <w:rPr>
          <w:spacing w:val="43"/>
        </w:rPr>
        <w:t xml:space="preserve"> </w:t>
      </w:r>
      <w:r>
        <w:t>МБДОУ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работника,</w:t>
      </w:r>
      <w:r>
        <w:rPr>
          <w:spacing w:val="42"/>
        </w:rPr>
        <w:t xml:space="preserve"> </w:t>
      </w:r>
      <w:r>
        <w:t>раскрывшего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найдены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</w:p>
    <w:p w:rsidR="00044F8A" w:rsidRDefault="0089344B">
      <w:pPr>
        <w:pStyle w:val="a4"/>
        <w:numPr>
          <w:ilvl w:val="0"/>
          <w:numId w:val="8"/>
        </w:numPr>
        <w:tabs>
          <w:tab w:val="left" w:pos="600"/>
        </w:tabs>
        <w:ind w:left="599" w:hanging="299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МБДОУ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следовать</w:t>
      </w:r>
    </w:p>
    <w:p w:rsidR="00044F8A" w:rsidRDefault="0089344B">
      <w:pPr>
        <w:pStyle w:val="a3"/>
        <w:ind w:left="301"/>
      </w:pPr>
      <w:r>
        <w:t>«Кодексу</w:t>
      </w:r>
      <w:r>
        <w:rPr>
          <w:spacing w:val="-7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 служебного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МБДОУ».</w:t>
      </w:r>
    </w:p>
    <w:p w:rsidR="00044F8A" w:rsidRDefault="00044F8A">
      <w:pPr>
        <w:pStyle w:val="a3"/>
        <w:spacing w:before="3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2548"/>
        </w:tabs>
        <w:ind w:left="1952" w:right="1775" w:firstLine="208"/>
        <w:jc w:val="left"/>
      </w:pPr>
      <w:r>
        <w:t>Ограничения, налагаемые на работников МБДОУ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044F8A" w:rsidRDefault="00044F8A">
      <w:pPr>
        <w:pStyle w:val="a3"/>
        <w:spacing w:before="7"/>
        <w:rPr>
          <w:b/>
          <w:sz w:val="23"/>
        </w:rPr>
      </w:pPr>
    </w:p>
    <w:p w:rsidR="00044F8A" w:rsidRDefault="0089344B">
      <w:pPr>
        <w:pStyle w:val="a3"/>
        <w:ind w:left="301" w:right="121"/>
        <w:jc w:val="both"/>
      </w:pP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налагаются следующие</w:t>
      </w:r>
      <w:r>
        <w:rPr>
          <w:spacing w:val="-1"/>
        </w:rPr>
        <w:t xml:space="preserve"> </w:t>
      </w:r>
      <w:r>
        <w:t>ограничения:</w:t>
      </w:r>
    </w:p>
    <w:p w:rsidR="00044F8A" w:rsidRDefault="0089344B">
      <w:pPr>
        <w:pStyle w:val="a4"/>
        <w:numPr>
          <w:ilvl w:val="0"/>
          <w:numId w:val="7"/>
        </w:numPr>
        <w:tabs>
          <w:tab w:val="left" w:pos="1010"/>
        </w:tabs>
        <w:ind w:right="123" w:firstLine="0"/>
        <w:jc w:val="both"/>
        <w:rPr>
          <w:sz w:val="24"/>
        </w:rPr>
      </w:pPr>
      <w:r>
        <w:rPr>
          <w:sz w:val="24"/>
        </w:rPr>
        <w:t>Запрет на членство в жюри конкурсных мероприятий с участием своих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порядка, предусмотренных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044F8A" w:rsidRDefault="0089344B">
      <w:pPr>
        <w:pStyle w:val="a4"/>
        <w:numPr>
          <w:ilvl w:val="0"/>
          <w:numId w:val="7"/>
        </w:numPr>
        <w:tabs>
          <w:tab w:val="left" w:pos="1010"/>
        </w:tabs>
        <w:ind w:right="123" w:firstLine="0"/>
        <w:jc w:val="both"/>
        <w:rPr>
          <w:sz w:val="24"/>
        </w:rPr>
      </w:pP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044F8A" w:rsidRDefault="0089344B">
      <w:pPr>
        <w:pStyle w:val="a4"/>
        <w:numPr>
          <w:ilvl w:val="0"/>
          <w:numId w:val="7"/>
        </w:numPr>
        <w:tabs>
          <w:tab w:val="left" w:pos="1010"/>
        </w:tabs>
        <w:ind w:right="124" w:firstLine="0"/>
        <w:jc w:val="both"/>
        <w:rPr>
          <w:sz w:val="24"/>
        </w:rPr>
      </w:pPr>
      <w:r>
        <w:rPr>
          <w:sz w:val="24"/>
        </w:rPr>
        <w:t>Запрет на получение работниками подарков и иных услуг от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2354"/>
        </w:tabs>
        <w:ind w:left="2821" w:right="1696" w:hanging="948"/>
        <w:jc w:val="left"/>
      </w:pPr>
      <w:r>
        <w:t>Обязанности работников школы в связи с раскрытием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044F8A" w:rsidRDefault="00044F8A">
      <w:pPr>
        <w:pStyle w:val="a3"/>
        <w:spacing w:before="7"/>
        <w:rPr>
          <w:b/>
          <w:sz w:val="23"/>
        </w:rPr>
      </w:pPr>
    </w:p>
    <w:p w:rsidR="00044F8A" w:rsidRDefault="0089344B">
      <w:pPr>
        <w:pStyle w:val="a3"/>
        <w:ind w:left="301" w:right="122"/>
        <w:jc w:val="both"/>
      </w:pPr>
      <w:r>
        <w:t>Положением устанавливаются следующие обязанности работников в связи с раскрытием 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интересов:</w:t>
      </w:r>
    </w:p>
    <w:p w:rsidR="00044F8A" w:rsidRDefault="0089344B">
      <w:pPr>
        <w:pStyle w:val="a4"/>
        <w:numPr>
          <w:ilvl w:val="0"/>
          <w:numId w:val="6"/>
        </w:numPr>
        <w:tabs>
          <w:tab w:val="left" w:pos="552"/>
        </w:tabs>
        <w:ind w:right="124" w:firstLine="0"/>
        <w:jc w:val="both"/>
        <w:rPr>
          <w:sz w:val="24"/>
        </w:rPr>
      </w:pPr>
      <w:r>
        <w:rPr>
          <w:sz w:val="24"/>
        </w:rPr>
        <w:t>При принятии решений по деловым вопросам и выполнении своих трудовых (служебных)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руководствоваться интересами МБДОУ - без учета своих личных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друзей;</w:t>
      </w:r>
    </w:p>
    <w:p w:rsidR="00044F8A" w:rsidRDefault="0089344B">
      <w:pPr>
        <w:pStyle w:val="a4"/>
        <w:numPr>
          <w:ilvl w:val="0"/>
          <w:numId w:val="6"/>
        </w:numPr>
        <w:tabs>
          <w:tab w:val="left" w:pos="652"/>
        </w:tabs>
        <w:ind w:right="122" w:firstLine="0"/>
        <w:jc w:val="both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6"/>
        </w:numPr>
        <w:tabs>
          <w:tab w:val="left" w:pos="542"/>
        </w:tabs>
        <w:ind w:left="541" w:hanging="241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2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044F8A" w:rsidRDefault="0089344B">
      <w:pPr>
        <w:pStyle w:val="a4"/>
        <w:numPr>
          <w:ilvl w:val="0"/>
          <w:numId w:val="6"/>
        </w:numPr>
        <w:tabs>
          <w:tab w:val="left" w:pos="542"/>
        </w:tabs>
        <w:ind w:left="541" w:hanging="241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3"/>
          <w:numId w:val="11"/>
        </w:numPr>
        <w:tabs>
          <w:tab w:val="left" w:pos="3319"/>
        </w:tabs>
        <w:ind w:left="3318" w:hanging="635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МБДОУ.</w:t>
      </w:r>
    </w:p>
    <w:p w:rsidR="00044F8A" w:rsidRDefault="00044F8A">
      <w:pPr>
        <w:pStyle w:val="a3"/>
        <w:spacing w:before="6"/>
        <w:rPr>
          <w:b/>
          <w:sz w:val="23"/>
        </w:rPr>
      </w:pPr>
    </w:p>
    <w:p w:rsidR="00044F8A" w:rsidRDefault="0089344B">
      <w:pPr>
        <w:pStyle w:val="a3"/>
        <w:spacing w:before="1"/>
        <w:ind w:left="301" w:right="12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710"/>
        </w:tabs>
        <w:ind w:right="1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62"/>
        </w:tabs>
        <w:ind w:right="123" w:firstLine="0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решений, в исполнении которых задействованы педагогические работники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09"/>
        </w:tabs>
        <w:ind w:right="122" w:firstLine="0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544"/>
        </w:tabs>
        <w:ind w:right="122" w:firstLine="0"/>
        <w:jc w:val="both"/>
        <w:rPr>
          <w:sz w:val="24"/>
        </w:rPr>
      </w:pPr>
      <w:r>
        <w:rPr>
          <w:sz w:val="24"/>
        </w:rPr>
        <w:t>Осуществляется чёткая регламентация деятельности работников внутренними 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980" w:right="440" w:bottom="280" w:left="1400" w:header="720" w:footer="720" w:gutter="0"/>
          <w:cols w:space="720"/>
        </w:sectPr>
      </w:pPr>
    </w:p>
    <w:p w:rsidR="00044F8A" w:rsidRDefault="0089344B">
      <w:pPr>
        <w:pStyle w:val="a4"/>
        <w:numPr>
          <w:ilvl w:val="0"/>
          <w:numId w:val="5"/>
        </w:numPr>
        <w:tabs>
          <w:tab w:val="left" w:pos="643"/>
        </w:tabs>
        <w:spacing w:before="71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19"/>
        </w:tabs>
        <w:ind w:right="124" w:firstLine="0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50"/>
        </w:tabs>
        <w:ind w:right="124" w:firstLine="0"/>
        <w:jc w:val="both"/>
        <w:rPr>
          <w:sz w:val="24"/>
        </w:rPr>
      </w:pP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40"/>
        </w:tabs>
        <w:ind w:right="1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проинформировать об этом в письменной форме руководителя МБДОУ.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 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21"/>
        </w:tabs>
        <w:ind w:right="12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 интересов работников, обязан вынести данный вопрос на рассмотрение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76"/>
        </w:tabs>
        <w:ind w:right="121" w:firstLine="0"/>
        <w:jc w:val="both"/>
        <w:rPr>
          <w:sz w:val="24"/>
        </w:rPr>
      </w:pPr>
      <w:r>
        <w:rPr>
          <w:sz w:val="24"/>
        </w:rPr>
        <w:t>Решение Комиссии МБДОУ по урегулированию споров между участниками трудовых,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трудовых, а также образовательных отношений и подлежит исполнению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76"/>
        </w:tabs>
        <w:ind w:right="121" w:firstLine="0"/>
        <w:jc w:val="both"/>
        <w:rPr>
          <w:sz w:val="24"/>
        </w:rPr>
      </w:pPr>
      <w:r>
        <w:rPr>
          <w:sz w:val="24"/>
        </w:rPr>
        <w:t>Решение Комиссии МБДОУ по урегулированию споров между участниками трудовых,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69"/>
        </w:tabs>
        <w:ind w:right="123" w:firstLine="0"/>
        <w:jc w:val="both"/>
        <w:rPr>
          <w:sz w:val="24"/>
        </w:rPr>
      </w:pPr>
      <w:r>
        <w:rPr>
          <w:sz w:val="24"/>
        </w:rPr>
        <w:t>До принятия решения Комиссии МБДОУ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044F8A" w:rsidRDefault="0089344B">
      <w:pPr>
        <w:pStyle w:val="a4"/>
        <w:numPr>
          <w:ilvl w:val="0"/>
          <w:numId w:val="5"/>
        </w:numPr>
        <w:tabs>
          <w:tab w:val="left" w:pos="688"/>
        </w:tabs>
        <w:ind w:right="125" w:firstLine="0"/>
        <w:jc w:val="both"/>
        <w:rPr>
          <w:sz w:val="24"/>
        </w:rPr>
      </w:pPr>
      <w:r>
        <w:rPr>
          <w:sz w:val="24"/>
        </w:rPr>
        <w:t>Все работники МБДОУ несут ответственность за соблюдение настоящего Положения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980" w:right="440" w:bottom="280" w:left="1400" w:header="720" w:footer="720" w:gutter="0"/>
          <w:cols w:space="720"/>
        </w:sectPr>
      </w:pPr>
    </w:p>
    <w:p w:rsidR="000C7AA6" w:rsidRDefault="000C7AA6" w:rsidP="00822CD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303" cy="9581321"/>
            <wp:effectExtent l="19050" t="0" r="9497" b="0"/>
            <wp:docPr id="5" name="Рисунок 5" descr="C:\Users\Пользователь3\Desktop\2022-02-27\2022-02-27 документы\докумен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3\Desktop\2022-02-27\2022-02-27 документы\документ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5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A6" w:rsidRDefault="000C7AA6" w:rsidP="000C7AA6">
      <w:pPr>
        <w:rPr>
          <w:rFonts w:eastAsia="Calibri"/>
          <w:sz w:val="24"/>
          <w:szCs w:val="24"/>
        </w:rPr>
      </w:pPr>
    </w:p>
    <w:p w:rsidR="00044F8A" w:rsidRDefault="0089344B">
      <w:pPr>
        <w:pStyle w:val="Heading1"/>
        <w:numPr>
          <w:ilvl w:val="1"/>
          <w:numId w:val="5"/>
        </w:numPr>
        <w:tabs>
          <w:tab w:val="left" w:pos="4174"/>
        </w:tabs>
        <w:spacing w:before="72"/>
        <w:ind w:hanging="400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44F8A" w:rsidRDefault="00044F8A">
      <w:pPr>
        <w:pStyle w:val="a3"/>
        <w:spacing w:before="6"/>
        <w:rPr>
          <w:b/>
          <w:sz w:val="23"/>
        </w:rPr>
      </w:pPr>
    </w:p>
    <w:p w:rsidR="00044F8A" w:rsidRDefault="0089344B">
      <w:pPr>
        <w:pStyle w:val="a4"/>
        <w:numPr>
          <w:ilvl w:val="1"/>
          <w:numId w:val="4"/>
        </w:numPr>
        <w:tabs>
          <w:tab w:val="left" w:pos="811"/>
        </w:tabs>
        <w:ind w:right="124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 – документ, разработанный с целью создания корпоративной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МБДОУ, улучшения имиджа МБДОУ, оптимизации взаимодействия с внешней средой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044F8A" w:rsidRDefault="0089344B">
      <w:pPr>
        <w:pStyle w:val="a4"/>
        <w:numPr>
          <w:ilvl w:val="1"/>
          <w:numId w:val="4"/>
        </w:numPr>
        <w:tabs>
          <w:tab w:val="left" w:pos="763"/>
        </w:tabs>
        <w:ind w:right="123" w:firstLine="0"/>
        <w:jc w:val="both"/>
        <w:rPr>
          <w:sz w:val="24"/>
        </w:rPr>
      </w:pPr>
      <w:r>
        <w:rPr>
          <w:sz w:val="24"/>
        </w:rPr>
        <w:t>Кодекс определяет основные принципы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включающие уважительное, вежливое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и к окружающим, аспекты сотрудничества и ответственности за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89344B">
      <w:pPr>
        <w:pStyle w:val="a4"/>
        <w:numPr>
          <w:ilvl w:val="1"/>
          <w:numId w:val="4"/>
        </w:numPr>
        <w:tabs>
          <w:tab w:val="left" w:pos="663"/>
        </w:tabs>
        <w:spacing w:before="1"/>
        <w:ind w:left="662" w:hanging="362"/>
        <w:rPr>
          <w:sz w:val="24"/>
        </w:rPr>
      </w:pP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педагогических 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044F8A">
      <w:pPr>
        <w:pStyle w:val="a3"/>
        <w:spacing w:before="4"/>
      </w:pPr>
    </w:p>
    <w:p w:rsidR="00044F8A" w:rsidRDefault="0089344B">
      <w:pPr>
        <w:pStyle w:val="Heading1"/>
        <w:numPr>
          <w:ilvl w:val="1"/>
          <w:numId w:val="5"/>
        </w:numPr>
        <w:tabs>
          <w:tab w:val="left" w:pos="4042"/>
        </w:tabs>
        <w:ind w:left="4041" w:hanging="3870"/>
        <w:jc w:val="left"/>
      </w:pPr>
      <w:r>
        <w:t>Содержание</w:t>
      </w:r>
      <w:r>
        <w:rPr>
          <w:spacing w:val="-4"/>
        </w:rPr>
        <w:t xml:space="preserve"> </w:t>
      </w:r>
      <w:r>
        <w:t>Кодекса.</w:t>
      </w:r>
    </w:p>
    <w:p w:rsidR="00044F8A" w:rsidRDefault="00044F8A">
      <w:pPr>
        <w:pStyle w:val="a3"/>
        <w:rPr>
          <w:b/>
        </w:rPr>
      </w:pPr>
    </w:p>
    <w:p w:rsidR="00044F8A" w:rsidRDefault="0089344B">
      <w:pPr>
        <w:pStyle w:val="a4"/>
        <w:numPr>
          <w:ilvl w:val="1"/>
          <w:numId w:val="3"/>
        </w:numPr>
        <w:tabs>
          <w:tab w:val="left" w:pos="72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Личность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86"/>
          <w:tab w:val="left" w:pos="5888"/>
        </w:tabs>
        <w:ind w:right="126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81"/>
          <w:sz w:val="24"/>
        </w:rPr>
        <w:t xml:space="preserve"> </w:t>
      </w:r>
      <w:r>
        <w:rPr>
          <w:sz w:val="24"/>
        </w:rPr>
        <w:t>этика</w:t>
      </w:r>
      <w:r>
        <w:rPr>
          <w:spacing w:val="8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83"/>
          <w:sz w:val="24"/>
        </w:rPr>
        <w:t xml:space="preserve"> </w:t>
      </w:r>
      <w:r>
        <w:rPr>
          <w:sz w:val="24"/>
        </w:rPr>
        <w:t>требует</w:t>
      </w:r>
      <w:r>
        <w:rPr>
          <w:sz w:val="24"/>
        </w:rPr>
        <w:tab/>
        <w:t>преданности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02"/>
          <w:tab w:val="left" w:pos="5065"/>
          <w:tab w:val="left" w:pos="6241"/>
        </w:tabs>
        <w:ind w:right="123" w:firstLine="0"/>
        <w:rPr>
          <w:sz w:val="24"/>
        </w:rPr>
      </w:pPr>
      <w:r>
        <w:rPr>
          <w:sz w:val="24"/>
        </w:rPr>
        <w:t>Педагог требователен по отношению к себе и стремится к самосовершенствованию.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2.1.3.Для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постоянное</w:t>
      </w:r>
      <w:r>
        <w:rPr>
          <w:sz w:val="24"/>
        </w:rPr>
        <w:tab/>
        <w:t>развитие,</w:t>
      </w:r>
      <w:r>
        <w:rPr>
          <w:sz w:val="24"/>
        </w:rPr>
        <w:tab/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44F8A" w:rsidRDefault="00044F8A">
      <w:pPr>
        <w:pStyle w:val="a3"/>
        <w:spacing w:before="3"/>
      </w:pPr>
    </w:p>
    <w:p w:rsidR="00044F8A" w:rsidRDefault="0089344B">
      <w:pPr>
        <w:pStyle w:val="Heading1"/>
        <w:numPr>
          <w:ilvl w:val="1"/>
          <w:numId w:val="3"/>
        </w:numPr>
        <w:tabs>
          <w:tab w:val="left" w:pos="663"/>
        </w:tabs>
        <w:spacing w:line="274" w:lineRule="exact"/>
        <w:ind w:left="662" w:hanging="362"/>
      </w:pPr>
      <w:r>
        <w:t>Ответственность</w:t>
      </w:r>
      <w:r>
        <w:rPr>
          <w:spacing w:val="-3"/>
        </w:rPr>
        <w:t xml:space="preserve"> </w:t>
      </w:r>
      <w:r>
        <w:t>педагога.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1074"/>
          <w:tab w:val="left" w:pos="1075"/>
          <w:tab w:val="left" w:pos="2130"/>
          <w:tab w:val="left" w:pos="2917"/>
          <w:tab w:val="left" w:pos="4830"/>
          <w:tab w:val="left" w:pos="5262"/>
          <w:tab w:val="left" w:pos="6388"/>
          <w:tab w:val="left" w:pos="6750"/>
          <w:tab w:val="left" w:pos="8133"/>
          <w:tab w:val="left" w:pos="9561"/>
        </w:tabs>
        <w:ind w:right="121" w:firstLine="0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качество</w:t>
      </w:r>
      <w:r>
        <w:rPr>
          <w:sz w:val="24"/>
        </w:rPr>
        <w:tab/>
        <w:t>и</w:t>
      </w:r>
      <w:r>
        <w:rPr>
          <w:sz w:val="24"/>
        </w:rPr>
        <w:tab/>
        <w:t>результаты</w:t>
      </w:r>
      <w:r>
        <w:rPr>
          <w:sz w:val="24"/>
        </w:rPr>
        <w:tab/>
        <w:t>доверенной</w:t>
      </w:r>
      <w:r>
        <w:rPr>
          <w:sz w:val="24"/>
        </w:rPr>
        <w:tab/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1008"/>
        </w:tabs>
        <w:spacing w:line="237" w:lineRule="auto"/>
        <w:ind w:right="126" w:firstLine="0"/>
        <w:rPr>
          <w:sz w:val="24"/>
        </w:rPr>
      </w:pPr>
      <w:r>
        <w:rPr>
          <w:sz w:val="24"/>
        </w:rPr>
        <w:t>Педагог</w:t>
      </w:r>
      <w:r>
        <w:rPr>
          <w:spacing w:val="44"/>
          <w:sz w:val="24"/>
        </w:rPr>
        <w:t xml:space="preserve"> </w:t>
      </w:r>
      <w:r>
        <w:rPr>
          <w:sz w:val="24"/>
        </w:rPr>
        <w:t>несет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порученные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ему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1"/>
          <w:numId w:val="3"/>
        </w:numPr>
        <w:tabs>
          <w:tab w:val="left" w:pos="722"/>
        </w:tabs>
        <w:spacing w:before="1" w:line="274" w:lineRule="exact"/>
        <w:ind w:hanging="421"/>
        <w:jc w:val="both"/>
      </w:pPr>
      <w:r>
        <w:t>Авторитет,</w:t>
      </w:r>
      <w:r>
        <w:rPr>
          <w:spacing w:val="-2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репутация</w:t>
      </w:r>
      <w:r>
        <w:rPr>
          <w:spacing w:val="-3"/>
        </w:rPr>
        <w:t xml:space="preserve"> </w:t>
      </w:r>
      <w:r>
        <w:t>педагога.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79"/>
        </w:tabs>
        <w:ind w:right="127" w:firstLine="0"/>
        <w:jc w:val="both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педагога.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1075"/>
        </w:tabs>
        <w:ind w:right="12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1012"/>
        </w:tabs>
        <w:ind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корректен; 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72"/>
        </w:tabs>
        <w:ind w:right="122" w:firstLine="0"/>
        <w:jc w:val="both"/>
        <w:rPr>
          <w:sz w:val="24"/>
        </w:rPr>
      </w:pPr>
      <w:r>
        <w:rPr>
          <w:sz w:val="24"/>
        </w:rPr>
        <w:t>Авторитет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воспитанниках.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38"/>
        </w:tabs>
        <w:ind w:right="123" w:firstLine="0"/>
        <w:jc w:val="both"/>
        <w:rPr>
          <w:sz w:val="24"/>
        </w:rPr>
      </w:pPr>
      <w:r>
        <w:rPr>
          <w:sz w:val="24"/>
        </w:rPr>
        <w:t>Педагог воспитывает детей на своем положительном примере,</w:t>
      </w:r>
      <w:r>
        <w:rPr>
          <w:spacing w:val="61"/>
          <w:sz w:val="24"/>
        </w:rPr>
        <w:t xml:space="preserve"> </w:t>
      </w:r>
      <w:r>
        <w:rPr>
          <w:sz w:val="24"/>
        </w:rPr>
        <w:t>избегает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нравственного поучения, которые по тем или иным причинам вызывают сомнение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55"/>
        </w:tabs>
        <w:ind w:right="124" w:firstLine="0"/>
        <w:jc w:val="both"/>
        <w:rPr>
          <w:sz w:val="24"/>
        </w:rPr>
      </w:pPr>
      <w:r>
        <w:rPr>
          <w:sz w:val="24"/>
        </w:rPr>
        <w:t>Педагог имеет право на неприкосновенность личной жизни. Выбранный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02"/>
        </w:tabs>
        <w:ind w:left="901" w:hanging="60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дорожит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репутацией.</w:t>
      </w:r>
    </w:p>
    <w:p w:rsidR="00044F8A" w:rsidRDefault="00044F8A">
      <w:pPr>
        <w:pStyle w:val="a3"/>
        <w:spacing w:before="2"/>
      </w:pPr>
    </w:p>
    <w:p w:rsidR="00044F8A" w:rsidRDefault="0089344B">
      <w:pPr>
        <w:pStyle w:val="Heading1"/>
        <w:numPr>
          <w:ilvl w:val="1"/>
          <w:numId w:val="3"/>
        </w:numPr>
        <w:tabs>
          <w:tab w:val="left" w:pos="663"/>
        </w:tabs>
        <w:spacing w:line="274" w:lineRule="exact"/>
        <w:ind w:left="662" w:hanging="362"/>
        <w:jc w:val="both"/>
      </w:pPr>
      <w:r>
        <w:t>Общение</w:t>
      </w:r>
      <w:r>
        <w:rPr>
          <w:spacing w:val="-4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воспитанниками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81"/>
        </w:tabs>
        <w:ind w:right="12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 уважении.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09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Педагог должен быть требователен к себе. Требовательность педагога по отношению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воспитанниками должна быть позитивной. Педагог никогда не должен терять чувства меры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самообладания.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1260" w:right="440" w:bottom="280" w:left="1400" w:header="720" w:footer="720" w:gutter="0"/>
          <w:cols w:space="720"/>
        </w:sectPr>
      </w:pPr>
    </w:p>
    <w:p w:rsidR="00044F8A" w:rsidRDefault="0089344B">
      <w:pPr>
        <w:pStyle w:val="a4"/>
        <w:numPr>
          <w:ilvl w:val="2"/>
          <w:numId w:val="3"/>
        </w:numPr>
        <w:tabs>
          <w:tab w:val="left" w:pos="979"/>
        </w:tabs>
        <w:spacing w:before="71"/>
        <w:ind w:right="117" w:firstLine="0"/>
        <w:jc w:val="both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 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904"/>
        </w:tabs>
        <w:ind w:right="123" w:firstLine="0"/>
        <w:jc w:val="both"/>
        <w:rPr>
          <w:sz w:val="24"/>
        </w:rPr>
      </w:pPr>
      <w:r>
        <w:rPr>
          <w:sz w:val="24"/>
        </w:rPr>
        <w:t>Педагог является беспристрастным, одинаково доброжелательным и благосклонным ко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постараться 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1020"/>
        </w:tabs>
        <w:ind w:right="1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843"/>
        </w:tabs>
        <w:ind w:right="12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843"/>
        </w:tabs>
        <w:ind w:right="120" w:firstLine="0"/>
        <w:jc w:val="both"/>
        <w:rPr>
          <w:sz w:val="24"/>
        </w:rPr>
      </w:pPr>
      <w:r>
        <w:rPr>
          <w:sz w:val="24"/>
        </w:rPr>
        <w:t>Педагог не злоупотребляет своим служебным положением. Он не может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одолжений.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843"/>
        </w:tabs>
        <w:ind w:right="12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дополнительную.</w:t>
      </w:r>
    </w:p>
    <w:p w:rsidR="00044F8A" w:rsidRDefault="0089344B">
      <w:pPr>
        <w:pStyle w:val="a4"/>
        <w:numPr>
          <w:ilvl w:val="2"/>
          <w:numId w:val="3"/>
        </w:numPr>
        <w:tabs>
          <w:tab w:val="left" w:pos="843"/>
        </w:tabs>
        <w:ind w:right="124" w:firstLine="0"/>
        <w:jc w:val="both"/>
        <w:rPr>
          <w:sz w:val="24"/>
        </w:rPr>
      </w:pPr>
      <w:r>
        <w:rPr>
          <w:sz w:val="24"/>
        </w:rPr>
        <w:t>Педагог терпимо относится к религиозным убеждениям и политическим взглядам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spacing w:line="274" w:lineRule="exact"/>
        <w:ind w:left="301"/>
        <w:jc w:val="both"/>
      </w:pPr>
      <w:r>
        <w:t>2.</w:t>
      </w:r>
      <w:r>
        <w:rPr>
          <w:spacing w:val="-2"/>
        </w:rPr>
        <w:t xml:space="preserve"> </w:t>
      </w:r>
      <w:r>
        <w:t>5.Общение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педагогами.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50"/>
        </w:tabs>
        <w:ind w:right="122" w:firstLine="0"/>
        <w:jc w:val="both"/>
        <w:rPr>
          <w:sz w:val="24"/>
        </w:rPr>
      </w:pPr>
      <w:r>
        <w:rPr>
          <w:sz w:val="24"/>
        </w:rPr>
        <w:t>Взаимоотношения между педагогами основываются на принципах коллегиальности,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14"/>
        </w:tabs>
        <w:ind w:right="121" w:firstLine="0"/>
        <w:jc w:val="both"/>
        <w:rPr>
          <w:sz w:val="24"/>
        </w:rPr>
      </w:pPr>
      <w:r>
        <w:rPr>
          <w:sz w:val="24"/>
        </w:rPr>
        <w:t>Педагог как образец культурного человека всегда обязан приветствовать (здороваться)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своим коллегой, проявление иного поведения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(пренебрежения)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коллеге.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Пренебрежительное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12"/>
        </w:tabs>
        <w:ind w:right="122" w:firstLine="0"/>
        <w:jc w:val="both"/>
        <w:rPr>
          <w:sz w:val="24"/>
        </w:rPr>
      </w:pPr>
      <w:r>
        <w:rPr>
          <w:sz w:val="24"/>
        </w:rPr>
        <w:t>Педагоги избегают необоснованных и скандальных конфликтов во взаимоотношениях.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разногласий 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 к 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4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В МБДОУ не должно быть места сплетням, интригам, слухам, </w:t>
      </w:r>
      <w:proofErr w:type="gramStart"/>
      <w:r>
        <w:rPr>
          <w:sz w:val="24"/>
        </w:rPr>
        <w:t>домыслам</w:t>
      </w:r>
      <w:proofErr w:type="gramEnd"/>
      <w:r>
        <w:rPr>
          <w:sz w:val="24"/>
        </w:rPr>
        <w:t>.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на личности с указанием должностных полномочий, обсуждать жизнь МБДОУ за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64"/>
        </w:tabs>
        <w:ind w:right="123" w:firstLine="0"/>
        <w:jc w:val="both"/>
        <w:rPr>
          <w:sz w:val="24"/>
        </w:rPr>
      </w:pP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местами даже реклама педагогов о МБДОУ за пределами учреждения, а именно на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 конференциях, научных заседаниях, мастер-классах, который педагог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1029"/>
        </w:tabs>
        <w:ind w:right="123" w:firstLine="0"/>
        <w:jc w:val="both"/>
        <w:rPr>
          <w:sz w:val="24"/>
        </w:rPr>
      </w:pPr>
      <w:r>
        <w:rPr>
          <w:sz w:val="24"/>
        </w:rPr>
        <w:t>Критика,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необидной,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дискуссиях.</w:t>
      </w:r>
    </w:p>
    <w:p w:rsidR="00044F8A" w:rsidRDefault="0089344B">
      <w:pPr>
        <w:pStyle w:val="a4"/>
        <w:numPr>
          <w:ilvl w:val="2"/>
          <w:numId w:val="2"/>
        </w:numPr>
        <w:tabs>
          <w:tab w:val="left" w:pos="902"/>
        </w:tabs>
        <w:ind w:left="901" w:hanging="60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044F8A" w:rsidRDefault="00044F8A">
      <w:pPr>
        <w:pStyle w:val="a3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663"/>
        </w:tabs>
        <w:spacing w:before="1" w:line="274" w:lineRule="exact"/>
        <w:ind w:hanging="362"/>
        <w:jc w:val="both"/>
      </w:pP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администрацией.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843"/>
        </w:tabs>
        <w:ind w:right="123" w:firstLine="0"/>
        <w:jc w:val="both"/>
        <w:rPr>
          <w:sz w:val="24"/>
        </w:rPr>
      </w:pPr>
      <w:r>
        <w:rPr>
          <w:sz w:val="24"/>
        </w:rPr>
        <w:t>Администрация МБДОУ делает все возможное для полного раскрытия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основного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843"/>
        </w:tabs>
        <w:ind w:right="1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соблюдается культура общения, выражающаяся во взаимном 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умении находить общий язык. Ответственность за поддержание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 руководитель.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80"/>
        </w:tabs>
        <w:ind w:right="122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взглядами, возможности договориться и найти общий язык. Различные статусы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убеждений.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980" w:right="440" w:bottom="280" w:left="1400" w:header="720" w:footer="720" w:gutter="0"/>
          <w:cols w:space="720"/>
        </w:sectPr>
      </w:pPr>
    </w:p>
    <w:p w:rsidR="00044F8A" w:rsidRDefault="0089344B">
      <w:pPr>
        <w:pStyle w:val="a4"/>
        <w:numPr>
          <w:ilvl w:val="2"/>
          <w:numId w:val="1"/>
        </w:numPr>
        <w:tabs>
          <w:tab w:val="left" w:pos="1048"/>
        </w:tabs>
        <w:spacing w:before="7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их убеждения или на основании личных симпатий или антипатий.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равноправия.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84"/>
        </w:tabs>
        <w:ind w:right="12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36"/>
        </w:tabs>
        <w:ind w:right="120" w:firstLine="0"/>
        <w:jc w:val="both"/>
        <w:rPr>
          <w:sz w:val="24"/>
        </w:rPr>
      </w:pPr>
      <w:r>
        <w:rPr>
          <w:sz w:val="24"/>
        </w:rPr>
        <w:t>Администрация не имеет права скрывать или тенденциозно извращать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могущую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6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07"/>
        </w:tabs>
        <w:ind w:right="122" w:firstLine="0"/>
        <w:jc w:val="both"/>
        <w:rPr>
          <w:sz w:val="24"/>
        </w:rPr>
      </w:pPr>
      <w:r>
        <w:rPr>
          <w:sz w:val="24"/>
        </w:rPr>
        <w:t>Педагоги МБДОУ уважительно относятся к администрации, соблюдают субординацию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 возникновении конфликта с администрацией пытаются его разрешить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044F8A" w:rsidRDefault="00044F8A">
      <w:pPr>
        <w:pStyle w:val="a3"/>
        <w:spacing w:before="5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722"/>
        </w:tabs>
        <w:spacing w:line="274" w:lineRule="exact"/>
        <w:ind w:left="721" w:hanging="421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27"/>
        </w:tabs>
        <w:ind w:right="125" w:firstLine="0"/>
        <w:jc w:val="both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 принципов.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38"/>
        </w:tabs>
        <w:ind w:right="122" w:firstLine="0"/>
        <w:jc w:val="both"/>
        <w:rPr>
          <w:sz w:val="24"/>
        </w:rPr>
      </w:pPr>
      <w:r>
        <w:rPr>
          <w:sz w:val="24"/>
        </w:rPr>
        <w:t>Педагог не разглашает высказанное детьми мнение о своих родителях или опекунах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лишь 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довершившего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педагогу упомянутое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02"/>
        </w:tabs>
        <w:ind w:left="901" w:hanging="60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 учеников.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09"/>
        </w:tabs>
        <w:ind w:right="125" w:firstLine="0"/>
        <w:jc w:val="both"/>
        <w:rPr>
          <w:sz w:val="24"/>
        </w:rPr>
      </w:pPr>
      <w:r>
        <w:rPr>
          <w:sz w:val="24"/>
        </w:rPr>
        <w:t>Отношения педагогов с родителями не должны оказывать влияния на оценку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07"/>
        </w:tabs>
        <w:ind w:right="127" w:firstLine="0"/>
        <w:jc w:val="both"/>
        <w:rPr>
          <w:sz w:val="24"/>
        </w:rPr>
      </w:pPr>
      <w:r>
        <w:rPr>
          <w:sz w:val="24"/>
        </w:rPr>
        <w:t>На отношения педагогов 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влиять поддержка, 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044F8A" w:rsidRDefault="00044F8A">
      <w:pPr>
        <w:pStyle w:val="a3"/>
        <w:spacing w:before="2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722"/>
        </w:tabs>
        <w:spacing w:before="1" w:line="272" w:lineRule="exact"/>
        <w:ind w:left="721" w:hanging="421"/>
        <w:jc w:val="both"/>
      </w:pPr>
      <w:r>
        <w:t>Академическая</w:t>
      </w:r>
      <w:r>
        <w:rPr>
          <w:spacing w:val="-3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слова.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02"/>
        </w:tabs>
        <w:spacing w:line="272" w:lineRule="exact"/>
        <w:ind w:left="901" w:hanging="60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57"/>
        </w:tabs>
        <w:ind w:right="124" w:firstLine="0"/>
        <w:jc w:val="both"/>
        <w:rPr>
          <w:sz w:val="24"/>
        </w:rPr>
      </w:pPr>
      <w:r>
        <w:rPr>
          <w:sz w:val="24"/>
        </w:rPr>
        <w:t>При отборе и передаче информации 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соблюдает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 пригодности и пристойности. Тенденциозное извращение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36"/>
        </w:tabs>
        <w:ind w:right="123" w:firstLine="0"/>
        <w:jc w:val="both"/>
        <w:rPr>
          <w:sz w:val="24"/>
        </w:rPr>
      </w:pPr>
      <w:r>
        <w:rPr>
          <w:sz w:val="24"/>
        </w:rPr>
        <w:t>Педагог имеет право открыто (в письменной или в устной форме)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мнение о </w:t>
      </w:r>
      <w:proofErr w:type="spellStart"/>
      <w:r>
        <w:rPr>
          <w:sz w:val="24"/>
        </w:rPr>
        <w:t>внутрисадовой</w:t>
      </w:r>
      <w:proofErr w:type="spellEnd"/>
      <w:r>
        <w:rPr>
          <w:sz w:val="24"/>
        </w:rPr>
        <w:t>, региональной или государственной политике в сфере просвещения,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тенденциозно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злонамеренными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оскорбительными.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843"/>
        </w:tabs>
        <w:ind w:left="842" w:hanging="542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обнародовать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044F8A" w:rsidRDefault="00044F8A">
      <w:pPr>
        <w:pStyle w:val="a3"/>
        <w:spacing w:before="4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663"/>
        </w:tabs>
        <w:spacing w:before="1" w:line="274" w:lineRule="exact"/>
        <w:ind w:hanging="362"/>
        <w:jc w:val="both"/>
      </w:pPr>
      <w:r>
        <w:t>Использование</w:t>
      </w:r>
      <w:r>
        <w:rPr>
          <w:spacing w:val="55"/>
        </w:rPr>
        <w:t xml:space="preserve"> </w:t>
      </w:r>
      <w:r>
        <w:t>ресурсов.</w:t>
      </w:r>
    </w:p>
    <w:p w:rsidR="00044F8A" w:rsidRDefault="0089344B">
      <w:pPr>
        <w:pStyle w:val="a3"/>
        <w:ind w:left="301" w:right="123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ресурсы.</w:t>
      </w:r>
    </w:p>
    <w:p w:rsidR="00044F8A" w:rsidRDefault="0089344B">
      <w:pPr>
        <w:pStyle w:val="a3"/>
        <w:ind w:left="301" w:right="122"/>
        <w:jc w:val="both"/>
      </w:pPr>
      <w:r>
        <w:t>Педагоги не имеют права использовать имущество МБДОУ (помещения, мебель, телефон,</w:t>
      </w:r>
      <w:r>
        <w:rPr>
          <w:spacing w:val="1"/>
        </w:rPr>
        <w:t xml:space="preserve"> </w:t>
      </w:r>
      <w:r>
        <w:t>телефакс,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копировальную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транспортные средства, инструменты и материалы), а также свое рабочее время для личных</w:t>
      </w:r>
      <w:r>
        <w:rPr>
          <w:spacing w:val="1"/>
        </w:rPr>
        <w:t xml:space="preserve"> </w:t>
      </w:r>
      <w:r>
        <w:t>нужд.</w:t>
      </w:r>
    </w:p>
    <w:p w:rsidR="00044F8A" w:rsidRDefault="00044F8A">
      <w:pPr>
        <w:pStyle w:val="a3"/>
        <w:spacing w:before="2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842"/>
        </w:tabs>
        <w:spacing w:line="274" w:lineRule="exact"/>
        <w:ind w:left="841" w:hanging="541"/>
        <w:jc w:val="both"/>
      </w:pPr>
      <w:r>
        <w:t>Личные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самоотвод.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111"/>
        </w:tabs>
        <w:ind w:right="12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бескорыстен.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 решения не подчиняются собственным интересам, а также личным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34"/>
        </w:tabs>
        <w:ind w:right="122" w:firstLine="0"/>
        <w:jc w:val="both"/>
        <w:rPr>
          <w:sz w:val="24"/>
        </w:rPr>
      </w:pPr>
      <w:r>
        <w:rPr>
          <w:sz w:val="24"/>
        </w:rPr>
        <w:t>Если педагог является членом совета, комиссии или иной рабочей группы, обязанной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в которых он лично заинтересован, и в связи с этим не может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 голосования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решения.</w:t>
      </w:r>
    </w:p>
    <w:p w:rsidR="00044F8A" w:rsidRDefault="00044F8A">
      <w:pPr>
        <w:jc w:val="both"/>
        <w:rPr>
          <w:sz w:val="24"/>
        </w:rPr>
        <w:sectPr w:rsidR="00044F8A">
          <w:pgSz w:w="11910" w:h="16840"/>
          <w:pgMar w:top="980" w:right="440" w:bottom="280" w:left="1400" w:header="720" w:footer="720" w:gutter="0"/>
          <w:cols w:space="720"/>
        </w:sectPr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842"/>
        </w:tabs>
        <w:spacing w:before="76" w:line="274" w:lineRule="exact"/>
        <w:ind w:left="841" w:hanging="541"/>
        <w:jc w:val="both"/>
      </w:pPr>
      <w:r>
        <w:lastRenderedPageBreak/>
        <w:t>Благотворительность и</w:t>
      </w:r>
      <w:r>
        <w:rPr>
          <w:spacing w:val="1"/>
        </w:rPr>
        <w:t xml:space="preserve"> </w:t>
      </w:r>
      <w:r>
        <w:t>меценатство.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92"/>
        </w:tabs>
        <w:ind w:right="124" w:firstLine="0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166"/>
        </w:tabs>
        <w:ind w:right="12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С профессиональной этикой педагога не сочетаются ни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дача.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72"/>
        </w:tabs>
        <w:ind w:right="122" w:firstLine="0"/>
        <w:jc w:val="both"/>
        <w:rPr>
          <w:sz w:val="24"/>
        </w:rPr>
      </w:pPr>
      <w:r>
        <w:rPr>
          <w:sz w:val="24"/>
        </w:rPr>
        <w:t>Руководитель МБДОУ или педагог может принять от родителей учеников 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благодарность.</w:t>
      </w:r>
    </w:p>
    <w:p w:rsidR="00044F8A" w:rsidRDefault="00044F8A">
      <w:pPr>
        <w:pStyle w:val="a3"/>
        <w:spacing w:before="2"/>
      </w:pPr>
    </w:p>
    <w:p w:rsidR="00044F8A" w:rsidRDefault="0089344B">
      <w:pPr>
        <w:pStyle w:val="Heading1"/>
        <w:numPr>
          <w:ilvl w:val="1"/>
          <w:numId w:val="1"/>
        </w:numPr>
        <w:tabs>
          <w:tab w:val="left" w:pos="783"/>
        </w:tabs>
        <w:spacing w:line="274" w:lineRule="exact"/>
        <w:ind w:left="782" w:hanging="482"/>
        <w:jc w:val="both"/>
      </w:pP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должность.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1065"/>
        </w:tabs>
        <w:ind w:right="121" w:firstLine="0"/>
        <w:jc w:val="both"/>
        <w:rPr>
          <w:sz w:val="24"/>
        </w:rPr>
      </w:pPr>
      <w:r>
        <w:rPr>
          <w:sz w:val="24"/>
        </w:rPr>
        <w:t>Руководитель МБДОУ должен сохранять беспристрастность при приеме 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сотрудника или повышении своего сотрудника в должности. Он не может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заместителем или начальником какого-либо отделения члена своей семьи или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 им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какие-либо иные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привилегии.</w:t>
      </w:r>
    </w:p>
    <w:p w:rsidR="00044F8A" w:rsidRDefault="0089344B">
      <w:pPr>
        <w:pStyle w:val="a4"/>
        <w:numPr>
          <w:ilvl w:val="2"/>
          <w:numId w:val="1"/>
        </w:numPr>
        <w:tabs>
          <w:tab w:val="left" w:pos="963"/>
        </w:tabs>
        <w:ind w:right="124" w:firstLine="0"/>
        <w:jc w:val="both"/>
        <w:rPr>
          <w:sz w:val="24"/>
        </w:rPr>
      </w:pPr>
      <w:r>
        <w:rPr>
          <w:sz w:val="24"/>
        </w:rPr>
        <w:t>Недопустимо брать вознаграждение в какой бы то ни было форме за приём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должность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sectPr w:rsidR="00044F8A" w:rsidSect="00044F8A">
      <w:pgSz w:w="11910" w:h="16840"/>
      <w:pgMar w:top="98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EE"/>
    <w:multiLevelType w:val="multilevel"/>
    <w:tmpl w:val="49F225AE"/>
    <w:lvl w:ilvl="0">
      <w:start w:val="2"/>
      <w:numFmt w:val="decimal"/>
      <w:lvlText w:val="%1"/>
      <w:lvlJc w:val="left"/>
      <w:pPr>
        <w:ind w:left="301" w:hanging="6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1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48"/>
      </w:pPr>
      <w:rPr>
        <w:rFonts w:hint="default"/>
        <w:lang w:val="ru-RU" w:eastAsia="en-US" w:bidi="ar-SA"/>
      </w:rPr>
    </w:lvl>
  </w:abstractNum>
  <w:abstractNum w:abstractNumId="1">
    <w:nsid w:val="06F16C8F"/>
    <w:multiLevelType w:val="hybridMultilevel"/>
    <w:tmpl w:val="E1F40956"/>
    <w:lvl w:ilvl="0" w:tplc="6FC8B786">
      <w:start w:val="1"/>
      <w:numFmt w:val="decimal"/>
      <w:lvlText w:val="%1."/>
      <w:lvlJc w:val="left"/>
      <w:pPr>
        <w:ind w:left="301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4D6D2">
      <w:start w:val="1"/>
      <w:numFmt w:val="decimal"/>
      <w:lvlText w:val="%2."/>
      <w:lvlJc w:val="left"/>
      <w:pPr>
        <w:ind w:left="417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1989DA0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3" w:tplc="8272B854">
      <w:numFmt w:val="bullet"/>
      <w:lvlText w:val="•"/>
      <w:lvlJc w:val="left"/>
      <w:pPr>
        <w:ind w:left="5488" w:hanging="181"/>
      </w:pPr>
      <w:rPr>
        <w:rFonts w:hint="default"/>
        <w:lang w:val="ru-RU" w:eastAsia="en-US" w:bidi="ar-SA"/>
      </w:rPr>
    </w:lvl>
    <w:lvl w:ilvl="4" w:tplc="1CCE56D8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5" w:tplc="3500AD64">
      <w:numFmt w:val="bullet"/>
      <w:lvlText w:val="•"/>
      <w:lvlJc w:val="left"/>
      <w:pPr>
        <w:ind w:left="6796" w:hanging="181"/>
      </w:pPr>
      <w:rPr>
        <w:rFonts w:hint="default"/>
        <w:lang w:val="ru-RU" w:eastAsia="en-US" w:bidi="ar-SA"/>
      </w:rPr>
    </w:lvl>
    <w:lvl w:ilvl="6" w:tplc="679A1C74">
      <w:numFmt w:val="bullet"/>
      <w:lvlText w:val="•"/>
      <w:lvlJc w:val="left"/>
      <w:pPr>
        <w:ind w:left="7450" w:hanging="181"/>
      </w:pPr>
      <w:rPr>
        <w:rFonts w:hint="default"/>
        <w:lang w:val="ru-RU" w:eastAsia="en-US" w:bidi="ar-SA"/>
      </w:rPr>
    </w:lvl>
    <w:lvl w:ilvl="7" w:tplc="E08AA076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59FA2E1E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2">
    <w:nsid w:val="0A407556"/>
    <w:multiLevelType w:val="multilevel"/>
    <w:tmpl w:val="D8FE1284"/>
    <w:lvl w:ilvl="0">
      <w:start w:val="2"/>
      <w:numFmt w:val="decimal"/>
      <w:lvlText w:val="%1"/>
      <w:lvlJc w:val="left"/>
      <w:pPr>
        <w:ind w:left="7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84"/>
      </w:pPr>
      <w:rPr>
        <w:rFonts w:hint="default"/>
        <w:lang w:val="ru-RU" w:eastAsia="en-US" w:bidi="ar-SA"/>
      </w:rPr>
    </w:lvl>
  </w:abstractNum>
  <w:abstractNum w:abstractNumId="3">
    <w:nsid w:val="159654B5"/>
    <w:multiLevelType w:val="hybridMultilevel"/>
    <w:tmpl w:val="E1D2C92E"/>
    <w:lvl w:ilvl="0" w:tplc="A8D4395C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A5CD6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  <w:lvl w:ilvl="2" w:tplc="D4CE8A4A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AF526552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659A2732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0BB472AA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4942F640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B4885B1A">
      <w:numFmt w:val="bullet"/>
      <w:lvlText w:val="•"/>
      <w:lvlJc w:val="left"/>
      <w:pPr>
        <w:ind w:left="7208" w:hanging="240"/>
      </w:pPr>
      <w:rPr>
        <w:rFonts w:hint="default"/>
        <w:lang w:val="ru-RU" w:eastAsia="en-US" w:bidi="ar-SA"/>
      </w:rPr>
    </w:lvl>
    <w:lvl w:ilvl="8" w:tplc="87706942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4">
    <w:nsid w:val="1DB13896"/>
    <w:multiLevelType w:val="hybridMultilevel"/>
    <w:tmpl w:val="27703C74"/>
    <w:lvl w:ilvl="0" w:tplc="B414E912">
      <w:start w:val="1"/>
      <w:numFmt w:val="decimal"/>
      <w:lvlText w:val="%1."/>
      <w:lvlJc w:val="left"/>
      <w:pPr>
        <w:ind w:left="301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4CF9A">
      <w:numFmt w:val="bullet"/>
      <w:lvlText w:val="•"/>
      <w:lvlJc w:val="left"/>
      <w:pPr>
        <w:ind w:left="1276" w:hanging="291"/>
      </w:pPr>
      <w:rPr>
        <w:rFonts w:hint="default"/>
        <w:lang w:val="ru-RU" w:eastAsia="en-US" w:bidi="ar-SA"/>
      </w:rPr>
    </w:lvl>
    <w:lvl w:ilvl="2" w:tplc="BD80924A">
      <w:numFmt w:val="bullet"/>
      <w:lvlText w:val="•"/>
      <w:lvlJc w:val="left"/>
      <w:pPr>
        <w:ind w:left="2253" w:hanging="291"/>
      </w:pPr>
      <w:rPr>
        <w:rFonts w:hint="default"/>
        <w:lang w:val="ru-RU" w:eastAsia="en-US" w:bidi="ar-SA"/>
      </w:rPr>
    </w:lvl>
    <w:lvl w:ilvl="3" w:tplc="93B61854">
      <w:numFmt w:val="bullet"/>
      <w:lvlText w:val="•"/>
      <w:lvlJc w:val="left"/>
      <w:pPr>
        <w:ind w:left="3229" w:hanging="291"/>
      </w:pPr>
      <w:rPr>
        <w:rFonts w:hint="default"/>
        <w:lang w:val="ru-RU" w:eastAsia="en-US" w:bidi="ar-SA"/>
      </w:rPr>
    </w:lvl>
    <w:lvl w:ilvl="4" w:tplc="B50E9324">
      <w:numFmt w:val="bullet"/>
      <w:lvlText w:val="•"/>
      <w:lvlJc w:val="left"/>
      <w:pPr>
        <w:ind w:left="4206" w:hanging="291"/>
      </w:pPr>
      <w:rPr>
        <w:rFonts w:hint="default"/>
        <w:lang w:val="ru-RU" w:eastAsia="en-US" w:bidi="ar-SA"/>
      </w:rPr>
    </w:lvl>
    <w:lvl w:ilvl="5" w:tplc="31D2ADD6">
      <w:numFmt w:val="bullet"/>
      <w:lvlText w:val="•"/>
      <w:lvlJc w:val="left"/>
      <w:pPr>
        <w:ind w:left="5183" w:hanging="291"/>
      </w:pPr>
      <w:rPr>
        <w:rFonts w:hint="default"/>
        <w:lang w:val="ru-RU" w:eastAsia="en-US" w:bidi="ar-SA"/>
      </w:rPr>
    </w:lvl>
    <w:lvl w:ilvl="6" w:tplc="7F7AD998">
      <w:numFmt w:val="bullet"/>
      <w:lvlText w:val="•"/>
      <w:lvlJc w:val="left"/>
      <w:pPr>
        <w:ind w:left="6159" w:hanging="291"/>
      </w:pPr>
      <w:rPr>
        <w:rFonts w:hint="default"/>
        <w:lang w:val="ru-RU" w:eastAsia="en-US" w:bidi="ar-SA"/>
      </w:rPr>
    </w:lvl>
    <w:lvl w:ilvl="7" w:tplc="1E7E36E0">
      <w:numFmt w:val="bullet"/>
      <w:lvlText w:val="•"/>
      <w:lvlJc w:val="left"/>
      <w:pPr>
        <w:ind w:left="7136" w:hanging="291"/>
      </w:pPr>
      <w:rPr>
        <w:rFonts w:hint="default"/>
        <w:lang w:val="ru-RU" w:eastAsia="en-US" w:bidi="ar-SA"/>
      </w:rPr>
    </w:lvl>
    <w:lvl w:ilvl="8" w:tplc="78C0D28E">
      <w:numFmt w:val="bullet"/>
      <w:lvlText w:val="•"/>
      <w:lvlJc w:val="left"/>
      <w:pPr>
        <w:ind w:left="8113" w:hanging="291"/>
      </w:pPr>
      <w:rPr>
        <w:rFonts w:hint="default"/>
        <w:lang w:val="ru-RU" w:eastAsia="en-US" w:bidi="ar-SA"/>
      </w:rPr>
    </w:lvl>
  </w:abstractNum>
  <w:abstractNum w:abstractNumId="5">
    <w:nsid w:val="34974426"/>
    <w:multiLevelType w:val="multilevel"/>
    <w:tmpl w:val="D3B8FB44"/>
    <w:lvl w:ilvl="0">
      <w:start w:val="1"/>
      <w:numFmt w:val="decimal"/>
      <w:lvlText w:val="%1"/>
      <w:lvlJc w:val="left"/>
      <w:pPr>
        <w:ind w:left="30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3"/>
      <w:numFmt w:val="upperRoman"/>
      <w:lvlText w:val="%4."/>
      <w:lvlJc w:val="left"/>
      <w:pPr>
        <w:ind w:left="2653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1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01"/>
      </w:pPr>
      <w:rPr>
        <w:rFonts w:hint="default"/>
        <w:lang w:val="ru-RU" w:eastAsia="en-US" w:bidi="ar-SA"/>
      </w:rPr>
    </w:lvl>
  </w:abstractNum>
  <w:abstractNum w:abstractNumId="6">
    <w:nsid w:val="461F534C"/>
    <w:multiLevelType w:val="hybridMultilevel"/>
    <w:tmpl w:val="7E923BFA"/>
    <w:lvl w:ilvl="0" w:tplc="6E66CD66">
      <w:numFmt w:val="bullet"/>
      <w:lvlText w:val=""/>
      <w:lvlJc w:val="left"/>
      <w:pPr>
        <w:ind w:left="30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EE7218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85D48F58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BFD62676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C36EDB0A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8F44ABAE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D3CE1CE4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9FA41A0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2CCE5F32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7">
    <w:nsid w:val="4CFA68F9"/>
    <w:multiLevelType w:val="hybridMultilevel"/>
    <w:tmpl w:val="A614BDAC"/>
    <w:lvl w:ilvl="0" w:tplc="F7701D04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2DE74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2" w:tplc="C19E7210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506CA4CE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FD86854A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C866A1E2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EB385D5C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7" w:tplc="1130AF5C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07AC9B9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8">
    <w:nsid w:val="54B456E7"/>
    <w:multiLevelType w:val="hybridMultilevel"/>
    <w:tmpl w:val="3EA6B020"/>
    <w:lvl w:ilvl="0" w:tplc="4AD67C02">
      <w:start w:val="1"/>
      <w:numFmt w:val="decimal"/>
      <w:lvlText w:val="%1."/>
      <w:lvlJc w:val="left"/>
      <w:pPr>
        <w:ind w:left="30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A0256">
      <w:numFmt w:val="bullet"/>
      <w:lvlText w:val="•"/>
      <w:lvlJc w:val="left"/>
      <w:pPr>
        <w:ind w:left="1276" w:hanging="250"/>
      </w:pPr>
      <w:rPr>
        <w:rFonts w:hint="default"/>
        <w:lang w:val="ru-RU" w:eastAsia="en-US" w:bidi="ar-SA"/>
      </w:rPr>
    </w:lvl>
    <w:lvl w:ilvl="2" w:tplc="F8E643CA">
      <w:numFmt w:val="bullet"/>
      <w:lvlText w:val="•"/>
      <w:lvlJc w:val="left"/>
      <w:pPr>
        <w:ind w:left="2253" w:hanging="250"/>
      </w:pPr>
      <w:rPr>
        <w:rFonts w:hint="default"/>
        <w:lang w:val="ru-RU" w:eastAsia="en-US" w:bidi="ar-SA"/>
      </w:rPr>
    </w:lvl>
    <w:lvl w:ilvl="3" w:tplc="F2625F3A">
      <w:numFmt w:val="bullet"/>
      <w:lvlText w:val="•"/>
      <w:lvlJc w:val="left"/>
      <w:pPr>
        <w:ind w:left="3229" w:hanging="250"/>
      </w:pPr>
      <w:rPr>
        <w:rFonts w:hint="default"/>
        <w:lang w:val="ru-RU" w:eastAsia="en-US" w:bidi="ar-SA"/>
      </w:rPr>
    </w:lvl>
    <w:lvl w:ilvl="4" w:tplc="C2082FE0">
      <w:numFmt w:val="bullet"/>
      <w:lvlText w:val="•"/>
      <w:lvlJc w:val="left"/>
      <w:pPr>
        <w:ind w:left="4206" w:hanging="250"/>
      </w:pPr>
      <w:rPr>
        <w:rFonts w:hint="default"/>
        <w:lang w:val="ru-RU" w:eastAsia="en-US" w:bidi="ar-SA"/>
      </w:rPr>
    </w:lvl>
    <w:lvl w:ilvl="5" w:tplc="1AF2FCDC">
      <w:numFmt w:val="bullet"/>
      <w:lvlText w:val="•"/>
      <w:lvlJc w:val="left"/>
      <w:pPr>
        <w:ind w:left="5183" w:hanging="250"/>
      </w:pPr>
      <w:rPr>
        <w:rFonts w:hint="default"/>
        <w:lang w:val="ru-RU" w:eastAsia="en-US" w:bidi="ar-SA"/>
      </w:rPr>
    </w:lvl>
    <w:lvl w:ilvl="6" w:tplc="3282041C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7" w:tplc="FAA420B6">
      <w:numFmt w:val="bullet"/>
      <w:lvlText w:val="•"/>
      <w:lvlJc w:val="left"/>
      <w:pPr>
        <w:ind w:left="7136" w:hanging="250"/>
      </w:pPr>
      <w:rPr>
        <w:rFonts w:hint="default"/>
        <w:lang w:val="ru-RU" w:eastAsia="en-US" w:bidi="ar-SA"/>
      </w:rPr>
    </w:lvl>
    <w:lvl w:ilvl="8" w:tplc="59B29D24">
      <w:numFmt w:val="bullet"/>
      <w:lvlText w:val="•"/>
      <w:lvlJc w:val="left"/>
      <w:pPr>
        <w:ind w:left="8113" w:hanging="250"/>
      </w:pPr>
      <w:rPr>
        <w:rFonts w:hint="default"/>
        <w:lang w:val="ru-RU" w:eastAsia="en-US" w:bidi="ar-SA"/>
      </w:rPr>
    </w:lvl>
  </w:abstractNum>
  <w:abstractNum w:abstractNumId="9">
    <w:nsid w:val="60486378"/>
    <w:multiLevelType w:val="multilevel"/>
    <w:tmpl w:val="F2F087EC"/>
    <w:lvl w:ilvl="0">
      <w:start w:val="2"/>
      <w:numFmt w:val="decimal"/>
      <w:lvlText w:val="%1"/>
      <w:lvlJc w:val="left"/>
      <w:pPr>
        <w:ind w:left="66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6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4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541"/>
      </w:pPr>
      <w:rPr>
        <w:rFonts w:hint="default"/>
        <w:lang w:val="ru-RU" w:eastAsia="en-US" w:bidi="ar-SA"/>
      </w:rPr>
    </w:lvl>
  </w:abstractNum>
  <w:abstractNum w:abstractNumId="10">
    <w:nsid w:val="61C461BC"/>
    <w:multiLevelType w:val="multilevel"/>
    <w:tmpl w:val="FDE6E736"/>
    <w:lvl w:ilvl="0">
      <w:start w:val="1"/>
      <w:numFmt w:val="decimal"/>
      <w:lvlText w:val="%1"/>
      <w:lvlJc w:val="left"/>
      <w:pPr>
        <w:ind w:left="30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09"/>
      </w:pPr>
      <w:rPr>
        <w:rFonts w:hint="default"/>
        <w:lang w:val="ru-RU" w:eastAsia="en-US" w:bidi="ar-SA"/>
      </w:rPr>
    </w:lvl>
  </w:abstractNum>
  <w:abstractNum w:abstractNumId="11">
    <w:nsid w:val="70F52C88"/>
    <w:multiLevelType w:val="hybridMultilevel"/>
    <w:tmpl w:val="516AD992"/>
    <w:lvl w:ilvl="0" w:tplc="4A7E3A98">
      <w:start w:val="1"/>
      <w:numFmt w:val="decimal"/>
      <w:lvlText w:val="%1."/>
      <w:lvlJc w:val="left"/>
      <w:pPr>
        <w:ind w:left="56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05F2">
      <w:start w:val="1"/>
      <w:numFmt w:val="decimal"/>
      <w:lvlText w:val="%2."/>
      <w:lvlJc w:val="left"/>
      <w:pPr>
        <w:ind w:left="417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33C2C64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3" w:tplc="6A723974">
      <w:numFmt w:val="bullet"/>
      <w:lvlText w:val="•"/>
      <w:lvlJc w:val="left"/>
      <w:pPr>
        <w:ind w:left="5488" w:hanging="181"/>
      </w:pPr>
      <w:rPr>
        <w:rFonts w:hint="default"/>
        <w:lang w:val="ru-RU" w:eastAsia="en-US" w:bidi="ar-SA"/>
      </w:rPr>
    </w:lvl>
    <w:lvl w:ilvl="4" w:tplc="A0C2B5E4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5" w:tplc="5A36614E">
      <w:numFmt w:val="bullet"/>
      <w:lvlText w:val="•"/>
      <w:lvlJc w:val="left"/>
      <w:pPr>
        <w:ind w:left="6796" w:hanging="181"/>
      </w:pPr>
      <w:rPr>
        <w:rFonts w:hint="default"/>
        <w:lang w:val="ru-RU" w:eastAsia="en-US" w:bidi="ar-SA"/>
      </w:rPr>
    </w:lvl>
    <w:lvl w:ilvl="6" w:tplc="64709562">
      <w:numFmt w:val="bullet"/>
      <w:lvlText w:val="•"/>
      <w:lvlJc w:val="left"/>
      <w:pPr>
        <w:ind w:left="7450" w:hanging="181"/>
      </w:pPr>
      <w:rPr>
        <w:rFonts w:hint="default"/>
        <w:lang w:val="ru-RU" w:eastAsia="en-US" w:bidi="ar-SA"/>
      </w:rPr>
    </w:lvl>
    <w:lvl w:ilvl="7" w:tplc="59D6FB7A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07046D0C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77E72E2"/>
    <w:multiLevelType w:val="hybridMultilevel"/>
    <w:tmpl w:val="506E1330"/>
    <w:lvl w:ilvl="0" w:tplc="5D3080EE">
      <w:start w:val="1"/>
      <w:numFmt w:val="decimal"/>
      <w:lvlText w:val="%1.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A2E96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AB429B02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32A433A2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51D6D0B2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F268415C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EC3439C0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F45C2DA8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C9EE60A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F8A"/>
    <w:rsid w:val="00044F8A"/>
    <w:rsid w:val="000C7AA6"/>
    <w:rsid w:val="00215ADB"/>
    <w:rsid w:val="00311A0D"/>
    <w:rsid w:val="003A2690"/>
    <w:rsid w:val="003E4783"/>
    <w:rsid w:val="004077CA"/>
    <w:rsid w:val="00822CDE"/>
    <w:rsid w:val="0089344B"/>
    <w:rsid w:val="00C13E83"/>
    <w:rsid w:val="00D32394"/>
    <w:rsid w:val="00D6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F8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4F8A"/>
    <w:pPr>
      <w:ind w:left="6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4F8A"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rsid w:val="00044F8A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Пользователь3</cp:lastModifiedBy>
  <cp:revision>7</cp:revision>
  <cp:lastPrinted>2022-04-12T13:13:00Z</cp:lastPrinted>
  <dcterms:created xsi:type="dcterms:W3CDTF">2022-04-12T06:37:00Z</dcterms:created>
  <dcterms:modified xsi:type="dcterms:W3CDTF">2022-04-13T10:15:00Z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