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10" w:rsidRPr="00977B10" w:rsidRDefault="00977B10" w:rsidP="00977B10">
      <w:pPr>
        <w:spacing w:after="200" w:line="276" w:lineRule="auto"/>
        <w:jc w:val="center"/>
        <w:rPr>
          <w:rFonts w:ascii="Times New Roman" w:eastAsia="Calibri" w:hAnsi="Times New Roman" w:cs="Times New Roman"/>
          <w:sz w:val="28"/>
          <w:szCs w:val="28"/>
        </w:rPr>
      </w:pPr>
      <w:r w:rsidRPr="00977B10">
        <w:rPr>
          <w:rFonts w:ascii="Times New Roman" w:eastAsia="Calibri" w:hAnsi="Times New Roman" w:cs="Times New Roman"/>
          <w:sz w:val="28"/>
          <w:szCs w:val="28"/>
        </w:rPr>
        <w:t>ГОСУДАРСТВЕННОЕ БЮДЖЕТНОЕ ПРОФЕССИОНАЛЬНОЕ ОБРАЗОВАТЕЛЬНОЕ УЧРЕЖДЕНИЕ РОСТОВСКОЙ ОБЛАСТИ «АЗОВСКОЕ ПРОФЕССИОНАЛЬНОЕ УЧИЛИЩЕ № 45»</w:t>
      </w: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tbl>
      <w:tblPr>
        <w:tblStyle w:val="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4456"/>
      </w:tblGrid>
      <w:tr w:rsidR="00977B10" w:rsidRPr="00977B10" w:rsidTr="00D67037">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Calibri" w:hAnsi="Times New Roman" w:cs="Times New Roman"/>
                <w:sz w:val="28"/>
                <w:szCs w:val="28"/>
              </w:rPr>
              <w:t>РАССМОТРЕНА</w:t>
            </w:r>
          </w:p>
        </w:tc>
        <w:tc>
          <w:tcPr>
            <w:tcW w:w="2328" w:type="pct"/>
          </w:tcPr>
          <w:p w:rsidR="00977B10" w:rsidRPr="00977B10" w:rsidRDefault="00977B10" w:rsidP="00977B10">
            <w:pPr>
              <w:jc w:val="center"/>
              <w:rPr>
                <w:rFonts w:ascii="Times New Roman" w:eastAsia="Calibri" w:hAnsi="Times New Roman" w:cs="Times New Roman"/>
                <w:sz w:val="28"/>
                <w:szCs w:val="28"/>
              </w:rPr>
            </w:pPr>
            <w:r w:rsidRPr="00977B10">
              <w:rPr>
                <w:rFonts w:ascii="Times New Roman" w:eastAsia="Calibri" w:hAnsi="Times New Roman" w:cs="Times New Roman"/>
                <w:sz w:val="28"/>
                <w:szCs w:val="28"/>
              </w:rPr>
              <w:t>УТВЕРЖДАЮ</w:t>
            </w:r>
          </w:p>
        </w:tc>
      </w:tr>
      <w:tr w:rsidR="00977B10" w:rsidRPr="00977B10" w:rsidTr="00D67037">
        <w:trPr>
          <w:trHeight w:val="325"/>
        </w:trPr>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Calibri" w:hAnsi="Times New Roman" w:cs="Times New Roman"/>
                <w:sz w:val="28"/>
                <w:szCs w:val="28"/>
              </w:rPr>
              <w:t xml:space="preserve">на заседании Методической комиссии </w:t>
            </w:r>
          </w:p>
        </w:tc>
        <w:tc>
          <w:tcPr>
            <w:tcW w:w="2328" w:type="pct"/>
          </w:tcPr>
          <w:p w:rsidR="00977B10" w:rsidRPr="00977B10" w:rsidRDefault="00977B10" w:rsidP="00977B10">
            <w:pPr>
              <w:jc w:val="right"/>
              <w:rPr>
                <w:rFonts w:ascii="Times New Roman" w:eastAsia="Times New Roman" w:hAnsi="Times New Roman" w:cs="Times New Roman"/>
                <w:sz w:val="28"/>
                <w:szCs w:val="28"/>
                <w:lang w:eastAsia="ru-RU"/>
              </w:rPr>
            </w:pPr>
            <w:r w:rsidRPr="00977B10">
              <w:rPr>
                <w:rFonts w:ascii="Times New Roman" w:eastAsia="Times New Roman" w:hAnsi="Times New Roman" w:cs="Times New Roman"/>
                <w:sz w:val="28"/>
                <w:szCs w:val="28"/>
                <w:lang w:eastAsia="ru-RU"/>
              </w:rPr>
              <w:t>Зам. директора по УМР</w:t>
            </w:r>
          </w:p>
        </w:tc>
      </w:tr>
      <w:tr w:rsidR="00977B10" w:rsidRPr="00977B10" w:rsidTr="00D67037">
        <w:tc>
          <w:tcPr>
            <w:tcW w:w="2672" w:type="pct"/>
          </w:tcPr>
          <w:p w:rsidR="00977B10" w:rsidRPr="00977B10" w:rsidRDefault="0047709D" w:rsidP="00977B10">
            <w:pPr>
              <w:rPr>
                <w:rFonts w:ascii="Times New Roman" w:eastAsia="Calibri" w:hAnsi="Times New Roman" w:cs="Times New Roman"/>
                <w:sz w:val="28"/>
                <w:szCs w:val="28"/>
              </w:rPr>
            </w:pPr>
            <w:r w:rsidRPr="00977B10">
              <w:rPr>
                <w:rFonts w:ascii="Times New Roman" w:eastAsia="Calibri" w:hAnsi="Times New Roman" w:cs="Times New Roman"/>
                <w:sz w:val="28"/>
                <w:szCs w:val="28"/>
              </w:rPr>
              <w:t>Д</w:t>
            </w:r>
            <w:r w:rsidR="00977B10" w:rsidRPr="00977B10">
              <w:rPr>
                <w:rFonts w:ascii="Times New Roman" w:eastAsia="Calibri" w:hAnsi="Times New Roman" w:cs="Times New Roman"/>
                <w:sz w:val="28"/>
                <w:szCs w:val="28"/>
              </w:rPr>
              <w:t>исциплин</w:t>
            </w:r>
            <w:r>
              <w:rPr>
                <w:rFonts w:ascii="Times New Roman" w:eastAsia="Calibri" w:hAnsi="Times New Roman" w:cs="Times New Roman"/>
                <w:sz w:val="28"/>
                <w:szCs w:val="28"/>
              </w:rPr>
              <w:t xml:space="preserve"> </w:t>
            </w:r>
            <w:r w:rsidR="00977B10" w:rsidRPr="00977B10">
              <w:rPr>
                <w:rFonts w:ascii="Times New Roman" w:eastAsia="Calibri" w:hAnsi="Times New Roman" w:cs="Times New Roman"/>
                <w:sz w:val="28"/>
                <w:szCs w:val="28"/>
              </w:rPr>
              <w:t>общеобразовательного цикла</w:t>
            </w:r>
          </w:p>
        </w:tc>
        <w:tc>
          <w:tcPr>
            <w:tcW w:w="2328" w:type="pct"/>
          </w:tcPr>
          <w:p w:rsidR="00977B10" w:rsidRPr="00977B10" w:rsidRDefault="00977B10" w:rsidP="00977B10">
            <w:pPr>
              <w:jc w:val="right"/>
              <w:rPr>
                <w:rFonts w:ascii="Times New Roman" w:eastAsia="Calibri" w:hAnsi="Times New Roman" w:cs="Times New Roman"/>
                <w:sz w:val="28"/>
                <w:szCs w:val="28"/>
              </w:rPr>
            </w:pPr>
            <w:r w:rsidRPr="00977B10">
              <w:rPr>
                <w:rFonts w:ascii="Times New Roman" w:eastAsia="Calibri" w:hAnsi="Times New Roman" w:cs="Times New Roman"/>
                <w:sz w:val="28"/>
                <w:szCs w:val="28"/>
              </w:rPr>
              <w:t>______</w:t>
            </w:r>
            <w:proofErr w:type="spellStart"/>
            <w:r w:rsidRPr="00977B10">
              <w:rPr>
                <w:rFonts w:ascii="Times New Roman" w:eastAsia="Calibri" w:hAnsi="Times New Roman" w:cs="Times New Roman"/>
                <w:sz w:val="28"/>
                <w:szCs w:val="28"/>
              </w:rPr>
              <w:t>Вивдич</w:t>
            </w:r>
            <w:proofErr w:type="spellEnd"/>
            <w:r w:rsidRPr="00977B10">
              <w:rPr>
                <w:rFonts w:ascii="Times New Roman" w:eastAsia="Calibri" w:hAnsi="Times New Roman" w:cs="Times New Roman"/>
                <w:sz w:val="28"/>
                <w:szCs w:val="28"/>
              </w:rPr>
              <w:t xml:space="preserve"> А.А.</w:t>
            </w:r>
          </w:p>
        </w:tc>
      </w:tr>
      <w:tr w:rsidR="00977B10" w:rsidRPr="00977B10" w:rsidTr="00D67037">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Times New Roman" w:hAnsi="Times New Roman" w:cs="Times New Roman"/>
                <w:sz w:val="24"/>
                <w:szCs w:val="24"/>
                <w:lang w:eastAsia="ru-RU"/>
              </w:rPr>
              <w:t xml:space="preserve">Протокол №  __  </w:t>
            </w:r>
            <w:r w:rsidR="00D67037">
              <w:rPr>
                <w:rFonts w:ascii="Times New Roman" w:eastAsia="Times New Roman" w:hAnsi="Times New Roman" w:cs="Times New Roman"/>
                <w:sz w:val="24"/>
                <w:szCs w:val="24"/>
                <w:lang w:eastAsia="ru-RU"/>
              </w:rPr>
              <w:t>от «       »       августа  2021</w:t>
            </w:r>
            <w:r w:rsidRPr="00977B10">
              <w:rPr>
                <w:rFonts w:ascii="Times New Roman" w:eastAsia="Times New Roman" w:hAnsi="Times New Roman" w:cs="Times New Roman"/>
                <w:sz w:val="24"/>
                <w:szCs w:val="24"/>
                <w:lang w:eastAsia="ru-RU"/>
              </w:rPr>
              <w:t xml:space="preserve"> г.                                                            </w:t>
            </w:r>
          </w:p>
        </w:tc>
        <w:tc>
          <w:tcPr>
            <w:tcW w:w="2328" w:type="pct"/>
          </w:tcPr>
          <w:p w:rsidR="00977B10" w:rsidRPr="00977B10" w:rsidRDefault="00977B10" w:rsidP="00D67037">
            <w:pPr>
              <w:jc w:val="right"/>
              <w:rPr>
                <w:rFonts w:ascii="Times New Roman" w:eastAsia="Calibri" w:hAnsi="Times New Roman" w:cs="Times New Roman"/>
                <w:sz w:val="28"/>
                <w:szCs w:val="28"/>
              </w:rPr>
            </w:pPr>
            <w:r w:rsidRPr="00977B10">
              <w:rPr>
                <w:rFonts w:ascii="Times New Roman" w:eastAsia="Calibri" w:hAnsi="Times New Roman" w:cs="Times New Roman"/>
                <w:sz w:val="28"/>
                <w:szCs w:val="28"/>
              </w:rPr>
              <w:t>«   » августа 202</w:t>
            </w:r>
            <w:r w:rsidR="00D67037">
              <w:rPr>
                <w:rFonts w:ascii="Times New Roman" w:eastAsia="Calibri" w:hAnsi="Times New Roman" w:cs="Times New Roman"/>
                <w:sz w:val="28"/>
                <w:szCs w:val="28"/>
              </w:rPr>
              <w:t>1</w:t>
            </w:r>
            <w:r w:rsidRPr="00977B10">
              <w:rPr>
                <w:rFonts w:ascii="Times New Roman" w:eastAsia="Calibri" w:hAnsi="Times New Roman" w:cs="Times New Roman"/>
                <w:sz w:val="28"/>
                <w:szCs w:val="28"/>
              </w:rPr>
              <w:t xml:space="preserve"> г.</w:t>
            </w:r>
          </w:p>
        </w:tc>
      </w:tr>
      <w:tr w:rsidR="00977B10" w:rsidRPr="00977B10" w:rsidTr="00D67037">
        <w:tc>
          <w:tcPr>
            <w:tcW w:w="2672" w:type="pct"/>
          </w:tcPr>
          <w:p w:rsidR="00977B10" w:rsidRPr="00977B10" w:rsidRDefault="00977B10" w:rsidP="00977B10">
            <w:pPr>
              <w:rPr>
                <w:rFonts w:ascii="Times New Roman" w:eastAsia="Calibri" w:hAnsi="Times New Roman" w:cs="Times New Roman"/>
                <w:sz w:val="28"/>
                <w:szCs w:val="28"/>
              </w:rPr>
            </w:pPr>
            <w:r w:rsidRPr="00977B10">
              <w:rPr>
                <w:rFonts w:ascii="Times New Roman" w:eastAsia="Times New Roman" w:hAnsi="Times New Roman" w:cs="Times New Roman"/>
                <w:sz w:val="24"/>
                <w:szCs w:val="24"/>
                <w:lang w:eastAsia="ru-RU"/>
              </w:rPr>
              <w:t xml:space="preserve">Председатель МК:  ________ Л.В. </w:t>
            </w:r>
            <w:proofErr w:type="spellStart"/>
            <w:r w:rsidRPr="00977B10">
              <w:rPr>
                <w:rFonts w:ascii="Times New Roman" w:eastAsia="Times New Roman" w:hAnsi="Times New Roman" w:cs="Times New Roman"/>
                <w:sz w:val="24"/>
                <w:szCs w:val="24"/>
                <w:lang w:eastAsia="ru-RU"/>
              </w:rPr>
              <w:t>Булочникова</w:t>
            </w:r>
            <w:proofErr w:type="spellEnd"/>
          </w:p>
        </w:tc>
        <w:tc>
          <w:tcPr>
            <w:tcW w:w="2328" w:type="pct"/>
          </w:tcPr>
          <w:p w:rsidR="00977B10" w:rsidRPr="00977B10" w:rsidRDefault="00977B10" w:rsidP="00977B10">
            <w:pPr>
              <w:jc w:val="center"/>
              <w:rPr>
                <w:rFonts w:ascii="Times New Roman" w:eastAsia="Calibri" w:hAnsi="Times New Roman" w:cs="Times New Roman"/>
                <w:sz w:val="28"/>
                <w:szCs w:val="28"/>
              </w:rPr>
            </w:pPr>
          </w:p>
        </w:tc>
      </w:tr>
      <w:tr w:rsidR="00977B10" w:rsidRPr="00977B10" w:rsidTr="00D67037">
        <w:tc>
          <w:tcPr>
            <w:tcW w:w="2672" w:type="pct"/>
          </w:tcPr>
          <w:p w:rsidR="00977B10" w:rsidRPr="00977B10" w:rsidRDefault="00977B10" w:rsidP="00977B10">
            <w:pPr>
              <w:jc w:val="center"/>
              <w:rPr>
                <w:rFonts w:ascii="Times New Roman" w:eastAsia="Calibri" w:hAnsi="Times New Roman" w:cs="Times New Roman"/>
                <w:sz w:val="28"/>
                <w:szCs w:val="28"/>
              </w:rPr>
            </w:pPr>
          </w:p>
        </w:tc>
        <w:tc>
          <w:tcPr>
            <w:tcW w:w="2328" w:type="pct"/>
          </w:tcPr>
          <w:p w:rsidR="00977B10" w:rsidRPr="00977B10" w:rsidRDefault="00977B10" w:rsidP="00977B10">
            <w:pPr>
              <w:jc w:val="center"/>
              <w:rPr>
                <w:rFonts w:ascii="Times New Roman" w:eastAsia="Calibri" w:hAnsi="Times New Roman" w:cs="Times New Roman"/>
                <w:sz w:val="28"/>
                <w:szCs w:val="28"/>
              </w:rPr>
            </w:pPr>
          </w:p>
        </w:tc>
      </w:tr>
    </w:tbl>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r w:rsidRPr="00977B10">
        <w:rPr>
          <w:rFonts w:ascii="Times New Roman" w:eastAsia="Calibri" w:hAnsi="Times New Roman" w:cs="Times New Roman"/>
          <w:b/>
          <w:sz w:val="28"/>
          <w:szCs w:val="28"/>
        </w:rPr>
        <w:t>РАБОЧАЯ ПРОГРАММА</w:t>
      </w:r>
    </w:p>
    <w:tbl>
      <w:tblPr>
        <w:tblW w:w="0" w:type="auto"/>
        <w:tblLook w:val="04A0" w:firstRow="1" w:lastRow="0" w:firstColumn="1" w:lastColumn="0" w:noHBand="0" w:noVBand="1"/>
      </w:tblPr>
      <w:tblGrid>
        <w:gridCol w:w="2802"/>
        <w:gridCol w:w="6769"/>
      </w:tblGrid>
      <w:tr w:rsidR="00977B10" w:rsidRPr="00977B10" w:rsidTr="00D67037">
        <w:trPr>
          <w:trHeight w:val="680"/>
        </w:trPr>
        <w:tc>
          <w:tcPr>
            <w:tcW w:w="2802" w:type="dxa"/>
            <w:shd w:val="clear" w:color="auto" w:fill="auto"/>
          </w:tcPr>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r w:rsidRPr="00977B10">
              <w:rPr>
                <w:rFonts w:ascii="Times New Roman" w:eastAsia="Times New Roman" w:hAnsi="Times New Roman" w:cs="Times New Roman"/>
                <w:sz w:val="28"/>
                <w:szCs w:val="28"/>
                <w:lang w:eastAsia="ru-RU"/>
              </w:rPr>
              <w:t xml:space="preserve">Наименование циклов, дисциплин, профессиональных модулей, </w:t>
            </w:r>
            <w:proofErr w:type="spellStart"/>
            <w:r w:rsidRPr="00977B10">
              <w:rPr>
                <w:rFonts w:ascii="Times New Roman" w:eastAsia="Times New Roman" w:hAnsi="Times New Roman" w:cs="Times New Roman"/>
                <w:sz w:val="28"/>
                <w:szCs w:val="28"/>
                <w:lang w:eastAsia="ru-RU"/>
              </w:rPr>
              <w:t>мдк</w:t>
            </w:r>
            <w:proofErr w:type="spellEnd"/>
            <w:r w:rsidRPr="00977B10">
              <w:rPr>
                <w:rFonts w:ascii="Times New Roman" w:eastAsia="Times New Roman" w:hAnsi="Times New Roman" w:cs="Times New Roman"/>
                <w:sz w:val="28"/>
                <w:szCs w:val="28"/>
                <w:lang w:eastAsia="ru-RU"/>
              </w:rPr>
              <w:t>, практик</w:t>
            </w:r>
          </w:p>
        </w:tc>
        <w:tc>
          <w:tcPr>
            <w:tcW w:w="6769" w:type="dxa"/>
            <w:shd w:val="clear" w:color="auto" w:fill="auto"/>
          </w:tcPr>
          <w:p w:rsid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8"/>
                <w:szCs w:val="28"/>
                <w:lang w:eastAsia="ru-RU"/>
              </w:rPr>
            </w:pPr>
            <w:r w:rsidRPr="00977B10">
              <w:rPr>
                <w:rFonts w:ascii="Times New Roman" w:eastAsia="Times New Roman" w:hAnsi="Times New Roman" w:cs="Times New Roman"/>
                <w:b/>
                <w:caps/>
                <w:sz w:val="28"/>
                <w:szCs w:val="28"/>
                <w:lang w:eastAsia="ru-RU"/>
              </w:rPr>
              <w:t>УД. 1</w:t>
            </w:r>
            <w:r w:rsidR="0030636A">
              <w:rPr>
                <w:rFonts w:ascii="Times New Roman" w:eastAsia="Times New Roman" w:hAnsi="Times New Roman" w:cs="Times New Roman"/>
                <w:b/>
                <w:caps/>
                <w:sz w:val="28"/>
                <w:szCs w:val="28"/>
                <w:lang w:eastAsia="ru-RU"/>
              </w:rPr>
              <w:t>6</w:t>
            </w:r>
            <w:r w:rsidRPr="00977B10">
              <w:rPr>
                <w:rFonts w:ascii="Times New Roman" w:eastAsia="Times New Roman" w:hAnsi="Times New Roman" w:cs="Times New Roman"/>
                <w:b/>
                <w:caps/>
                <w:sz w:val="28"/>
                <w:szCs w:val="28"/>
                <w:lang w:eastAsia="ru-RU"/>
              </w:rPr>
              <w:t xml:space="preserve"> Основы  Финансовой грамотности</w:t>
            </w:r>
          </w:p>
          <w:p w:rsidR="0047709D" w:rsidRPr="00977B10" w:rsidRDefault="0047709D"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8"/>
                <w:szCs w:val="28"/>
                <w:lang w:eastAsia="ru-RU"/>
              </w:rPr>
            </w:pPr>
          </w:p>
        </w:tc>
      </w:tr>
      <w:tr w:rsidR="00977B10" w:rsidRPr="00977B10" w:rsidTr="00D67037">
        <w:trPr>
          <w:trHeight w:val="680"/>
        </w:trPr>
        <w:tc>
          <w:tcPr>
            <w:tcW w:w="2802" w:type="dxa"/>
            <w:shd w:val="clear" w:color="auto" w:fill="auto"/>
          </w:tcPr>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8"/>
                <w:szCs w:val="28"/>
                <w:lang w:eastAsia="ru-RU"/>
              </w:rPr>
            </w:pPr>
            <w:r w:rsidRPr="00977B10">
              <w:rPr>
                <w:rFonts w:ascii="Times New Roman" w:eastAsia="Times New Roman" w:hAnsi="Times New Roman" w:cs="Times New Roman"/>
                <w:sz w:val="28"/>
                <w:szCs w:val="28"/>
                <w:lang w:eastAsia="ru-RU"/>
              </w:rPr>
              <w:t>Профиль</w:t>
            </w:r>
          </w:p>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sz w:val="28"/>
                <w:szCs w:val="28"/>
                <w:lang w:eastAsia="ru-RU"/>
              </w:rPr>
            </w:pPr>
          </w:p>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p>
        </w:tc>
        <w:tc>
          <w:tcPr>
            <w:tcW w:w="6769" w:type="dxa"/>
            <w:shd w:val="clear" w:color="auto" w:fill="auto"/>
          </w:tcPr>
          <w:p w:rsidR="00977B10" w:rsidRPr="00977B10" w:rsidRDefault="007F3BC3"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Социально-экономический</w:t>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r w:rsidR="00977B10" w:rsidRPr="00977B10">
              <w:rPr>
                <w:rFonts w:ascii="Times New Roman" w:eastAsia="Times New Roman" w:hAnsi="Times New Roman" w:cs="Times New Roman"/>
                <w:caps/>
                <w:sz w:val="28"/>
                <w:szCs w:val="28"/>
                <w:lang w:eastAsia="ru-RU"/>
              </w:rPr>
              <w:tab/>
            </w:r>
          </w:p>
          <w:p w:rsidR="00977B10" w:rsidRPr="00977B10" w:rsidRDefault="00977B10" w:rsidP="00977B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eastAsia="Times New Roman" w:hAnsi="Times New Roman" w:cs="Times New Roman"/>
                <w:b/>
                <w:caps/>
                <w:sz w:val="28"/>
                <w:szCs w:val="28"/>
                <w:lang w:eastAsia="ru-RU"/>
              </w:rPr>
            </w:pP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r w:rsidRPr="00977B10">
              <w:rPr>
                <w:rFonts w:ascii="Times New Roman" w:eastAsia="Times New Roman" w:hAnsi="Times New Roman" w:cs="Times New Roman"/>
                <w:b/>
                <w:caps/>
                <w:sz w:val="28"/>
                <w:szCs w:val="28"/>
                <w:lang w:eastAsia="ru-RU"/>
              </w:rPr>
              <w:tab/>
            </w:r>
          </w:p>
        </w:tc>
      </w:tr>
    </w:tbl>
    <w:p w:rsidR="00977B10" w:rsidRPr="00977B10" w:rsidRDefault="00977B10" w:rsidP="00977B10">
      <w:pPr>
        <w:spacing w:after="200" w:line="276" w:lineRule="auto"/>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Pr="00977B10" w:rsidRDefault="00977B10" w:rsidP="00977B10">
      <w:pPr>
        <w:spacing w:after="200" w:line="276" w:lineRule="auto"/>
        <w:jc w:val="center"/>
        <w:rPr>
          <w:rFonts w:ascii="Times New Roman" w:eastAsia="Calibri" w:hAnsi="Times New Roman" w:cs="Times New Roman"/>
          <w:b/>
          <w:sz w:val="28"/>
          <w:szCs w:val="28"/>
        </w:rPr>
      </w:pPr>
    </w:p>
    <w:p w:rsidR="00977B10" w:rsidRDefault="00977B10" w:rsidP="00977B10">
      <w:pPr>
        <w:spacing w:after="200" w:line="276" w:lineRule="auto"/>
        <w:jc w:val="center"/>
        <w:rPr>
          <w:rFonts w:ascii="Times New Roman" w:eastAsia="Calibri" w:hAnsi="Times New Roman" w:cs="Times New Roman"/>
          <w:b/>
          <w:sz w:val="28"/>
          <w:szCs w:val="28"/>
        </w:rPr>
      </w:pPr>
    </w:p>
    <w:p w:rsidR="007F3BC3" w:rsidRDefault="007F3BC3" w:rsidP="00977B10">
      <w:pPr>
        <w:spacing w:after="200" w:line="276" w:lineRule="auto"/>
        <w:jc w:val="center"/>
        <w:rPr>
          <w:rFonts w:ascii="Times New Roman" w:eastAsia="Calibri" w:hAnsi="Times New Roman" w:cs="Times New Roman"/>
          <w:b/>
          <w:sz w:val="28"/>
          <w:szCs w:val="28"/>
        </w:rPr>
      </w:pPr>
    </w:p>
    <w:p w:rsidR="00977B10" w:rsidRPr="00977B10" w:rsidRDefault="00D67037" w:rsidP="00977B10">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Азов 2021</w:t>
      </w:r>
    </w:p>
    <w:p w:rsidR="0028300B" w:rsidRDefault="0028300B">
      <w:r>
        <w:br w:type="page"/>
      </w:r>
    </w:p>
    <w:p w:rsidR="00977B10" w:rsidRPr="00977B10" w:rsidRDefault="00977B10" w:rsidP="00977B10">
      <w:pPr>
        <w:spacing w:after="0"/>
        <w:ind w:firstLine="567"/>
        <w:jc w:val="both"/>
        <w:rPr>
          <w:rFonts w:ascii="Times New Roman" w:eastAsia="Times New Roman" w:hAnsi="Times New Roman" w:cs="Times New Roman"/>
          <w:sz w:val="24"/>
          <w:szCs w:val="24"/>
          <w:lang w:eastAsia="ru-RU"/>
        </w:rPr>
      </w:pPr>
      <w:r w:rsidRPr="00977B10">
        <w:rPr>
          <w:rFonts w:ascii="Times New Roman" w:eastAsia="Times New Roman" w:hAnsi="Times New Roman" w:cs="Times New Roman"/>
          <w:sz w:val="24"/>
          <w:szCs w:val="24"/>
          <w:lang w:eastAsia="ru-RU"/>
        </w:rPr>
        <w:lastRenderedPageBreak/>
        <w:t>Рабочая программа разработана на основе:</w:t>
      </w:r>
    </w:p>
    <w:p w:rsidR="00977B10" w:rsidRPr="00977B10" w:rsidRDefault="00977B10" w:rsidP="00977B10">
      <w:pPr>
        <w:spacing w:after="0"/>
        <w:ind w:firstLine="567"/>
        <w:jc w:val="both"/>
        <w:rPr>
          <w:rFonts w:ascii="Times New Roman" w:eastAsia="Times New Roman" w:hAnsi="Times New Roman" w:cs="Times New Roman"/>
          <w:sz w:val="24"/>
          <w:szCs w:val="24"/>
          <w:lang w:eastAsia="ru-RU"/>
        </w:rPr>
      </w:pPr>
      <w:r w:rsidRPr="00977B10">
        <w:rPr>
          <w:rFonts w:ascii="Times New Roman" w:eastAsia="Times New Roman" w:hAnsi="Times New Roman" w:cs="Times New Roman"/>
          <w:sz w:val="24"/>
          <w:szCs w:val="24"/>
          <w:lang w:eastAsia="ru-RU"/>
        </w:rPr>
        <w:t>- Методических рекомендаций Министерства Образования и Науки РФ «По включению основ финансовой грамотности</w:t>
      </w:r>
      <w:r>
        <w:rPr>
          <w:rFonts w:ascii="Times New Roman" w:eastAsia="Times New Roman" w:hAnsi="Times New Roman" w:cs="Times New Roman"/>
          <w:sz w:val="24"/>
          <w:szCs w:val="24"/>
          <w:lang w:eastAsia="ru-RU"/>
        </w:rPr>
        <w:t xml:space="preserve"> </w:t>
      </w:r>
      <w:r w:rsidRPr="00977B10">
        <w:rPr>
          <w:rFonts w:ascii="Times New Roman" w:eastAsia="Times New Roman" w:hAnsi="Times New Roman" w:cs="Times New Roman"/>
          <w:sz w:val="24"/>
          <w:szCs w:val="24"/>
          <w:lang w:eastAsia="ru-RU"/>
        </w:rPr>
        <w:t>в образовательные программы среднего</w:t>
      </w:r>
      <w:r>
        <w:rPr>
          <w:rFonts w:ascii="Times New Roman" w:eastAsia="Times New Roman" w:hAnsi="Times New Roman" w:cs="Times New Roman"/>
          <w:sz w:val="24"/>
          <w:szCs w:val="24"/>
          <w:lang w:eastAsia="ru-RU"/>
        </w:rPr>
        <w:t xml:space="preserve"> </w:t>
      </w:r>
      <w:r w:rsidRPr="00977B10">
        <w:rPr>
          <w:rFonts w:ascii="Times New Roman" w:eastAsia="Times New Roman" w:hAnsi="Times New Roman" w:cs="Times New Roman"/>
          <w:sz w:val="24"/>
          <w:szCs w:val="24"/>
          <w:lang w:eastAsia="ru-RU"/>
        </w:rPr>
        <w:t>профессионального образования»;</w:t>
      </w:r>
    </w:p>
    <w:p w:rsidR="00977B10" w:rsidRPr="00977B10" w:rsidRDefault="00977B10" w:rsidP="00977B10">
      <w:pPr>
        <w:spacing w:after="0"/>
        <w:ind w:firstLine="567"/>
        <w:jc w:val="both"/>
        <w:rPr>
          <w:rFonts w:ascii="Times New Roman" w:eastAsia="Times New Roman" w:hAnsi="Times New Roman" w:cs="Times New Roman"/>
          <w:sz w:val="24"/>
          <w:szCs w:val="24"/>
          <w:lang w:eastAsia="ru-RU"/>
        </w:rPr>
      </w:pPr>
      <w:proofErr w:type="gramStart"/>
      <w:r w:rsidRPr="00977B10">
        <w:rPr>
          <w:rFonts w:ascii="Times New Roman" w:eastAsia="Times New Roman" w:hAnsi="Times New Roman" w:cs="Times New Roman"/>
          <w:sz w:val="24"/>
          <w:szCs w:val="24"/>
          <w:lang w:eastAsia="ru-RU"/>
        </w:rPr>
        <w:t>- требований ФГОС среднего общего образования, предъявляемых к структуре, содержанию и результатам освоения учебной дисциплины «Основы финансовой грамотности»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 (письмо Департамента государственной политики в сфере подготовки рабочих кадров</w:t>
      </w:r>
      <w:proofErr w:type="gramEnd"/>
      <w:r w:rsidRPr="00977B10">
        <w:rPr>
          <w:rFonts w:ascii="Times New Roman" w:eastAsia="Times New Roman" w:hAnsi="Times New Roman" w:cs="Times New Roman"/>
          <w:sz w:val="24"/>
          <w:szCs w:val="24"/>
          <w:lang w:eastAsia="ru-RU"/>
        </w:rPr>
        <w:t xml:space="preserve"> и ДПО </w:t>
      </w:r>
      <w:proofErr w:type="spellStart"/>
      <w:r w:rsidRPr="00977B10">
        <w:rPr>
          <w:rFonts w:ascii="Times New Roman" w:eastAsia="Times New Roman" w:hAnsi="Times New Roman" w:cs="Times New Roman"/>
          <w:sz w:val="24"/>
          <w:szCs w:val="24"/>
          <w:lang w:eastAsia="ru-RU"/>
        </w:rPr>
        <w:t>Минобрнауки</w:t>
      </w:r>
      <w:proofErr w:type="spellEnd"/>
      <w:r w:rsidRPr="00977B10">
        <w:rPr>
          <w:rFonts w:ascii="Times New Roman" w:eastAsia="Times New Roman" w:hAnsi="Times New Roman" w:cs="Times New Roman"/>
          <w:sz w:val="24"/>
          <w:szCs w:val="24"/>
          <w:lang w:eastAsia="ru-RU"/>
        </w:rPr>
        <w:t xml:space="preserve"> России от 17.03.2015г. №06-259).</w:t>
      </w:r>
    </w:p>
    <w:p w:rsidR="00977B10" w:rsidRPr="00977B10" w:rsidRDefault="00977B10" w:rsidP="00977B10">
      <w:pPr>
        <w:spacing w:after="0"/>
        <w:ind w:firstLine="567"/>
        <w:rPr>
          <w:rFonts w:ascii="Times New Roman" w:eastAsia="Times New Roman" w:hAnsi="Times New Roman" w:cs="Times New Roman"/>
          <w:sz w:val="24"/>
          <w:szCs w:val="24"/>
          <w:lang w:eastAsia="ru-RU"/>
        </w:rPr>
      </w:pPr>
    </w:p>
    <w:p w:rsidR="00977B10" w:rsidRPr="00977B10" w:rsidRDefault="00977B10" w:rsidP="00977B10">
      <w:pPr>
        <w:spacing w:after="0"/>
        <w:ind w:firstLine="567"/>
        <w:rPr>
          <w:rFonts w:ascii="Times New Roman" w:eastAsia="Times New Roman" w:hAnsi="Times New Roman" w:cs="Times New Roman"/>
          <w:sz w:val="24"/>
          <w:szCs w:val="24"/>
          <w:lang w:eastAsia="ru-RU"/>
        </w:rPr>
      </w:pPr>
    </w:p>
    <w:p w:rsidR="00977B10" w:rsidRPr="00977B10" w:rsidRDefault="00977B10" w:rsidP="00977B10">
      <w:pPr>
        <w:spacing w:after="0"/>
        <w:ind w:firstLine="567"/>
        <w:rPr>
          <w:rFonts w:ascii="Times New Roman" w:eastAsia="Times New Roman" w:hAnsi="Times New Roman" w:cs="Times New Roman"/>
          <w:sz w:val="24"/>
          <w:szCs w:val="24"/>
          <w:lang w:eastAsia="ru-RU"/>
        </w:rPr>
      </w:pPr>
    </w:p>
    <w:p w:rsidR="00977B10" w:rsidRPr="00977B10" w:rsidRDefault="00977B10" w:rsidP="00977B10">
      <w:pPr>
        <w:spacing w:after="0"/>
        <w:ind w:firstLine="567"/>
        <w:rPr>
          <w:rFonts w:ascii="Times New Roman" w:eastAsia="Times New Roman" w:hAnsi="Times New Roman" w:cs="Times New Roman"/>
          <w:sz w:val="24"/>
          <w:szCs w:val="24"/>
        </w:rPr>
      </w:pPr>
      <w:r w:rsidRPr="00977B10">
        <w:rPr>
          <w:rFonts w:ascii="Times New Roman" w:eastAsia="Times New Roman" w:hAnsi="Times New Roman" w:cs="Times New Roman"/>
          <w:sz w:val="24"/>
          <w:szCs w:val="24"/>
        </w:rPr>
        <w:t>Организация разработчик:</w:t>
      </w:r>
      <w:r>
        <w:rPr>
          <w:rFonts w:ascii="Times New Roman" w:eastAsia="Times New Roman" w:hAnsi="Times New Roman" w:cs="Times New Roman"/>
          <w:sz w:val="24"/>
          <w:szCs w:val="24"/>
        </w:rPr>
        <w:t xml:space="preserve"> Г</w:t>
      </w:r>
      <w:r w:rsidRPr="00977B10">
        <w:rPr>
          <w:rFonts w:ascii="Times New Roman" w:eastAsia="Times New Roman" w:hAnsi="Times New Roman" w:cs="Times New Roman"/>
          <w:sz w:val="24"/>
          <w:szCs w:val="24"/>
        </w:rPr>
        <w:t>осударственное бюджетное профессиональное образовательное учреждение ростовской области «Азовское профессиональное училище № 45»</w:t>
      </w:r>
    </w:p>
    <w:p w:rsidR="00977B10" w:rsidRPr="00977B10" w:rsidRDefault="00977B10" w:rsidP="00977B10">
      <w:pPr>
        <w:spacing w:after="0"/>
        <w:ind w:firstLine="567"/>
        <w:rPr>
          <w:rFonts w:ascii="Times New Roman" w:eastAsia="Times New Roman" w:hAnsi="Times New Roman" w:cs="Times New Roman"/>
          <w:sz w:val="24"/>
          <w:szCs w:val="24"/>
        </w:rPr>
      </w:pPr>
      <w:r w:rsidRPr="00977B10">
        <w:rPr>
          <w:rFonts w:ascii="Times New Roman" w:eastAsia="Times New Roman" w:hAnsi="Times New Roman" w:cs="Times New Roman"/>
          <w:sz w:val="24"/>
          <w:szCs w:val="24"/>
        </w:rPr>
        <w:t>Разработчик Фоменко Н.В., должность: преподаватель</w:t>
      </w:r>
    </w:p>
    <w:p w:rsidR="00977B10" w:rsidRPr="00977B10" w:rsidRDefault="00977B10" w:rsidP="00977B10">
      <w:pPr>
        <w:spacing w:after="0"/>
        <w:ind w:firstLine="567"/>
        <w:rPr>
          <w:rFonts w:ascii="Times New Roman" w:eastAsia="Calibri" w:hAnsi="Times New Roman" w:cs="Times New Roman"/>
          <w:b/>
          <w:sz w:val="28"/>
          <w:szCs w:val="28"/>
        </w:rPr>
      </w:pPr>
    </w:p>
    <w:p w:rsidR="00977B10" w:rsidRDefault="00977B10"/>
    <w:p w:rsidR="00977B10" w:rsidRDefault="00977B10"/>
    <w:p w:rsidR="00977B10" w:rsidRDefault="00977B10"/>
    <w:p w:rsidR="00977B10" w:rsidRDefault="00977B10"/>
    <w:p w:rsidR="00977B10" w:rsidRDefault="00977B10"/>
    <w:p w:rsidR="00977B10" w:rsidRDefault="00977B10"/>
    <w:p w:rsidR="00FC63BB" w:rsidRDefault="00FC63BB">
      <w:r>
        <w:br w:type="page"/>
      </w:r>
    </w:p>
    <w:p w:rsidR="00FC63BB" w:rsidRDefault="00FC63BB"/>
    <w:p w:rsidR="0028300B" w:rsidRPr="0028300B" w:rsidRDefault="0028300B" w:rsidP="0028300B">
      <w:pPr>
        <w:jc w:val="center"/>
        <w:rPr>
          <w:rFonts w:ascii="Times New Roman" w:hAnsi="Times New Roman" w:cs="Times New Roman"/>
          <w:b/>
          <w:sz w:val="28"/>
          <w:szCs w:val="28"/>
        </w:rPr>
      </w:pPr>
      <w:r w:rsidRPr="0028300B">
        <w:rPr>
          <w:rFonts w:ascii="Times New Roman" w:hAnsi="Times New Roman" w:cs="Times New Roman"/>
          <w:b/>
          <w:sz w:val="28"/>
          <w:szCs w:val="28"/>
        </w:rPr>
        <w:t>Содержание</w:t>
      </w:r>
    </w:p>
    <w:p w:rsidR="0028300B" w:rsidRPr="0028300B" w:rsidRDefault="0028300B">
      <w:pPr>
        <w:rPr>
          <w:rFonts w:ascii="Times New Roman" w:hAnsi="Times New Roman" w:cs="Times New Roman"/>
          <w:sz w:val="28"/>
          <w:szCs w:val="28"/>
        </w:rPr>
      </w:pPr>
    </w:p>
    <w:p w:rsidR="0028300B" w:rsidRPr="0028300B" w:rsidRDefault="0028300B">
      <w:pPr>
        <w:rPr>
          <w:rFonts w:ascii="Times New Roman" w:hAnsi="Times New Roman" w:cs="Times New Roman"/>
          <w:sz w:val="28"/>
          <w:szCs w:val="28"/>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333"/>
        <w:gridCol w:w="707"/>
      </w:tblGrid>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1</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707" w:type="dxa"/>
          </w:tcPr>
          <w:p w:rsidR="0028300B" w:rsidRPr="0028300B" w:rsidRDefault="00FC63BB">
            <w:pPr>
              <w:rPr>
                <w:rFonts w:ascii="Times New Roman" w:hAnsi="Times New Roman" w:cs="Times New Roman"/>
                <w:sz w:val="28"/>
                <w:szCs w:val="28"/>
              </w:rPr>
            </w:pPr>
            <w:r>
              <w:rPr>
                <w:rFonts w:ascii="Times New Roman" w:hAnsi="Times New Roman" w:cs="Times New Roman"/>
                <w:sz w:val="28"/>
                <w:szCs w:val="28"/>
              </w:rPr>
              <w:t>4</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w:t>
            </w:r>
          </w:p>
        </w:tc>
        <w:tc>
          <w:tcPr>
            <w:tcW w:w="8333"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 xml:space="preserve">Общая характеристика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 «Основы финансовой грамотности»</w:t>
            </w:r>
          </w:p>
        </w:tc>
        <w:tc>
          <w:tcPr>
            <w:tcW w:w="707" w:type="dxa"/>
          </w:tcPr>
          <w:p w:rsidR="0028300B" w:rsidRPr="0028300B" w:rsidRDefault="00FC63BB">
            <w:pPr>
              <w:rPr>
                <w:rFonts w:ascii="Times New Roman" w:hAnsi="Times New Roman" w:cs="Times New Roman"/>
                <w:sz w:val="28"/>
                <w:szCs w:val="28"/>
              </w:rPr>
            </w:pPr>
            <w:r>
              <w:rPr>
                <w:rFonts w:ascii="Times New Roman" w:hAnsi="Times New Roman" w:cs="Times New Roman"/>
                <w:sz w:val="28"/>
                <w:szCs w:val="28"/>
              </w:rPr>
              <w:t>6</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2.1</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Место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 в учебном плане</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2.2</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2.3</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Содержание </w:t>
            </w:r>
            <w:r w:rsidR="0057155F">
              <w:rPr>
                <w:rFonts w:ascii="Times New Roman" w:hAnsi="Times New Roman" w:cs="Times New Roman"/>
                <w:sz w:val="28"/>
                <w:szCs w:val="28"/>
              </w:rPr>
              <w:t xml:space="preserve">общеобразовательной </w:t>
            </w:r>
            <w:r>
              <w:rPr>
                <w:rFonts w:ascii="Times New Roman" w:hAnsi="Times New Roman" w:cs="Times New Roman"/>
                <w:sz w:val="28"/>
                <w:szCs w:val="28"/>
              </w:rPr>
              <w:t>учебной дисциплины</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12</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 xml:space="preserve">Тематическое планирование </w:t>
            </w:r>
          </w:p>
        </w:tc>
        <w:tc>
          <w:tcPr>
            <w:tcW w:w="707" w:type="dxa"/>
          </w:tcPr>
          <w:p w:rsidR="0028300B" w:rsidRPr="0028300B" w:rsidRDefault="00EE3FA9">
            <w:pPr>
              <w:rPr>
                <w:rFonts w:ascii="Times New Roman" w:hAnsi="Times New Roman" w:cs="Times New Roman"/>
                <w:sz w:val="28"/>
                <w:szCs w:val="28"/>
              </w:rPr>
            </w:pPr>
            <w:r>
              <w:rPr>
                <w:rFonts w:ascii="Times New Roman" w:hAnsi="Times New Roman" w:cs="Times New Roman"/>
                <w:sz w:val="28"/>
                <w:szCs w:val="28"/>
              </w:rPr>
              <w:t>18</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3.1</w:t>
            </w:r>
          </w:p>
        </w:tc>
        <w:tc>
          <w:tcPr>
            <w:tcW w:w="8333" w:type="dxa"/>
          </w:tcPr>
          <w:p w:rsidR="0028300B" w:rsidRPr="0028300B" w:rsidRDefault="000565FA" w:rsidP="000565FA">
            <w:pPr>
              <w:pStyle w:val="a5"/>
              <w:spacing w:line="240" w:lineRule="atLeast"/>
              <w:ind w:left="0"/>
              <w:rPr>
                <w:rFonts w:ascii="Times New Roman" w:hAnsi="Times New Roman" w:cs="Times New Roman"/>
                <w:sz w:val="28"/>
                <w:szCs w:val="28"/>
              </w:rPr>
            </w:pPr>
            <w:r>
              <w:rPr>
                <w:rFonts w:ascii="Times New Roman" w:hAnsi="Times New Roman" w:cs="Times New Roman"/>
                <w:sz w:val="28"/>
                <w:szCs w:val="28"/>
              </w:rPr>
              <w:t>Т</w:t>
            </w:r>
            <w:r w:rsidRPr="000565FA">
              <w:rPr>
                <w:rFonts w:ascii="Times New Roman" w:hAnsi="Times New Roman" w:cs="Times New Roman"/>
                <w:sz w:val="28"/>
                <w:szCs w:val="28"/>
              </w:rPr>
              <w:t>ематическое планирование и содержание учебной дисциплины</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19</w:t>
            </w:r>
          </w:p>
        </w:tc>
      </w:tr>
      <w:tr w:rsidR="0028300B" w:rsidRPr="0028300B" w:rsidTr="00EE3FA9">
        <w:tc>
          <w:tcPr>
            <w:tcW w:w="566"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3.2</w:t>
            </w:r>
          </w:p>
        </w:tc>
        <w:tc>
          <w:tcPr>
            <w:tcW w:w="8333" w:type="dxa"/>
          </w:tcPr>
          <w:p w:rsidR="0028300B" w:rsidRPr="0028300B" w:rsidRDefault="0028300B">
            <w:pPr>
              <w:rPr>
                <w:rFonts w:ascii="Times New Roman" w:hAnsi="Times New Roman" w:cs="Times New Roman"/>
                <w:sz w:val="28"/>
                <w:szCs w:val="28"/>
              </w:rPr>
            </w:pPr>
            <w:r>
              <w:rPr>
                <w:rFonts w:ascii="Times New Roman" w:hAnsi="Times New Roman" w:cs="Times New Roman"/>
                <w:sz w:val="28"/>
                <w:szCs w:val="28"/>
              </w:rPr>
              <w:t>Характеристика основных видов деятельности студентов</w:t>
            </w:r>
          </w:p>
        </w:tc>
        <w:tc>
          <w:tcPr>
            <w:tcW w:w="707" w:type="dxa"/>
          </w:tcPr>
          <w:p w:rsidR="0028300B" w:rsidRPr="0028300B" w:rsidRDefault="00EE3FA9" w:rsidP="000565FA">
            <w:pPr>
              <w:rPr>
                <w:rFonts w:ascii="Times New Roman" w:hAnsi="Times New Roman" w:cs="Times New Roman"/>
                <w:sz w:val="28"/>
                <w:szCs w:val="28"/>
              </w:rPr>
            </w:pPr>
            <w:r>
              <w:rPr>
                <w:rFonts w:ascii="Times New Roman" w:hAnsi="Times New Roman" w:cs="Times New Roman"/>
                <w:sz w:val="28"/>
                <w:szCs w:val="28"/>
              </w:rPr>
              <w:t>2</w:t>
            </w:r>
            <w:r w:rsidR="000565FA">
              <w:rPr>
                <w:rFonts w:ascii="Times New Roman" w:hAnsi="Times New Roman" w:cs="Times New Roman"/>
                <w:sz w:val="28"/>
                <w:szCs w:val="28"/>
              </w:rPr>
              <w:t>6</w:t>
            </w:r>
          </w:p>
        </w:tc>
      </w:tr>
      <w:tr w:rsidR="0028300B" w:rsidRPr="0028300B" w:rsidTr="00EE3FA9">
        <w:tc>
          <w:tcPr>
            <w:tcW w:w="566"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4</w:t>
            </w:r>
          </w:p>
        </w:tc>
        <w:tc>
          <w:tcPr>
            <w:tcW w:w="8333" w:type="dxa"/>
          </w:tcPr>
          <w:p w:rsidR="0028300B" w:rsidRDefault="0028300B">
            <w:pPr>
              <w:rPr>
                <w:rFonts w:ascii="Times New Roman" w:hAnsi="Times New Roman" w:cs="Times New Roman"/>
                <w:sz w:val="28"/>
                <w:szCs w:val="28"/>
              </w:rPr>
            </w:pPr>
            <w:r w:rsidRPr="0028300B">
              <w:rPr>
                <w:rFonts w:ascii="Times New Roman" w:hAnsi="Times New Roman" w:cs="Times New Roman"/>
                <w:sz w:val="28"/>
                <w:szCs w:val="28"/>
              </w:rPr>
              <w:t>Учебно-методическое и материально-техническое обеспечение программ</w:t>
            </w:r>
            <w:r>
              <w:rPr>
                <w:rFonts w:ascii="Times New Roman" w:hAnsi="Times New Roman" w:cs="Times New Roman"/>
                <w:sz w:val="28"/>
                <w:szCs w:val="28"/>
              </w:rPr>
              <w:t>ы</w:t>
            </w:r>
            <w:r w:rsidR="0057155F">
              <w:rPr>
                <w:rFonts w:ascii="Times New Roman" w:hAnsi="Times New Roman" w:cs="Times New Roman"/>
                <w:sz w:val="28"/>
                <w:szCs w:val="28"/>
              </w:rPr>
              <w:t xml:space="preserve"> общеобразовательной </w:t>
            </w:r>
            <w:r>
              <w:rPr>
                <w:rFonts w:ascii="Times New Roman" w:hAnsi="Times New Roman" w:cs="Times New Roman"/>
                <w:sz w:val="28"/>
                <w:szCs w:val="28"/>
              </w:rPr>
              <w:t xml:space="preserve"> учебной дисциплины «Основы финансовой грамотности</w:t>
            </w:r>
            <w:r w:rsidRPr="0028300B">
              <w:rPr>
                <w:rFonts w:ascii="Times New Roman" w:hAnsi="Times New Roman" w:cs="Times New Roman"/>
                <w:sz w:val="28"/>
                <w:szCs w:val="28"/>
              </w:rPr>
              <w:t>»</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30</w:t>
            </w:r>
          </w:p>
        </w:tc>
      </w:tr>
      <w:tr w:rsidR="0028300B" w:rsidRPr="0028300B" w:rsidTr="00EE3FA9">
        <w:tc>
          <w:tcPr>
            <w:tcW w:w="566"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5</w:t>
            </w:r>
          </w:p>
        </w:tc>
        <w:tc>
          <w:tcPr>
            <w:tcW w:w="8333" w:type="dxa"/>
          </w:tcPr>
          <w:p w:rsidR="0028300B" w:rsidRDefault="0028300B">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707" w:type="dxa"/>
          </w:tcPr>
          <w:p w:rsidR="0028300B" w:rsidRPr="0028300B" w:rsidRDefault="000565FA">
            <w:pPr>
              <w:rPr>
                <w:rFonts w:ascii="Times New Roman" w:hAnsi="Times New Roman" w:cs="Times New Roman"/>
                <w:sz w:val="28"/>
                <w:szCs w:val="28"/>
              </w:rPr>
            </w:pPr>
            <w:r>
              <w:rPr>
                <w:rFonts w:ascii="Times New Roman" w:hAnsi="Times New Roman" w:cs="Times New Roman"/>
                <w:sz w:val="28"/>
                <w:szCs w:val="28"/>
              </w:rPr>
              <w:t>32</w:t>
            </w:r>
          </w:p>
        </w:tc>
      </w:tr>
    </w:tbl>
    <w:p w:rsidR="0028300B" w:rsidRDefault="0028300B">
      <w:pPr>
        <w:rPr>
          <w:rFonts w:ascii="Times New Roman" w:hAnsi="Times New Roman" w:cs="Times New Roman"/>
          <w:sz w:val="28"/>
          <w:szCs w:val="28"/>
        </w:rPr>
      </w:pPr>
    </w:p>
    <w:p w:rsidR="0028300B" w:rsidRDefault="0028300B">
      <w:pPr>
        <w:rPr>
          <w:rFonts w:ascii="Times New Roman" w:hAnsi="Times New Roman" w:cs="Times New Roman"/>
          <w:sz w:val="28"/>
          <w:szCs w:val="28"/>
        </w:rPr>
      </w:pPr>
      <w:r>
        <w:rPr>
          <w:rFonts w:ascii="Times New Roman" w:hAnsi="Times New Roman" w:cs="Times New Roman"/>
          <w:sz w:val="28"/>
          <w:szCs w:val="28"/>
        </w:rPr>
        <w:br w:type="page"/>
      </w:r>
    </w:p>
    <w:p w:rsidR="0028300B" w:rsidRDefault="0028300B" w:rsidP="0028300B">
      <w:pPr>
        <w:pStyle w:val="a5"/>
        <w:numPr>
          <w:ilvl w:val="0"/>
          <w:numId w:val="1"/>
        </w:numPr>
        <w:jc w:val="center"/>
        <w:rPr>
          <w:rFonts w:ascii="Times New Roman" w:hAnsi="Times New Roman" w:cs="Times New Roman"/>
          <w:b/>
          <w:sz w:val="28"/>
          <w:szCs w:val="28"/>
        </w:rPr>
      </w:pPr>
      <w:r w:rsidRPr="0028300B">
        <w:rPr>
          <w:rFonts w:ascii="Times New Roman" w:hAnsi="Times New Roman" w:cs="Times New Roman"/>
          <w:b/>
          <w:sz w:val="28"/>
          <w:szCs w:val="28"/>
        </w:rPr>
        <w:lastRenderedPageBreak/>
        <w:t>ПОЯСНИТЕЛЬНАЯ ЗАПИСКА</w:t>
      </w:r>
    </w:p>
    <w:p w:rsidR="00B33562" w:rsidRDefault="00B33562" w:rsidP="00B33562">
      <w:pPr>
        <w:jc w:val="center"/>
        <w:rPr>
          <w:rFonts w:ascii="Times New Roman" w:hAnsi="Times New Roman" w:cs="Times New Roman"/>
          <w:b/>
          <w:sz w:val="28"/>
          <w:szCs w:val="28"/>
        </w:rPr>
      </w:pPr>
    </w:p>
    <w:p w:rsidR="00B33562" w:rsidRDefault="00B33562" w:rsidP="00B33562">
      <w:pPr>
        <w:spacing w:after="0" w:line="360" w:lineRule="auto"/>
        <w:ind w:firstLine="709"/>
        <w:jc w:val="both"/>
        <w:rPr>
          <w:rFonts w:ascii="Times New Roman" w:hAnsi="Times New Roman" w:cs="Times New Roman"/>
          <w:sz w:val="28"/>
          <w:szCs w:val="28"/>
        </w:rPr>
      </w:pPr>
      <w:r w:rsidRPr="00B33562">
        <w:rPr>
          <w:rFonts w:ascii="Times New Roman" w:hAnsi="Times New Roman" w:cs="Times New Roman"/>
          <w:sz w:val="28"/>
          <w:szCs w:val="28"/>
        </w:rPr>
        <w:t>Программа общеобразовательной учебной дисциплины «Основы финансовой грамотности» предназначена для изучения основных вопросов экономики и личных финансов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и служащих, специалистов среднего звена</w:t>
      </w:r>
      <w:r>
        <w:rPr>
          <w:rFonts w:ascii="Times New Roman" w:hAnsi="Times New Roman" w:cs="Times New Roman"/>
          <w:sz w:val="28"/>
          <w:szCs w:val="28"/>
        </w:rPr>
        <w:t>.</w:t>
      </w:r>
    </w:p>
    <w:p w:rsidR="00B33562" w:rsidRPr="00B33562" w:rsidRDefault="00B33562" w:rsidP="00B33562">
      <w:pPr>
        <w:spacing w:after="0" w:line="360" w:lineRule="auto"/>
        <w:ind w:firstLine="709"/>
        <w:jc w:val="both"/>
        <w:rPr>
          <w:rFonts w:ascii="Times New Roman" w:hAnsi="Times New Roman" w:cs="Times New Roman"/>
          <w:sz w:val="28"/>
          <w:szCs w:val="28"/>
        </w:rPr>
      </w:pPr>
      <w:r w:rsidRPr="00B33562">
        <w:rPr>
          <w:rFonts w:ascii="Times New Roman" w:hAnsi="Times New Roman" w:cs="Times New Roman"/>
          <w:sz w:val="28"/>
          <w:szCs w:val="28"/>
        </w:rPr>
        <w:t>Программа учебной дисциплины «Основы финансовой грамотности» разработана в соответствии с</w:t>
      </w:r>
      <w:r w:rsidR="00FC63BB">
        <w:rPr>
          <w:rFonts w:ascii="Times New Roman" w:hAnsi="Times New Roman" w:cs="Times New Roman"/>
          <w:sz w:val="28"/>
          <w:szCs w:val="28"/>
        </w:rPr>
        <w:t xml:space="preserve"> </w:t>
      </w:r>
      <w:r w:rsidRPr="00B33562">
        <w:rPr>
          <w:rFonts w:ascii="Times New Roman" w:hAnsi="Times New Roman" w:cs="Times New Roman"/>
          <w:sz w:val="28"/>
          <w:szCs w:val="28"/>
        </w:rPr>
        <w:t xml:space="preserve">Приказом </w:t>
      </w:r>
      <w:proofErr w:type="spellStart"/>
      <w:r w:rsidRPr="00B33562">
        <w:rPr>
          <w:rFonts w:ascii="Times New Roman" w:hAnsi="Times New Roman" w:cs="Times New Roman"/>
          <w:sz w:val="28"/>
          <w:szCs w:val="28"/>
        </w:rPr>
        <w:t>Минобрнауки</w:t>
      </w:r>
      <w:proofErr w:type="spellEnd"/>
      <w:r w:rsidRPr="00B33562">
        <w:rPr>
          <w:rFonts w:ascii="Times New Roman" w:hAnsi="Times New Roman" w:cs="Times New Roman"/>
          <w:sz w:val="28"/>
          <w:szCs w:val="28"/>
        </w:rPr>
        <w:t xml:space="preserve">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 </w:t>
      </w:r>
      <w:proofErr w:type="gramStart"/>
      <w:r w:rsidRPr="00B33562">
        <w:rPr>
          <w:rFonts w:ascii="Times New Roman" w:hAnsi="Times New Roman" w:cs="Times New Roman"/>
          <w:sz w:val="28"/>
          <w:szCs w:val="28"/>
        </w:rPr>
        <w:t xml:space="preserve">стратегии повышения финансовой грамотности в Российской Федерации на 2017–2023 годы (распоряжение Правительства Российской Федерации от 25 сентября 2017 г. №2039-р); </w:t>
      </w:r>
      <w:r w:rsidR="00FC63BB">
        <w:rPr>
          <w:rFonts w:ascii="Times New Roman" w:hAnsi="Times New Roman" w:cs="Times New Roman"/>
          <w:sz w:val="28"/>
          <w:szCs w:val="28"/>
        </w:rPr>
        <w:t>Методическими рекомендациями Министерства Образования и Науки РФ «</w:t>
      </w:r>
      <w:r w:rsidR="00FC63BB" w:rsidRPr="00FC63BB">
        <w:rPr>
          <w:rFonts w:ascii="Times New Roman" w:hAnsi="Times New Roman" w:cs="Times New Roman"/>
          <w:sz w:val="28"/>
          <w:szCs w:val="28"/>
        </w:rPr>
        <w:t>По включению основ финансовой грамотности</w:t>
      </w:r>
      <w:r w:rsidR="00FC63BB">
        <w:rPr>
          <w:rFonts w:ascii="Times New Roman" w:hAnsi="Times New Roman" w:cs="Times New Roman"/>
          <w:sz w:val="28"/>
          <w:szCs w:val="28"/>
        </w:rPr>
        <w:t xml:space="preserve">  </w:t>
      </w:r>
      <w:r w:rsidR="00FC63BB" w:rsidRPr="00FC63BB">
        <w:rPr>
          <w:rFonts w:ascii="Times New Roman" w:hAnsi="Times New Roman" w:cs="Times New Roman"/>
          <w:sz w:val="28"/>
          <w:szCs w:val="28"/>
        </w:rPr>
        <w:t>в образовательные программы среднего</w:t>
      </w:r>
      <w:r w:rsidR="00FC63BB">
        <w:rPr>
          <w:rFonts w:ascii="Times New Roman" w:hAnsi="Times New Roman" w:cs="Times New Roman"/>
          <w:sz w:val="28"/>
          <w:szCs w:val="28"/>
        </w:rPr>
        <w:t xml:space="preserve"> </w:t>
      </w:r>
      <w:r w:rsidR="00FC63BB" w:rsidRPr="00FC63BB">
        <w:rPr>
          <w:rFonts w:ascii="Times New Roman" w:hAnsi="Times New Roman" w:cs="Times New Roman"/>
          <w:sz w:val="28"/>
          <w:szCs w:val="28"/>
        </w:rPr>
        <w:t>профессионального образования</w:t>
      </w:r>
      <w:r w:rsidR="00FC63BB">
        <w:rPr>
          <w:rFonts w:ascii="Times New Roman" w:hAnsi="Times New Roman" w:cs="Times New Roman"/>
          <w:sz w:val="28"/>
          <w:szCs w:val="28"/>
        </w:rPr>
        <w:t xml:space="preserve">», </w:t>
      </w:r>
      <w:r w:rsidRPr="00B33562">
        <w:rPr>
          <w:rFonts w:ascii="Times New Roman" w:hAnsi="Times New Roman" w:cs="Times New Roman"/>
          <w:sz w:val="28"/>
          <w:szCs w:val="28"/>
        </w:rPr>
        <w:t>с учетом требований ФГОС среднего общего образования, предъявляемых к структуре, содержанию и результатам освоения учебной дисциплины «Основы финансовой грамотности».</w:t>
      </w:r>
      <w:proofErr w:type="gramEnd"/>
    </w:p>
    <w:p w:rsidR="00B33562" w:rsidRDefault="00137AA1" w:rsidP="00E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B33562" w:rsidRPr="00137AA1">
        <w:rPr>
          <w:rFonts w:ascii="Times New Roman" w:hAnsi="Times New Roman" w:cs="Times New Roman"/>
          <w:sz w:val="28"/>
          <w:szCs w:val="28"/>
        </w:rPr>
        <w:t>курса</w:t>
      </w:r>
      <w:r>
        <w:rPr>
          <w:rFonts w:ascii="Times New Roman" w:hAnsi="Times New Roman" w:cs="Times New Roman"/>
          <w:sz w:val="28"/>
          <w:szCs w:val="28"/>
        </w:rPr>
        <w:t xml:space="preserve"> учебной дисциплины</w:t>
      </w:r>
      <w:r w:rsidR="00B33562" w:rsidRPr="00137AA1">
        <w:rPr>
          <w:rFonts w:ascii="Times New Roman" w:hAnsi="Times New Roman" w:cs="Times New Roman"/>
          <w:sz w:val="28"/>
          <w:szCs w:val="28"/>
        </w:rPr>
        <w:t xml:space="preserve"> «Основы финансовой гра</w:t>
      </w:r>
      <w:r w:rsidR="00EE3FA9">
        <w:rPr>
          <w:rFonts w:ascii="Times New Roman" w:hAnsi="Times New Roman" w:cs="Times New Roman"/>
          <w:sz w:val="28"/>
          <w:szCs w:val="28"/>
        </w:rPr>
        <w:t>мотности» является формирование</w:t>
      </w:r>
      <w:r w:rsidR="00EE3FA9" w:rsidRPr="00EE3FA9">
        <w:rPr>
          <w:rFonts w:ascii="Times New Roman" w:hAnsi="Times New Roman" w:cs="Times New Roman"/>
          <w:sz w:val="28"/>
          <w:szCs w:val="28"/>
        </w:rPr>
        <w:t xml:space="preserve"> базовых навыков финансовой грамотности и принятия финансовых решений в области управления личными финансами у обучающихся профессиональных</w:t>
      </w:r>
      <w:r w:rsidR="00EE3FA9">
        <w:rPr>
          <w:rFonts w:ascii="Times New Roman" w:hAnsi="Times New Roman" w:cs="Times New Roman"/>
          <w:sz w:val="28"/>
          <w:szCs w:val="28"/>
        </w:rPr>
        <w:t xml:space="preserve"> </w:t>
      </w:r>
      <w:r w:rsidR="00EE3FA9" w:rsidRPr="00EE3FA9">
        <w:rPr>
          <w:rFonts w:ascii="Times New Roman" w:hAnsi="Times New Roman" w:cs="Times New Roman"/>
          <w:sz w:val="28"/>
          <w:szCs w:val="28"/>
        </w:rPr>
        <w:t>образовательных организаций.</w:t>
      </w:r>
    </w:p>
    <w:p w:rsidR="00137AA1" w:rsidRPr="00137AA1" w:rsidRDefault="00137AA1" w:rsidP="00137AA1">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Содержание программы общеобразовательной учебной дисциплины «Основы финансовой грамотности» направлено на формирование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137AA1">
        <w:rPr>
          <w:rFonts w:ascii="Times New Roman" w:eastAsia="Calibri" w:hAnsi="Times New Roman" w:cs="Times New Roman"/>
          <w:sz w:val="28"/>
          <w:szCs w:val="28"/>
        </w:rPr>
        <w:lastRenderedPageBreak/>
        <w:t>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137AA1">
        <w:rPr>
          <w:rFonts w:ascii="Times New Roman" w:eastAsia="Calibri" w:hAnsi="Times New Roman" w:cs="Times New Roman"/>
          <w:sz w:val="28"/>
          <w:szCs w:val="28"/>
        </w:rPr>
        <w:t>создание комфортных условий, способствующих формированию коммуникативных компетенций;</w:t>
      </w:r>
    </w:p>
    <w:p w:rsidR="00137AA1"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hAnsi="Times New Roman" w:cs="Times New Roman"/>
          <w:b/>
          <w:sz w:val="28"/>
          <w:szCs w:val="28"/>
        </w:rPr>
      </w:pPr>
      <w:r w:rsidRPr="00137AA1">
        <w:rPr>
          <w:rFonts w:ascii="Times New Roman" w:eastAsia="Calibri" w:hAnsi="Times New Roman" w:cs="Times New Roman"/>
          <w:sz w:val="28"/>
          <w:szCs w:val="28"/>
        </w:rPr>
        <w:t>формирование положительного мотивационного отношения к экономике через развитие познавательного интереса и осознание социальной необходимости;</w:t>
      </w:r>
      <w:r>
        <w:rPr>
          <w:rFonts w:ascii="Times New Roman" w:eastAsia="Calibri" w:hAnsi="Times New Roman" w:cs="Times New Roman"/>
          <w:sz w:val="28"/>
          <w:szCs w:val="28"/>
        </w:rPr>
        <w:t xml:space="preserve"> </w:t>
      </w:r>
    </w:p>
    <w:p w:rsidR="0028300B" w:rsidRPr="00137AA1" w:rsidRDefault="00137AA1" w:rsidP="00137AA1">
      <w:pPr>
        <w:numPr>
          <w:ilvl w:val="0"/>
          <w:numId w:val="3"/>
        </w:numPr>
        <w:autoSpaceDE w:val="0"/>
        <w:autoSpaceDN w:val="0"/>
        <w:adjustRightInd w:val="0"/>
        <w:spacing w:after="0" w:line="360" w:lineRule="auto"/>
        <w:ind w:left="0" w:firstLine="709"/>
        <w:contextualSpacing/>
        <w:jc w:val="both"/>
        <w:rPr>
          <w:rFonts w:ascii="Times New Roman" w:hAnsi="Times New Roman" w:cs="Times New Roman"/>
          <w:b/>
          <w:sz w:val="28"/>
          <w:szCs w:val="28"/>
        </w:rPr>
      </w:pPr>
      <w:r>
        <w:rPr>
          <w:rFonts w:ascii="Times New Roman" w:eastAsia="Calibri" w:hAnsi="Times New Roman" w:cs="Times New Roman"/>
          <w:sz w:val="28"/>
          <w:szCs w:val="28"/>
        </w:rPr>
        <w:t>ф</w:t>
      </w:r>
      <w:r w:rsidRPr="00137AA1">
        <w:rPr>
          <w:rFonts w:ascii="Times New Roman" w:hAnsi="Times New Roman" w:cs="Times New Roman"/>
          <w:sz w:val="28"/>
          <w:szCs w:val="28"/>
        </w:rPr>
        <w:t>ормировани</w:t>
      </w:r>
      <w:r>
        <w:rPr>
          <w:rFonts w:ascii="Times New Roman" w:hAnsi="Times New Roman" w:cs="Times New Roman"/>
          <w:sz w:val="28"/>
          <w:szCs w:val="28"/>
        </w:rPr>
        <w:t>е</w:t>
      </w:r>
      <w:r w:rsidRPr="00137AA1">
        <w:rPr>
          <w:rFonts w:ascii="Times New Roman" w:hAnsi="Times New Roman" w:cs="Times New Roman"/>
          <w:sz w:val="28"/>
          <w:szCs w:val="28"/>
        </w:rPr>
        <w:t xml:space="preserve"> личности социально развитого, критически мыслящего, конкурентоспособного выпускника, обладающего экономическим образом мышления, способного взять на себя ответственность за свое будущее, за будущее своих близких и своей страны.</w:t>
      </w:r>
    </w:p>
    <w:p w:rsidR="00137AA1" w:rsidRDefault="00137AA1">
      <w:pPr>
        <w:rPr>
          <w:rFonts w:ascii="Times New Roman" w:hAnsi="Times New Roman" w:cs="Times New Roman"/>
          <w:sz w:val="28"/>
          <w:szCs w:val="28"/>
        </w:rPr>
      </w:pPr>
      <w:r>
        <w:rPr>
          <w:rFonts w:ascii="Times New Roman" w:hAnsi="Times New Roman" w:cs="Times New Roman"/>
          <w:sz w:val="28"/>
          <w:szCs w:val="28"/>
        </w:rPr>
        <w:br w:type="page"/>
      </w:r>
    </w:p>
    <w:p w:rsidR="00137AA1" w:rsidRDefault="00C92CE0" w:rsidP="00137AA1">
      <w:pPr>
        <w:pStyle w:val="a5"/>
        <w:numPr>
          <w:ilvl w:val="0"/>
          <w:numId w:val="1"/>
        </w:numPr>
        <w:autoSpaceDE w:val="0"/>
        <w:autoSpaceDN w:val="0"/>
        <w:adjustRightInd w:val="0"/>
        <w:spacing w:after="0" w:line="276" w:lineRule="auto"/>
        <w:jc w:val="center"/>
        <w:rPr>
          <w:rFonts w:ascii="Times New Roman" w:hAnsi="Times New Roman" w:cs="Times New Roman"/>
          <w:b/>
          <w:sz w:val="28"/>
          <w:szCs w:val="28"/>
        </w:rPr>
      </w:pPr>
      <w:r w:rsidRPr="00137AA1">
        <w:rPr>
          <w:rFonts w:ascii="Times New Roman" w:hAnsi="Times New Roman" w:cs="Times New Roman"/>
          <w:b/>
          <w:sz w:val="28"/>
          <w:szCs w:val="28"/>
        </w:rPr>
        <w:lastRenderedPageBreak/>
        <w:t>ОБЩАЯ ХАРАКТЕРИСТИКА УЧЕБНОЙ ДИСЦИПЛИНЫ                                          «ОСНОВЫ ФИНАНСОВОЙ ГРАМОТНОСТИ»</w:t>
      </w:r>
    </w:p>
    <w:p w:rsidR="00137AA1" w:rsidRDefault="00137AA1" w:rsidP="00137AA1">
      <w:pPr>
        <w:autoSpaceDE w:val="0"/>
        <w:autoSpaceDN w:val="0"/>
        <w:adjustRightInd w:val="0"/>
        <w:spacing w:after="0" w:line="276" w:lineRule="auto"/>
        <w:jc w:val="center"/>
        <w:rPr>
          <w:rFonts w:ascii="Times New Roman" w:hAnsi="Times New Roman" w:cs="Times New Roman"/>
          <w:b/>
          <w:sz w:val="28"/>
          <w:szCs w:val="28"/>
        </w:rPr>
      </w:pPr>
    </w:p>
    <w:p w:rsidR="00137AA1" w:rsidRPr="00B94005" w:rsidRDefault="00B94005" w:rsidP="00B94005">
      <w:pPr>
        <w:autoSpaceDE w:val="0"/>
        <w:autoSpaceDN w:val="0"/>
        <w:adjustRightInd w:val="0"/>
        <w:spacing w:after="0" w:line="360" w:lineRule="auto"/>
        <w:ind w:firstLine="709"/>
        <w:jc w:val="both"/>
        <w:rPr>
          <w:rFonts w:ascii="Times New Roman" w:hAnsi="Times New Roman" w:cs="Times New Roman"/>
          <w:color w:val="000000" w:themeColor="text1"/>
          <w:sz w:val="28"/>
          <w:szCs w:val="28"/>
          <w:shd w:val="clear" w:color="auto" w:fill="FFFFFF"/>
        </w:rPr>
      </w:pPr>
      <w:r w:rsidRPr="00B94005">
        <w:rPr>
          <w:rFonts w:ascii="Times New Roman" w:hAnsi="Times New Roman" w:cs="Times New Roman"/>
          <w:color w:val="000000" w:themeColor="text1"/>
          <w:sz w:val="28"/>
          <w:szCs w:val="28"/>
          <w:shd w:val="clear" w:color="auto" w:fill="FFFFFF"/>
        </w:rPr>
        <w:t>Повышение финансовой грамотности является одним из основных направлений формирования инвестиционного ресурса, обозначенных в Концепции долгосрочного социально-экономического развития Российской Федерации на период до 202</w:t>
      </w:r>
      <w:r w:rsidR="00D67037">
        <w:rPr>
          <w:rFonts w:ascii="Times New Roman" w:hAnsi="Times New Roman" w:cs="Times New Roman"/>
          <w:color w:val="000000" w:themeColor="text1"/>
          <w:sz w:val="28"/>
          <w:szCs w:val="28"/>
          <w:shd w:val="clear" w:color="auto" w:fill="FFFFFF"/>
        </w:rPr>
        <w:t>5</w:t>
      </w:r>
      <w:r w:rsidRPr="00B94005">
        <w:rPr>
          <w:rFonts w:ascii="Times New Roman" w:hAnsi="Times New Roman" w:cs="Times New Roman"/>
          <w:color w:val="000000" w:themeColor="text1"/>
          <w:sz w:val="28"/>
          <w:szCs w:val="28"/>
          <w:shd w:val="clear" w:color="auto" w:fill="FFFFFF"/>
        </w:rPr>
        <w:t xml:space="preserve"> года.</w:t>
      </w:r>
    </w:p>
    <w:p w:rsidR="00B94005" w:rsidRDefault="00B94005" w:rsidP="00B94005">
      <w:pPr>
        <w:autoSpaceDE w:val="0"/>
        <w:autoSpaceDN w:val="0"/>
        <w:adjustRightInd w:val="0"/>
        <w:spacing w:after="0" w:line="360" w:lineRule="auto"/>
        <w:ind w:firstLine="709"/>
        <w:jc w:val="both"/>
        <w:rPr>
          <w:rStyle w:val="c70"/>
          <w:rFonts w:ascii="Times New Roman" w:hAnsi="Times New Roman" w:cs="Times New Roman"/>
          <w:color w:val="000000"/>
          <w:sz w:val="28"/>
          <w:szCs w:val="28"/>
          <w:shd w:val="clear" w:color="auto" w:fill="FFFFFF"/>
        </w:rPr>
      </w:pPr>
      <w:r w:rsidRPr="00B94005">
        <w:rPr>
          <w:rStyle w:val="c70"/>
          <w:rFonts w:ascii="Times New Roman" w:hAnsi="Times New Roman" w:cs="Times New Roman"/>
          <w:color w:val="000000"/>
          <w:sz w:val="28"/>
          <w:szCs w:val="28"/>
          <w:shd w:val="clear" w:color="auto" w:fill="FFFFFF"/>
        </w:rPr>
        <w:t xml:space="preserve">Программа учебной дисциплины </w:t>
      </w:r>
      <w:r>
        <w:rPr>
          <w:rStyle w:val="c70"/>
          <w:rFonts w:ascii="Times New Roman" w:hAnsi="Times New Roman" w:cs="Times New Roman"/>
          <w:color w:val="000000"/>
          <w:sz w:val="28"/>
          <w:szCs w:val="28"/>
          <w:shd w:val="clear" w:color="auto" w:fill="FFFFFF"/>
        </w:rPr>
        <w:t>«</w:t>
      </w:r>
      <w:r w:rsidRPr="00B94005">
        <w:rPr>
          <w:rStyle w:val="c70"/>
          <w:rFonts w:ascii="Times New Roman" w:hAnsi="Times New Roman" w:cs="Times New Roman"/>
          <w:color w:val="000000"/>
          <w:sz w:val="28"/>
          <w:szCs w:val="28"/>
          <w:shd w:val="clear" w:color="auto" w:fill="FFFFFF"/>
        </w:rPr>
        <w:t>Основы финансовой грамотности</w:t>
      </w:r>
      <w:r>
        <w:rPr>
          <w:rStyle w:val="c70"/>
          <w:rFonts w:ascii="Times New Roman" w:hAnsi="Times New Roman" w:cs="Times New Roman"/>
          <w:color w:val="000000"/>
          <w:sz w:val="28"/>
          <w:szCs w:val="28"/>
          <w:shd w:val="clear" w:color="auto" w:fill="FFFFFF"/>
        </w:rPr>
        <w:t>»</w:t>
      </w:r>
      <w:r w:rsidRPr="00B94005">
        <w:rPr>
          <w:rStyle w:val="c70"/>
          <w:rFonts w:ascii="Times New Roman" w:hAnsi="Times New Roman" w:cs="Times New Roman"/>
          <w:color w:val="000000"/>
          <w:sz w:val="28"/>
          <w:szCs w:val="28"/>
          <w:shd w:val="clear" w:color="auto" w:fill="FFFFFF"/>
        </w:rPr>
        <w:t xml:space="preserve"> предназначена для изучения основ финансовой</w:t>
      </w:r>
      <w:r>
        <w:rPr>
          <w:rStyle w:val="c70"/>
          <w:rFonts w:ascii="Times New Roman" w:hAnsi="Times New Roman" w:cs="Times New Roman"/>
          <w:color w:val="000000"/>
          <w:sz w:val="28"/>
          <w:szCs w:val="28"/>
          <w:shd w:val="clear" w:color="auto" w:fill="FFFFFF"/>
        </w:rPr>
        <w:t xml:space="preserve"> грамотности в профессиональных </w:t>
      </w:r>
      <w:r w:rsidRPr="00B94005">
        <w:rPr>
          <w:rStyle w:val="c70"/>
          <w:rFonts w:ascii="Times New Roman" w:hAnsi="Times New Roman" w:cs="Times New Roman"/>
          <w:color w:val="000000"/>
          <w:sz w:val="28"/>
          <w:szCs w:val="28"/>
          <w:shd w:val="clear" w:color="auto" w:fill="FFFFFF"/>
        </w:rPr>
        <w:t>образовательных организациях,</w:t>
      </w:r>
      <w:r>
        <w:rPr>
          <w:rStyle w:val="c70"/>
          <w:rFonts w:ascii="Times New Roman" w:hAnsi="Times New Roman" w:cs="Times New Roman"/>
          <w:color w:val="000000"/>
          <w:sz w:val="28"/>
          <w:szCs w:val="28"/>
          <w:shd w:val="clear" w:color="auto" w:fill="FFFFFF"/>
        </w:rPr>
        <w:t xml:space="preserve"> </w:t>
      </w:r>
      <w:r w:rsidRPr="00B94005">
        <w:rPr>
          <w:rFonts w:ascii="Times New Roman" w:hAnsi="Times New Roman" w:cs="Times New Roman"/>
          <w:color w:val="000000"/>
          <w:sz w:val="28"/>
          <w:szCs w:val="28"/>
          <w:shd w:val="clear" w:color="auto" w:fill="FFFFFF"/>
        </w:rPr>
        <w:t>реализующих</w:t>
      </w:r>
      <w:r>
        <w:rPr>
          <w:rFonts w:ascii="Times New Roman" w:hAnsi="Times New Roman" w:cs="Times New Roman"/>
          <w:color w:val="000000"/>
          <w:sz w:val="28"/>
          <w:szCs w:val="28"/>
          <w:shd w:val="clear" w:color="auto" w:fill="FFFFFF"/>
        </w:rPr>
        <w:t xml:space="preserve"> </w:t>
      </w:r>
      <w:r w:rsidRPr="00B94005">
        <w:rPr>
          <w:rStyle w:val="c70"/>
          <w:rFonts w:ascii="Times New Roman" w:hAnsi="Times New Roman" w:cs="Times New Roman"/>
          <w:color w:val="000000"/>
          <w:sz w:val="28"/>
          <w:szCs w:val="28"/>
          <w:shd w:val="clear" w:color="auto" w:fill="FFFFFF"/>
        </w:rPr>
        <w:t xml:space="preserve">образовательную программу среднего общего образования, при подготовке специалистов </w:t>
      </w:r>
      <w:r>
        <w:rPr>
          <w:rStyle w:val="c70"/>
          <w:rFonts w:ascii="Times New Roman" w:hAnsi="Times New Roman" w:cs="Times New Roman"/>
          <w:color w:val="000000"/>
          <w:sz w:val="28"/>
          <w:szCs w:val="28"/>
          <w:shd w:val="clear" w:color="auto" w:fill="FFFFFF"/>
        </w:rPr>
        <w:t>среднего звена, по следующим  специальностям</w:t>
      </w:r>
      <w:r w:rsidRPr="00B94005">
        <w:rPr>
          <w:rStyle w:val="c70"/>
          <w:rFonts w:ascii="Times New Roman" w:hAnsi="Times New Roman" w:cs="Times New Roman"/>
          <w:color w:val="000000"/>
          <w:sz w:val="28"/>
          <w:szCs w:val="28"/>
          <w:shd w:val="clear" w:color="auto" w:fill="FFFFFF"/>
        </w:rPr>
        <w:t>:</w:t>
      </w:r>
    </w:p>
    <w:p w:rsidR="00D67037" w:rsidRDefault="0030636A" w:rsidP="001B18D8">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38.01.02 Продавец. Контроллер-кассир</w:t>
      </w:r>
      <w:r w:rsidR="00D67037">
        <w:rPr>
          <w:rFonts w:ascii="Times New Roman" w:eastAsia="Calibri" w:hAnsi="Times New Roman" w:cs="Times New Roman"/>
          <w:sz w:val="28"/>
          <w:szCs w:val="28"/>
        </w:rPr>
        <w:t>;</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Обучение основам финансовой грамотности на базовом уровне в средних профессиональных образовательных учреждениях является актуальным, так как создает условия для развития личности подростка, мотивации к обучению, для формирования социального и профессионального самоопределения, а также является профилактикой асоциального поведения. Именно овладение основами финансовой грамотности поможет студентам применить полученные знания в жизни и успешно социализироваться в обществе.</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студентам явно недостаточно тех финансовых знаний, которыми мы располагаем. При этом нужно учитывать, что сегодняшние студенты – это завтра активные участники финансового рынка.</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proofErr w:type="gramStart"/>
      <w:r w:rsidRPr="00C92CE0">
        <w:rPr>
          <w:rStyle w:val="c7"/>
          <w:rFonts w:eastAsiaTheme="majorEastAsia"/>
          <w:color w:val="000000"/>
          <w:sz w:val="28"/>
          <w:szCs w:val="28"/>
        </w:rPr>
        <w:t xml:space="preserve">Новизной данной программы является направленность курса на формирование финансовой грамотности </w:t>
      </w:r>
      <w:r w:rsidR="00C92CE0" w:rsidRPr="00C92CE0">
        <w:rPr>
          <w:rStyle w:val="c7"/>
          <w:rFonts w:eastAsiaTheme="majorEastAsia"/>
          <w:color w:val="000000"/>
          <w:sz w:val="28"/>
          <w:szCs w:val="28"/>
        </w:rPr>
        <w:t>обучающихся</w:t>
      </w:r>
      <w:r w:rsidRPr="00C92CE0">
        <w:rPr>
          <w:rStyle w:val="c7"/>
          <w:rFonts w:eastAsiaTheme="majorEastAsia"/>
          <w:color w:val="000000"/>
          <w:sz w:val="28"/>
          <w:szCs w:val="28"/>
        </w:rPr>
        <w:t xml:space="preserve"> на основе построения </w:t>
      </w:r>
      <w:r w:rsidRPr="00C92CE0">
        <w:rPr>
          <w:rStyle w:val="c7"/>
          <w:rFonts w:eastAsiaTheme="majorEastAsia"/>
          <w:color w:val="000000"/>
          <w:sz w:val="28"/>
          <w:szCs w:val="28"/>
        </w:rPr>
        <w:lastRenderedPageBreak/>
        <w:t>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roofErr w:type="gramEnd"/>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Отличительной особенностью программы данной учебной дисциплины является то, что она базируется на системно-</w:t>
      </w:r>
      <w:proofErr w:type="spellStart"/>
      <w:r w:rsidRPr="00C92CE0">
        <w:rPr>
          <w:rStyle w:val="c7"/>
          <w:rFonts w:eastAsiaTheme="majorEastAsia"/>
          <w:color w:val="000000"/>
          <w:sz w:val="28"/>
          <w:szCs w:val="28"/>
        </w:rPr>
        <w:t>деятельностном</w:t>
      </w:r>
      <w:proofErr w:type="spellEnd"/>
      <w:r w:rsidRPr="00C92CE0">
        <w:rPr>
          <w:rStyle w:val="c7"/>
          <w:rFonts w:eastAsiaTheme="majorEastAsia"/>
          <w:color w:val="000000"/>
          <w:sz w:val="28"/>
          <w:szCs w:val="28"/>
        </w:rPr>
        <w:t xml:space="preserve"> подходе к обучению, который обеспечивает активную учебно-познавательную позицию </w:t>
      </w:r>
      <w:proofErr w:type="gramStart"/>
      <w:r w:rsidR="00C92CE0" w:rsidRPr="00C92CE0">
        <w:rPr>
          <w:rStyle w:val="c7"/>
          <w:rFonts w:eastAsiaTheme="majorEastAsia"/>
          <w:color w:val="000000"/>
          <w:sz w:val="28"/>
          <w:szCs w:val="28"/>
        </w:rPr>
        <w:t>обучающихся</w:t>
      </w:r>
      <w:proofErr w:type="gramEnd"/>
      <w:r w:rsidRPr="00C92CE0">
        <w:rPr>
          <w:rStyle w:val="c7"/>
          <w:rFonts w:eastAsiaTheme="majorEastAsia"/>
          <w:color w:val="000000"/>
          <w:sz w:val="28"/>
          <w:szCs w:val="28"/>
        </w:rPr>
        <w:t>. У них формируются не только базовые знания в финансовой сфере, но также необходимые умения, компетенции, личные характеристики и установки согласно ФГОС последнего поколения.</w:t>
      </w:r>
    </w:p>
    <w:p w:rsidR="00B94005" w:rsidRPr="00C92CE0" w:rsidRDefault="00EE3FA9" w:rsidP="00C92CE0">
      <w:pPr>
        <w:pStyle w:val="c2"/>
        <w:shd w:val="clear" w:color="auto" w:fill="FFFFFF"/>
        <w:spacing w:before="0" w:beforeAutospacing="0" w:after="0" w:afterAutospacing="0" w:line="360" w:lineRule="auto"/>
        <w:ind w:firstLine="709"/>
        <w:jc w:val="both"/>
        <w:rPr>
          <w:color w:val="000000"/>
          <w:sz w:val="28"/>
          <w:szCs w:val="28"/>
        </w:rPr>
      </w:pPr>
      <w:r>
        <w:rPr>
          <w:rStyle w:val="c7"/>
          <w:rFonts w:eastAsiaTheme="majorEastAsia"/>
          <w:color w:val="000000"/>
          <w:sz w:val="28"/>
          <w:szCs w:val="28"/>
        </w:rPr>
        <w:t>У</w:t>
      </w:r>
      <w:r w:rsidR="00B94005" w:rsidRPr="00C92CE0">
        <w:rPr>
          <w:rStyle w:val="c7"/>
          <w:rFonts w:eastAsiaTheme="majorEastAsia"/>
          <w:color w:val="000000"/>
          <w:sz w:val="28"/>
          <w:szCs w:val="28"/>
        </w:rPr>
        <w:t xml:space="preserve">чебная дисциплина </w:t>
      </w:r>
      <w:r w:rsidR="00C92CE0" w:rsidRPr="00C92CE0">
        <w:rPr>
          <w:rStyle w:val="c7"/>
          <w:rFonts w:eastAsiaTheme="majorEastAsia"/>
          <w:color w:val="000000"/>
          <w:sz w:val="28"/>
          <w:szCs w:val="28"/>
        </w:rPr>
        <w:t>«</w:t>
      </w:r>
      <w:r w:rsidR="00B94005" w:rsidRPr="00C92CE0">
        <w:rPr>
          <w:rStyle w:val="c7"/>
          <w:rFonts w:eastAsiaTheme="majorEastAsia"/>
          <w:color w:val="000000"/>
          <w:sz w:val="28"/>
          <w:szCs w:val="28"/>
        </w:rPr>
        <w:t>Основы финансовой грамотности</w:t>
      </w:r>
      <w:r w:rsidR="00C92CE0" w:rsidRPr="00C92CE0">
        <w:rPr>
          <w:rStyle w:val="c7"/>
          <w:rFonts w:eastAsiaTheme="majorEastAsia"/>
          <w:color w:val="000000"/>
          <w:sz w:val="28"/>
          <w:szCs w:val="28"/>
        </w:rPr>
        <w:t>»</w:t>
      </w:r>
      <w:r w:rsidR="00B94005" w:rsidRPr="00C92CE0">
        <w:rPr>
          <w:rStyle w:val="c7"/>
          <w:rFonts w:eastAsiaTheme="majorEastAsia"/>
          <w:color w:val="000000"/>
          <w:sz w:val="28"/>
          <w:szCs w:val="28"/>
        </w:rPr>
        <w:t xml:space="preserve"> предполагает знакомство </w:t>
      </w:r>
      <w:r w:rsidR="00C92CE0" w:rsidRPr="00C92CE0">
        <w:rPr>
          <w:rStyle w:val="c7"/>
          <w:rFonts w:eastAsiaTheme="majorEastAsia"/>
          <w:color w:val="000000"/>
          <w:sz w:val="28"/>
          <w:szCs w:val="28"/>
        </w:rPr>
        <w:t>обучающихся</w:t>
      </w:r>
      <w:r w:rsidR="00B94005" w:rsidRPr="00C92CE0">
        <w:rPr>
          <w:rStyle w:val="c7"/>
          <w:rFonts w:eastAsiaTheme="majorEastAsia"/>
          <w:color w:val="000000"/>
          <w:sz w:val="28"/>
          <w:szCs w:val="28"/>
        </w:rPr>
        <w:t xml:space="preserve"> с азами финансовой грамотности, формирование навыков работы с основными финансовыми инструментами, законами финансового рынка и нормативными документами, изучение основ финансовой арифметики.</w:t>
      </w:r>
    </w:p>
    <w:p w:rsidR="00B94005" w:rsidRPr="00C92CE0" w:rsidRDefault="00B94005" w:rsidP="00C92CE0">
      <w:pPr>
        <w:pStyle w:val="c2"/>
        <w:shd w:val="clear" w:color="auto" w:fill="FFFFFF"/>
        <w:spacing w:before="0" w:beforeAutospacing="0" w:after="0" w:afterAutospacing="0" w:line="360" w:lineRule="auto"/>
        <w:ind w:firstLine="709"/>
        <w:jc w:val="both"/>
        <w:rPr>
          <w:color w:val="000000"/>
          <w:sz w:val="28"/>
          <w:szCs w:val="28"/>
        </w:rPr>
      </w:pPr>
      <w:r w:rsidRPr="00C92CE0">
        <w:rPr>
          <w:rStyle w:val="c7"/>
          <w:rFonts w:eastAsiaTheme="majorEastAsia"/>
          <w:color w:val="000000"/>
          <w:sz w:val="28"/>
          <w:szCs w:val="28"/>
        </w:rPr>
        <w:t xml:space="preserve">В программу включено содержание, направленное на формирование у </w:t>
      </w:r>
      <w:r w:rsidR="00C92CE0" w:rsidRPr="00C92CE0">
        <w:rPr>
          <w:rStyle w:val="c7"/>
          <w:rFonts w:eastAsiaTheme="majorEastAsia"/>
          <w:color w:val="000000"/>
          <w:sz w:val="28"/>
          <w:szCs w:val="28"/>
        </w:rPr>
        <w:t>обучающихся</w:t>
      </w:r>
      <w:r w:rsidRPr="00C92CE0">
        <w:rPr>
          <w:rStyle w:val="c7"/>
          <w:rFonts w:eastAsiaTheme="majorEastAsia"/>
          <w:color w:val="000000"/>
          <w:sz w:val="28"/>
          <w:szCs w:val="28"/>
        </w:rPr>
        <w:t xml:space="preserve"> компетенций, необходимых для качественного освоения основной профессиональной образовательной программы.</w:t>
      </w:r>
    </w:p>
    <w:p w:rsidR="00C92CE0" w:rsidRDefault="00C92CE0">
      <w:pPr>
        <w:rPr>
          <w:rStyle w:val="c7"/>
          <w:rFonts w:ascii="Times New Roman" w:eastAsiaTheme="majorEastAsia" w:hAnsi="Times New Roman" w:cs="Times New Roman"/>
          <w:color w:val="000000"/>
          <w:sz w:val="24"/>
          <w:szCs w:val="24"/>
          <w:lang w:eastAsia="ru-RU"/>
        </w:rPr>
      </w:pPr>
      <w:r>
        <w:rPr>
          <w:rStyle w:val="c7"/>
          <w:rFonts w:eastAsiaTheme="majorEastAsia"/>
          <w:color w:val="000000"/>
        </w:rPr>
        <w:br w:type="page"/>
      </w:r>
    </w:p>
    <w:p w:rsidR="00C92CE0" w:rsidRPr="00C92CE0" w:rsidRDefault="00C92CE0" w:rsidP="00C92CE0">
      <w:pPr>
        <w:pStyle w:val="c2"/>
        <w:shd w:val="clear" w:color="auto" w:fill="FFFFFF"/>
        <w:spacing w:before="0" w:beforeAutospacing="0" w:after="0" w:afterAutospacing="0" w:line="360" w:lineRule="auto"/>
        <w:ind w:firstLine="709"/>
        <w:jc w:val="center"/>
        <w:rPr>
          <w:rStyle w:val="c7"/>
          <w:rFonts w:eastAsiaTheme="majorEastAsia"/>
          <w:b/>
          <w:color w:val="000000"/>
          <w:sz w:val="28"/>
          <w:szCs w:val="28"/>
        </w:rPr>
      </w:pPr>
      <w:r w:rsidRPr="00C92CE0">
        <w:rPr>
          <w:rStyle w:val="c7"/>
          <w:rFonts w:eastAsiaTheme="majorEastAsia"/>
          <w:b/>
          <w:color w:val="000000"/>
          <w:sz w:val="28"/>
          <w:szCs w:val="28"/>
        </w:rPr>
        <w:lastRenderedPageBreak/>
        <w:t>2.1 МЕСТО УЧЕБНОЙ ДИСЦИПЛИНЫ В УЧЕБНОМ ПЛАНЕ</w:t>
      </w:r>
    </w:p>
    <w:p w:rsidR="00C92CE0" w:rsidRPr="00C92CE0" w:rsidRDefault="00C92CE0" w:rsidP="00C92CE0">
      <w:pPr>
        <w:pStyle w:val="c2"/>
        <w:shd w:val="clear" w:color="auto" w:fill="FFFFFF"/>
        <w:spacing w:before="0" w:beforeAutospacing="0" w:after="0" w:afterAutospacing="0" w:line="360" w:lineRule="auto"/>
        <w:ind w:firstLine="709"/>
        <w:jc w:val="both"/>
        <w:rPr>
          <w:rStyle w:val="c7"/>
          <w:rFonts w:eastAsiaTheme="majorEastAsia"/>
          <w:color w:val="000000"/>
          <w:sz w:val="28"/>
          <w:szCs w:val="28"/>
        </w:rPr>
      </w:pPr>
    </w:p>
    <w:p w:rsidR="00AA1298" w:rsidRPr="00AA1298" w:rsidRDefault="00EE3FA9" w:rsidP="00AA1298">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У</w:t>
      </w:r>
      <w:r w:rsidR="00AA1298">
        <w:rPr>
          <w:rFonts w:ascii="Times New Roman" w:eastAsia="Times New Roman" w:hAnsi="Times New Roman" w:cs="Times New Roman"/>
          <w:bCs/>
          <w:sz w:val="28"/>
          <w:szCs w:val="28"/>
          <w:lang w:eastAsia="ru-RU"/>
        </w:rPr>
        <w:t>чебная дисциплина</w:t>
      </w:r>
      <w:r w:rsidR="00AA1298" w:rsidRPr="00AA1298">
        <w:rPr>
          <w:rFonts w:ascii="Times New Roman" w:eastAsia="Calibri" w:hAnsi="Times New Roman" w:cs="Times New Roman"/>
          <w:sz w:val="28"/>
          <w:szCs w:val="28"/>
        </w:rPr>
        <w:t xml:space="preserve"> «Основы финансовой грамотности» является учебной дисциплиной  по выбору из обязательной предметной области «Общественные науки» ФГОС среднего общего образования.</w:t>
      </w:r>
    </w:p>
    <w:p w:rsidR="00AA1298" w:rsidRPr="00AA1298" w:rsidRDefault="00AA1298" w:rsidP="00AA1298">
      <w:pPr>
        <w:autoSpaceDE w:val="0"/>
        <w:autoSpaceDN w:val="0"/>
        <w:adjustRightInd w:val="0"/>
        <w:spacing w:after="0" w:line="360" w:lineRule="auto"/>
        <w:ind w:firstLine="709"/>
        <w:jc w:val="both"/>
        <w:rPr>
          <w:rFonts w:ascii="Times New Roman" w:eastAsia="Calibri" w:hAnsi="Times New Roman" w:cs="Times New Roman"/>
          <w:sz w:val="28"/>
          <w:szCs w:val="28"/>
        </w:rPr>
      </w:pPr>
      <w:r w:rsidRPr="00AA1298">
        <w:rPr>
          <w:rFonts w:ascii="Times New Roman" w:eastAsia="Calibri" w:hAnsi="Times New Roman" w:cs="Times New Roman"/>
          <w:sz w:val="28"/>
          <w:szCs w:val="28"/>
        </w:rPr>
        <w:t>В  ГБПОУ РО ПУ № 45 учебная дисциплина «Основы финансовой грамотности»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C92CE0" w:rsidRDefault="00C92CE0" w:rsidP="00B94005">
      <w:pPr>
        <w:pStyle w:val="c2"/>
        <w:shd w:val="clear" w:color="auto" w:fill="FFFFFF"/>
        <w:spacing w:before="0" w:beforeAutospacing="0" w:after="0" w:afterAutospacing="0"/>
        <w:ind w:firstLine="568"/>
        <w:jc w:val="both"/>
        <w:rPr>
          <w:rStyle w:val="c7"/>
          <w:rFonts w:eastAsiaTheme="majorEastAsia"/>
          <w:color w:val="000000"/>
        </w:rPr>
      </w:pPr>
    </w:p>
    <w:p w:rsidR="00C92CE0" w:rsidRPr="00C92CE0" w:rsidRDefault="00C92CE0" w:rsidP="00C92CE0">
      <w:pPr>
        <w:pStyle w:val="c2"/>
        <w:shd w:val="clear" w:color="auto" w:fill="FFFFFF"/>
        <w:spacing w:before="0" w:beforeAutospacing="0" w:after="0" w:afterAutospacing="0"/>
        <w:ind w:firstLine="568"/>
        <w:jc w:val="center"/>
        <w:rPr>
          <w:rStyle w:val="c7"/>
          <w:rFonts w:eastAsiaTheme="majorEastAsia"/>
          <w:b/>
          <w:color w:val="000000"/>
          <w:sz w:val="28"/>
          <w:szCs w:val="28"/>
        </w:rPr>
      </w:pPr>
      <w:r w:rsidRPr="00C92CE0">
        <w:rPr>
          <w:rStyle w:val="c7"/>
          <w:rFonts w:eastAsiaTheme="majorEastAsia"/>
          <w:b/>
          <w:color w:val="000000"/>
          <w:sz w:val="28"/>
          <w:szCs w:val="28"/>
        </w:rPr>
        <w:t>2.2 РЕЗУЛЬТАТЫ ОСВОЕНИЯ УЧЕБНОЙ ДИСЦИПЛИНЫ</w:t>
      </w:r>
    </w:p>
    <w:p w:rsidR="00C92CE0" w:rsidRDefault="00C92CE0" w:rsidP="00B94005">
      <w:pPr>
        <w:pStyle w:val="c2"/>
        <w:shd w:val="clear" w:color="auto" w:fill="FFFFFF"/>
        <w:spacing w:before="0" w:beforeAutospacing="0" w:after="0" w:afterAutospacing="0"/>
        <w:ind w:firstLine="568"/>
        <w:jc w:val="both"/>
        <w:rPr>
          <w:rStyle w:val="c7"/>
          <w:rFonts w:eastAsiaTheme="majorEastAsia"/>
          <w:color w:val="000000"/>
        </w:rPr>
      </w:pPr>
    </w:p>
    <w:p w:rsidR="005D0FC3" w:rsidRPr="005D0FC3" w:rsidRDefault="005D0FC3" w:rsidP="005D0FC3">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5D0FC3">
        <w:rPr>
          <w:rFonts w:ascii="Times New Roman" w:eastAsia="Times New Roman" w:hAnsi="Times New Roman" w:cs="Times New Roman"/>
          <w:sz w:val="28"/>
          <w:szCs w:val="28"/>
          <w:lang w:eastAsia="ru-RU"/>
        </w:rPr>
        <w:t xml:space="preserve">Освоение содержания учебной дисциплины «Основы финансовой грамотности» обеспечивает достижение </w:t>
      </w:r>
      <w:proofErr w:type="gramStart"/>
      <w:r w:rsidRPr="005D0FC3">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 xml:space="preserve"> </w:t>
      </w:r>
      <w:r w:rsidRPr="005D0FC3">
        <w:rPr>
          <w:rFonts w:ascii="Times New Roman" w:eastAsia="Times New Roman" w:hAnsi="Times New Roman" w:cs="Times New Roman"/>
          <w:sz w:val="28"/>
          <w:szCs w:val="28"/>
          <w:lang w:eastAsia="ru-RU"/>
        </w:rPr>
        <w:t>следующих</w:t>
      </w:r>
      <w:r w:rsidRPr="005D0FC3">
        <w:rPr>
          <w:rStyle w:val="c5"/>
          <w:rFonts w:ascii="Times New Roman" w:hAnsi="Times New Roman" w:cs="Times New Roman"/>
          <w:b/>
          <w:bCs/>
          <w:color w:val="000000"/>
          <w:sz w:val="28"/>
          <w:szCs w:val="28"/>
        </w:rPr>
        <w:t xml:space="preserve">  целей:</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актуализация дополнительного экономического образования студентов с приоритетом практической, прикладной направленности образовательного процесса;</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повышение социальной адаптации и профессиональной ориентации студентов;</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финансово-экономического образа мышления;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способности к личному самоопределению и самореализации;</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ответственности за экономические и финансовые решения;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уважения к труду и предпринимательской деятельности;</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опыта рационального экономического поведения;</w:t>
      </w:r>
    </w:p>
    <w:p w:rsidR="005D0FC3" w:rsidRPr="005D0FC3" w:rsidRDefault="005D0FC3" w:rsidP="005D0FC3">
      <w:pPr>
        <w:pStyle w:val="c2"/>
        <w:numPr>
          <w:ilvl w:val="0"/>
          <w:numId w:val="8"/>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освоение знаний по финансовой грамотности для будущей работы в качестве специалиста и эффективной самореализации в экономической сфере.</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на достижение следующих задач:</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усвоение базовых понятий и терминов курса, используемых для описания процессов и явлений, происходящих в финансовой сфере, для интеграции экономических данных и финансовой информации;</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функциональной финансовой грамотности, позволяющей анализировать проблемы и происходящие изменения в сфере экономики, вырабатывать на этой основе аргументированные суждения, умения оценивать возможные последствия принимаемых решений;</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навыков принятия самостоятельных экономически обоснованных решений;</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выработка навыков проведения исследований экономических явлений в финансовой сфере: анализ, синтез, обобщение финансово-экономической информации, прогнозирование развития явления и поведения людей в финансовой сфере;</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информационной культуры студентов, умение отбирать информацию и работать с ней на различных носителях, понимание роли информации в деятельности человека на финансовом рынке;</w:t>
      </w:r>
    </w:p>
    <w:p w:rsidR="005D0FC3" w:rsidRPr="005D0FC3" w:rsidRDefault="005D0FC3" w:rsidP="005D0FC3">
      <w:pPr>
        <w:pStyle w:val="c2"/>
        <w:numPr>
          <w:ilvl w:val="0"/>
          <w:numId w:val="9"/>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сетевого взаимодействия образовательного учреждения с профессиональными участниками финансового рынка, представителями регулирующих, общественных и некоммерческих организаций.</w:t>
      </w:r>
    </w:p>
    <w:p w:rsidR="005D0FC3" w:rsidRPr="005D0FC3" w:rsidRDefault="005D0FC3" w:rsidP="005D0FC3">
      <w:pPr>
        <w:pStyle w:val="c2"/>
        <w:shd w:val="clear" w:color="auto" w:fill="FFFFFF"/>
        <w:spacing w:before="0" w:beforeAutospacing="0" w:after="0" w:afterAutospacing="0" w:line="360" w:lineRule="auto"/>
        <w:jc w:val="both"/>
        <w:rPr>
          <w:color w:val="000000"/>
          <w:sz w:val="28"/>
          <w:szCs w:val="28"/>
        </w:rPr>
      </w:pPr>
      <w:r w:rsidRPr="005D0FC3">
        <w:rPr>
          <w:rStyle w:val="c7"/>
          <w:rFonts w:eastAsiaTheme="majorEastAsia"/>
          <w:color w:val="000000"/>
          <w:sz w:val="28"/>
          <w:szCs w:val="28"/>
        </w:rPr>
        <w:t>Освоение содержания учебной дисциплины «Основы финансовой грамотности» обеспечивает достижение студентами следующих результатов:</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личностных:</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личностных, в том числе духовных и физических качеств, обеспечивающих защищенность студента для определения жизненно важных интересов личности в условиях кризисного развития экономики, сокращения природных ресурсов;</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системы знаний о финансово-экономической жизни общества, определение своего места и роли в экономическом пространстве, в финансовой сфере;</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мотивации к труду;</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стремление строить свое будущее на основе целеполагания и планирования;</w:t>
      </w:r>
    </w:p>
    <w:p w:rsidR="005D0FC3" w:rsidRPr="005D0FC3" w:rsidRDefault="005D0FC3" w:rsidP="005D0FC3">
      <w:pPr>
        <w:pStyle w:val="c2"/>
        <w:numPr>
          <w:ilvl w:val="0"/>
          <w:numId w:val="10"/>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воспитание ответственности за настоящее и будущее собственное финансовое благополучие, благополучие своей семьи и государства.</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proofErr w:type="spellStart"/>
      <w:r w:rsidRPr="005D0FC3">
        <w:rPr>
          <w:rStyle w:val="c5"/>
          <w:b/>
          <w:bCs/>
          <w:color w:val="000000"/>
          <w:sz w:val="28"/>
          <w:szCs w:val="28"/>
        </w:rPr>
        <w:t>метапредметных</w:t>
      </w:r>
      <w:proofErr w:type="spellEnd"/>
      <w:r w:rsidRPr="005D0FC3">
        <w:rPr>
          <w:rStyle w:val="c5"/>
          <w:b/>
          <w:bCs/>
          <w:color w:val="000000"/>
          <w:sz w:val="28"/>
          <w:szCs w:val="28"/>
        </w:rPr>
        <w:t>:</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освоение способ решения проблем творческого и поискового характера;</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активное использование средств информационных и коммуникационных технологий для решения коммуникативных и познавательных задач;</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определение общей цели и путей ее достижения;</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договариваться о распределении функций и ролей в совместной деятельности;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осуществлять взаимный контроль в совместной деятельности;</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развитие аналитических способностей, навыков принятия решений на основе  сравнительного анализа сберегательных альтернатив;</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овладение умениями формулировать представление о финансах, финансовой системе РФ;</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 xml:space="preserve">овладение студентами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w:t>
      </w:r>
      <w:r w:rsidRPr="005D0FC3">
        <w:rPr>
          <w:rStyle w:val="c7"/>
          <w:rFonts w:eastAsiaTheme="majorEastAsia"/>
          <w:color w:val="000000"/>
          <w:sz w:val="28"/>
          <w:szCs w:val="28"/>
        </w:rPr>
        <w:lastRenderedPageBreak/>
        <w:t>основе проводить экономический анализ в конкретной жизненной ситуации с целью разрешения имеющихся проблем;</w:t>
      </w:r>
    </w:p>
    <w:p w:rsidR="005D0FC3" w:rsidRPr="005D0FC3" w:rsidRDefault="005D0FC3" w:rsidP="005D0FC3">
      <w:pPr>
        <w:pStyle w:val="c2"/>
        <w:numPr>
          <w:ilvl w:val="0"/>
          <w:numId w:val="11"/>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умения воспринимать и перерабатывать информацию, полученную в процессе изучения общественно-экономических наук, вырабатывать в себе качества гражданина РФ, воспитанного на ценностях, закрепленных в Конституции Российской Федерации.</w:t>
      </w:r>
    </w:p>
    <w:p w:rsidR="005D0FC3" w:rsidRPr="005D0FC3" w:rsidRDefault="005D0FC3" w:rsidP="005D0FC3">
      <w:pPr>
        <w:pStyle w:val="c2"/>
        <w:shd w:val="clear" w:color="auto" w:fill="FFFFFF"/>
        <w:spacing w:before="0" w:beforeAutospacing="0" w:after="0" w:afterAutospacing="0" w:line="360" w:lineRule="auto"/>
        <w:ind w:firstLine="709"/>
        <w:jc w:val="both"/>
        <w:rPr>
          <w:color w:val="000000"/>
          <w:sz w:val="28"/>
          <w:szCs w:val="28"/>
        </w:rPr>
      </w:pPr>
      <w:r w:rsidRPr="005D0FC3">
        <w:rPr>
          <w:rStyle w:val="c5"/>
          <w:b/>
          <w:bCs/>
          <w:color w:val="000000"/>
          <w:sz w:val="28"/>
          <w:szCs w:val="28"/>
        </w:rPr>
        <w:t>предметных:</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системы знаний об экономической и финансовой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знание структуры и регулирования финансового рынка, финансовых инструментов;</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формирование навыков принятия грамотных и обоснованных финансовых решений, что в конечном итоге поможет им добиться финансовой самостоятельности и успешности в бизнесе;</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приобретение студентами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сферы;</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владение навыкам поиска актуальной экономической информации в различных источниках, включая Интернет;</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lastRenderedPageBreak/>
        <w:t>формирование навыков проектной деятельности: умение разрабатывать и реализовывать проекты финансово-экономической и междисциплинарной направленности на основе базовых экономических знаний и ценностных ориентиров;</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заемщика, наемного работника, работодателя, налогоплательщика);</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проявлять способности к личностному самоопределению и самореализации в экономической деятельности;</w:t>
      </w:r>
    </w:p>
    <w:p w:rsidR="005D0FC3" w:rsidRPr="005D0FC3" w:rsidRDefault="005D0FC3" w:rsidP="005D0FC3">
      <w:pPr>
        <w:pStyle w:val="c2"/>
        <w:numPr>
          <w:ilvl w:val="0"/>
          <w:numId w:val="12"/>
        </w:numPr>
        <w:shd w:val="clear" w:color="auto" w:fill="FFFFFF"/>
        <w:spacing w:before="0" w:beforeAutospacing="0" w:after="0" w:afterAutospacing="0" w:line="360" w:lineRule="auto"/>
        <w:ind w:left="0" w:firstLine="709"/>
        <w:jc w:val="both"/>
        <w:rPr>
          <w:color w:val="000000"/>
          <w:sz w:val="28"/>
          <w:szCs w:val="28"/>
        </w:rPr>
      </w:pPr>
      <w:r w:rsidRPr="005D0FC3">
        <w:rPr>
          <w:rStyle w:val="c7"/>
          <w:rFonts w:eastAsiaTheme="majorEastAsia"/>
          <w:color w:val="000000"/>
          <w:sz w:val="28"/>
          <w:szCs w:val="28"/>
        </w:rPr>
        <w:t>умение ориентироваться в текущих экономических событиях, происходящих в России и мире.</w:t>
      </w:r>
    </w:p>
    <w:p w:rsidR="005D0FC3" w:rsidRPr="005D0FC3" w:rsidRDefault="005D0FC3" w:rsidP="005D0FC3">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p>
    <w:p w:rsidR="003F3D3F" w:rsidRDefault="005D0FC3" w:rsidP="005D0FC3">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eastAsia="ru-RU"/>
        </w:rPr>
      </w:pPr>
      <w:r w:rsidRPr="005D0FC3">
        <w:rPr>
          <w:rFonts w:ascii="Times New Roman" w:eastAsia="Times New Roman" w:hAnsi="Times New Roman" w:cs="Times New Roman"/>
          <w:b/>
          <w:bCs/>
          <w:iCs/>
          <w:sz w:val="28"/>
          <w:szCs w:val="28"/>
          <w:lang w:eastAsia="ru-RU"/>
        </w:rPr>
        <w:t xml:space="preserve">2.3 СОДЕРЖАНИЕ </w:t>
      </w:r>
      <w:proofErr w:type="gramStart"/>
      <w:r w:rsidR="003F3D3F">
        <w:rPr>
          <w:rFonts w:ascii="Times New Roman" w:eastAsia="Times New Roman" w:hAnsi="Times New Roman" w:cs="Times New Roman"/>
          <w:b/>
          <w:bCs/>
          <w:iCs/>
          <w:sz w:val="28"/>
          <w:szCs w:val="28"/>
          <w:lang w:eastAsia="ru-RU"/>
        </w:rPr>
        <w:t>ОБЩЕОБРАЗОВАТЕЛЬНОЙ</w:t>
      </w:r>
      <w:proofErr w:type="gramEnd"/>
    </w:p>
    <w:p w:rsidR="005D0FC3" w:rsidRPr="005D0FC3" w:rsidRDefault="005D0FC3" w:rsidP="005D0FC3">
      <w:pPr>
        <w:widowControl w:val="0"/>
        <w:overflowPunct w:val="0"/>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eastAsia="ru-RU"/>
        </w:rPr>
      </w:pPr>
      <w:r w:rsidRPr="005D0FC3">
        <w:rPr>
          <w:rFonts w:ascii="Times New Roman" w:eastAsia="Times New Roman" w:hAnsi="Times New Roman" w:cs="Times New Roman"/>
          <w:b/>
          <w:bCs/>
          <w:iCs/>
          <w:sz w:val="28"/>
          <w:szCs w:val="28"/>
          <w:lang w:eastAsia="ru-RU"/>
        </w:rPr>
        <w:t>УЧЕБНОЙ ДИСЦИПЛИНЫ</w:t>
      </w:r>
    </w:p>
    <w:p w:rsidR="005D0FC3" w:rsidRDefault="005D0FC3" w:rsidP="001B18D8">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p>
    <w:p w:rsidR="006B7969" w:rsidRPr="006B7969" w:rsidRDefault="006B7969" w:rsidP="001B18D8">
      <w:pPr>
        <w:spacing w:after="0" w:line="360" w:lineRule="auto"/>
        <w:ind w:firstLine="709"/>
        <w:jc w:val="both"/>
        <w:rPr>
          <w:rFonts w:ascii="Times New Roman" w:eastAsia="Calibri" w:hAnsi="Times New Roman" w:cs="Times New Roman"/>
          <w:sz w:val="28"/>
          <w:szCs w:val="28"/>
        </w:rPr>
      </w:pPr>
      <w:r w:rsidRPr="006B7969">
        <w:rPr>
          <w:rFonts w:ascii="Times New Roman" w:eastAsia="Calibri" w:hAnsi="Times New Roman" w:cs="Times New Roman"/>
          <w:sz w:val="28"/>
          <w:szCs w:val="28"/>
        </w:rPr>
        <w:t xml:space="preserve">Освоение содержания курса «Основы финансовой грамотности» осуществляется с опорой на </w:t>
      </w:r>
      <w:proofErr w:type="spellStart"/>
      <w:r w:rsidRPr="006B7969">
        <w:rPr>
          <w:rFonts w:ascii="Times New Roman" w:eastAsia="Calibri" w:hAnsi="Times New Roman" w:cs="Times New Roman"/>
          <w:sz w:val="28"/>
          <w:szCs w:val="28"/>
        </w:rPr>
        <w:t>межпредметные</w:t>
      </w:r>
      <w:proofErr w:type="spellEnd"/>
      <w:r w:rsidRPr="006B7969">
        <w:rPr>
          <w:rFonts w:ascii="Times New Roman" w:eastAsia="Calibri" w:hAnsi="Times New Roman" w:cs="Times New Roman"/>
          <w:sz w:val="28"/>
          <w:szCs w:val="28"/>
        </w:rPr>
        <w:t xml:space="preserve"> связи с курсами базового уровня обществознания, истории, технологии и математики.</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I. Личное финансовое планирование</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 xml:space="preserve">Человеческий капитал. Как применить свой человеческий капитал. Принятие решений. Как принимать решения, связанные с деньгами. Домашняя бухгалтерия. Активы и пассивы. Как вести учёт активов и пассивов. Доходы и расходы. Основные источники дохода. Расходы семьи. Оптимизация расходов. Составление бюджета. Составление личного финансового плана. Определение своих финансовых целей. Альтернативные способы достижения своих финансовых целей. Стратегия достижения своих финансовых целей. Использование SWOT-анализа для выбора карьеры. </w:t>
      </w:r>
    </w:p>
    <w:p w:rsidR="00213D23" w:rsidRPr="006B7969" w:rsidRDefault="00213D23" w:rsidP="001B18D8">
      <w:pPr>
        <w:spacing w:after="0" w:line="360" w:lineRule="auto"/>
        <w:ind w:firstLine="709"/>
        <w:jc w:val="both"/>
        <w:rPr>
          <w:rFonts w:ascii="Times New Roman" w:eastAsia="Times New Roman" w:hAnsi="Times New Roman" w:cs="Times New Roman"/>
          <w:sz w:val="28"/>
          <w:szCs w:val="28"/>
          <w:lang w:eastAsia="ru-RU"/>
        </w:rPr>
      </w:pPr>
      <w:r w:rsidRPr="00D65F4B">
        <w:rPr>
          <w:rFonts w:ascii="Times New Roman" w:eastAsia="Times New Roman" w:hAnsi="Times New Roman" w:cs="Times New Roman"/>
          <w:sz w:val="28"/>
          <w:szCs w:val="28"/>
          <w:lang w:eastAsia="ru-RU"/>
        </w:rPr>
        <w:lastRenderedPageBreak/>
        <w:t>Практическое занятие</w:t>
      </w:r>
      <w:r>
        <w:rPr>
          <w:rFonts w:ascii="Times New Roman" w:eastAsia="Times New Roman" w:hAnsi="Times New Roman" w:cs="Times New Roman"/>
          <w:sz w:val="28"/>
          <w:szCs w:val="28"/>
          <w:lang w:eastAsia="ru-RU"/>
        </w:rPr>
        <w:t>: «Составление текущего и перспективного личного (семейного) бюджета, оценка его баланса. Разбор и анализ основных статей затрат семейного бюджета. Поиск способов минимизирования затрат.</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II. Депозит </w:t>
      </w:r>
    </w:p>
    <w:p w:rsidR="006B7969" w:rsidRDefault="006B7969" w:rsidP="00F526DD">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Накопления и инфляция. Зачем копить деньги. Как копить деньги. Что такое инфляция. Причины инфляции. Как рассчитывается инфляция.</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Как рассчитать "свою" инфляцию. Что такое депозит и какова его природа.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Банк.</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Что такое депозит. В чём основные преимущества депозита. Какие недостатки есть у депозита. Какова роль депозита в личном финансовом плане. С какого возраста можно использовать депозит. Условия депозита. Что содержится в депозитном договоре. Как выбрать нужные вам условия депозита. Управление рисками по депозиту. Чем мы рискуем, используя банковские вклады. Особенности депозита в России.</w:t>
      </w:r>
    </w:p>
    <w:p w:rsidR="00213D23" w:rsidRDefault="00213D23" w:rsidP="00F526D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w:t>
      </w:r>
      <w:r w:rsidR="00D65F4B">
        <w:rPr>
          <w:rFonts w:ascii="Times New Roman" w:eastAsia="Times New Roman" w:hAnsi="Times New Roman" w:cs="Times New Roman"/>
          <w:sz w:val="28"/>
          <w:szCs w:val="28"/>
          <w:lang w:eastAsia="ru-RU"/>
        </w:rPr>
        <w:t>кое занятие</w:t>
      </w:r>
      <w:r>
        <w:rPr>
          <w:rFonts w:ascii="Times New Roman" w:eastAsia="Times New Roman" w:hAnsi="Times New Roman" w:cs="Times New Roman"/>
          <w:sz w:val="28"/>
          <w:szCs w:val="28"/>
          <w:lang w:eastAsia="ru-RU"/>
        </w:rPr>
        <w:t>: «Делаем депозитный вклад». Рассмотрение типового депозитного договора. Расчеты прибыли по депозитным вкладам. Решение задач.</w:t>
      </w:r>
    </w:p>
    <w:p w:rsidR="006B7969" w:rsidRPr="006B7969" w:rsidRDefault="006B7969" w:rsidP="00213D23">
      <w:pPr>
        <w:spacing w:after="0" w:line="48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III. Кредит</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кредит.</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Банковский кредит.</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Основные виды кредита. Основные характеристики кредита.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Из чего складывается плата за кредит. Срочность кредита.</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Возвратность кредита. Специфика автокредита. ипотечный кредит. Как учитывать кредит в личном финансовом плане. Выбор наиболее выгодного кредита. Как собрать информацию об условиях кредитования. Кредитные предложения. Как уменьшить стоимость кредита. Как уменьшить процентную ставку по кредиту. Как уменьшить размер комиссий. Как уменьшить плату за страховки. Как уменьшить выплаты по кредиту. Типичные ошибки при использовании кредита.</w:t>
      </w:r>
    </w:p>
    <w:p w:rsidR="00213D23" w:rsidRPr="006B7969" w:rsidRDefault="00213D23"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w:t>
      </w:r>
      <w:r w:rsidR="00D65F4B">
        <w:rPr>
          <w:rFonts w:ascii="Times New Roman" w:eastAsia="Times New Roman" w:hAnsi="Times New Roman" w:cs="Times New Roman"/>
          <w:sz w:val="28"/>
          <w:szCs w:val="28"/>
          <w:lang w:eastAsia="ru-RU"/>
        </w:rPr>
        <w:t>кое занятие</w:t>
      </w:r>
      <w:r>
        <w:rPr>
          <w:rFonts w:ascii="Times New Roman" w:eastAsia="Times New Roman" w:hAnsi="Times New Roman" w:cs="Times New Roman"/>
          <w:sz w:val="28"/>
          <w:szCs w:val="28"/>
          <w:lang w:eastAsia="ru-RU"/>
        </w:rPr>
        <w:t>: «Расчет кредитных рисков по кредитному займу». Решение задач, тесты. Рассмотрение типового кредитного договора.</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IV. Расчётно-кассовые операции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lastRenderedPageBreak/>
        <w:t>Хранение, обмен и перевод денег. Банковская ячейка. Обмен валюты. Денежный перевод. Комиссия за денежный перевод. Различные виды платёжных средств. Дорожные чеки. Как пользоваться банковской картой. Как обеспечивается надёжность операций с картой. Как выбрать банковскую карту. Для чего нужна дебетовая карта. Как пользоваться кредитной картой. Дебетовая карта с овердрафтом. Электронные деньги. Формы дистанционного банковского обслуживания. Банкомат. Как защититься от мошенничества при пользовании банкоматом. Как использовать мобильный банкинг. Как защититься от мошенничества при использовании онлайн-банка.</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w:t>
      </w:r>
      <w:r w:rsidR="00213D23">
        <w:rPr>
          <w:rFonts w:ascii="Times New Roman" w:eastAsia="Times New Roman" w:hAnsi="Times New Roman" w:cs="Times New Roman"/>
          <w:sz w:val="28"/>
          <w:szCs w:val="28"/>
          <w:lang w:eastAsia="ru-RU"/>
        </w:rPr>
        <w:t xml:space="preserve">: </w:t>
      </w:r>
    </w:p>
    <w:p w:rsidR="001B18D8"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Тест «Расчетно-кассовые операции банка», закрепление полученных знаний по теме;</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задач по курсам покупки и продажи валют. Анализ процессов роста и падения курсов валют.</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V. Страхование. Сущность и основные виды страховых продуктов</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страхование. Страховая компания. Участники страхования. Виды страхования. Личное страхование</w:t>
      </w:r>
      <w:r w:rsidRPr="006B7969">
        <w:rPr>
          <w:rFonts w:ascii="Times New Roman" w:eastAsia="Times New Roman" w:hAnsi="Times New Roman" w:cs="Times New Roman"/>
          <w:b/>
          <w:bCs/>
          <w:sz w:val="28"/>
          <w:szCs w:val="28"/>
          <w:lang w:eastAsia="ru-RU"/>
        </w:rPr>
        <w:t xml:space="preserve">. </w:t>
      </w:r>
      <w:r w:rsidRPr="006B7969">
        <w:rPr>
          <w:rFonts w:ascii="Times New Roman" w:eastAsia="Times New Roman" w:hAnsi="Times New Roman" w:cs="Times New Roman"/>
          <w:sz w:val="28"/>
          <w:szCs w:val="28"/>
          <w:lang w:eastAsia="ru-RU"/>
        </w:rPr>
        <w:t xml:space="preserve">Страхование имущества. Страхование ответственности. Как использовать страхование в повседневной жизни. Как выбрать страховую компанию. Страховой полис и правила страхования. Страховой тариф. Страховая премия. Страховой случай. Страховщик. Страхователь. Застрахованный. Посредники на страховом рынке. Агенты. Брокеры. Страховой фонд.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 Что делать, если страховая компания затягивает с выплатой или необоснованно отказывается в страховом возмещении. Типичные ошибки при страховании. </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Практическое занятие: составление карт рисков; решение задач</w:t>
      </w:r>
      <w:r w:rsidR="00F526DD">
        <w:rPr>
          <w:rFonts w:ascii="Times New Roman" w:eastAsia="Times New Roman" w:hAnsi="Times New Roman" w:cs="Times New Roman"/>
          <w:sz w:val="28"/>
          <w:szCs w:val="28"/>
          <w:lang w:eastAsia="ru-RU"/>
        </w:rPr>
        <w:t xml:space="preserve"> на сумму страховых выплат</w:t>
      </w:r>
      <w:r>
        <w:rPr>
          <w:rFonts w:ascii="Times New Roman" w:eastAsia="Times New Roman" w:hAnsi="Times New Roman" w:cs="Times New Roman"/>
          <w:sz w:val="28"/>
          <w:szCs w:val="28"/>
          <w:lang w:eastAsia="ru-RU"/>
        </w:rPr>
        <w:t>.</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VI. Инвестиции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Что такое инвестиции. Во что можно инвестировать. Как работают инвестиции. Что можно инвестировать, кроме денег. Инвестиции в бизнес. Выбор активов. Как измерить привлекательность активов. Доход с разных активов. Риски при инвестировании. Какие финансовые посредники могут помочь инвесторам. Финансовые посредники. Инвестиционные предпочтения. Стратегия инвестирования. Инвестиционный портфель. Типичные ошибки инвесторов. Куда вложить деньги.</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«Расчет доходности финансовых вложений»:</w:t>
      </w:r>
    </w:p>
    <w:p w:rsidR="00D65F4B"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Тест по теме</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решение задач.</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VII. Пенсии – пенсионный фонд: возможности пенсионного накопления</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Пенсионная система. Пенсия. Виды пенсий. Государственная пенсионная система. Как устроена государственная пенсионная система в России. Страховая часть. Накопительная часть. Государственная управляющая компания. Частная управляющая компания. Негосударственный пенсионный фонд. Корпоративные пенсионные программы. Как сформировать частную пенсию. Инструменты для получения пенсии. Как накопить и приумножить пенсионные сбережения.</w:t>
      </w:r>
    </w:p>
    <w:p w:rsidR="00D65F4B" w:rsidRPr="006B7969" w:rsidRDefault="00D65F4B"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Практическое занятие: </w:t>
      </w:r>
      <w:r w:rsidR="00F526DD">
        <w:rPr>
          <w:rFonts w:ascii="Times New Roman" w:eastAsia="Times New Roman" w:hAnsi="Times New Roman" w:cs="Times New Roman"/>
          <w:sz w:val="28"/>
          <w:szCs w:val="28"/>
          <w:lang w:eastAsia="ru-RU"/>
        </w:rPr>
        <w:t>расчеты объемов пенсии физических лиц, анализ пенсионной системы РФ.</w:t>
      </w: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VIII. Налоги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 xml:space="preserve">Зачем нужно платить налоги. Виды налогов. Как менялась система налога на доход физических лиц в России. Как рассчитывать НДФЛ для обычных доходов. В каких случаях применяется нестандартная ставка НДФЛ. Как уменьшить выплаты по НДФЛ с помощью налоговых вычетов. </w:t>
      </w:r>
      <w:r w:rsidRPr="006B7969">
        <w:rPr>
          <w:rFonts w:ascii="Times New Roman" w:eastAsia="Times New Roman" w:hAnsi="Times New Roman" w:cs="Times New Roman"/>
          <w:sz w:val="28"/>
          <w:szCs w:val="28"/>
          <w:lang w:eastAsia="ru-RU"/>
        </w:rPr>
        <w:lastRenderedPageBreak/>
        <w:t>Налоговая декларация. Имущественный налог. Транспортный налог. Налог на землю. Государственные пошлины.</w:t>
      </w:r>
    </w:p>
    <w:p w:rsidR="00F526DD" w:rsidRPr="006B7969" w:rsidRDefault="00F526DD"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расчеты различных налогов физических лиц, анализ и оценка налоговой системы РФ.</w:t>
      </w:r>
    </w:p>
    <w:p w:rsidR="00F526DD" w:rsidRDefault="00F526DD" w:rsidP="001B18D8">
      <w:pPr>
        <w:spacing w:after="0" w:line="360" w:lineRule="auto"/>
        <w:ind w:firstLine="709"/>
        <w:jc w:val="both"/>
        <w:rPr>
          <w:rFonts w:ascii="Times New Roman" w:eastAsia="Times New Roman" w:hAnsi="Times New Roman" w:cs="Times New Roman"/>
          <w:b/>
          <w:bCs/>
          <w:sz w:val="28"/>
          <w:szCs w:val="28"/>
          <w:lang w:eastAsia="ru-RU"/>
        </w:rPr>
      </w:pPr>
    </w:p>
    <w:p w:rsidR="006B7969" w:rsidRP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b/>
          <w:bCs/>
          <w:sz w:val="28"/>
          <w:szCs w:val="28"/>
          <w:lang w:eastAsia="ru-RU"/>
        </w:rPr>
        <w:t xml:space="preserve">IX. Финансовые махинации </w:t>
      </w:r>
    </w:p>
    <w:p w:rsidR="006B7969" w:rsidRDefault="006B7969" w:rsidP="001B18D8">
      <w:pPr>
        <w:spacing w:after="0" w:line="360" w:lineRule="auto"/>
        <w:ind w:firstLine="709"/>
        <w:jc w:val="both"/>
        <w:rPr>
          <w:rFonts w:ascii="Times New Roman" w:eastAsia="Times New Roman" w:hAnsi="Times New Roman" w:cs="Times New Roman"/>
          <w:sz w:val="28"/>
          <w:szCs w:val="28"/>
          <w:lang w:eastAsia="ru-RU"/>
        </w:rPr>
      </w:pPr>
      <w:r w:rsidRPr="006B7969">
        <w:rPr>
          <w:rFonts w:ascii="Times New Roman" w:eastAsia="Times New Roman" w:hAnsi="Times New Roman" w:cs="Times New Roman"/>
          <w:sz w:val="28"/>
          <w:szCs w:val="28"/>
          <w:lang w:eastAsia="ru-RU"/>
        </w:rPr>
        <w:t>Махинации с банковскими картами. Защита банковских карт. Что делать, если вы всё же стали жертвой мошенников. Махинации с кредитами. Как не стать жертвой кредитной махинации. Что делать, если вы стали жертвой мошенников. Махинации с инвестициями. Признаки финансовой пирамиды. Как отличить добросовестные инвестиционные проекты от мошеннических схем. Что делать, если вы стали жертвой мошеннической инвестиционной компании.</w:t>
      </w:r>
    </w:p>
    <w:p w:rsidR="00F526DD" w:rsidRPr="006B7969" w:rsidRDefault="00F526DD" w:rsidP="001B18D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 рассмотрение самых известных финансовых пирамид, подготовка презентаций.</w:t>
      </w:r>
    </w:p>
    <w:p w:rsidR="00B94005" w:rsidRDefault="00B94005" w:rsidP="001B18D8">
      <w:pPr>
        <w:autoSpaceDE w:val="0"/>
        <w:autoSpaceDN w:val="0"/>
        <w:adjustRightInd w:val="0"/>
        <w:spacing w:after="0" w:line="360" w:lineRule="auto"/>
        <w:ind w:firstLine="709"/>
        <w:jc w:val="both"/>
        <w:rPr>
          <w:rFonts w:ascii="Times New Roman" w:eastAsia="Calibri" w:hAnsi="Times New Roman" w:cs="Times New Roman"/>
          <w:b/>
          <w:sz w:val="28"/>
          <w:szCs w:val="28"/>
        </w:rPr>
      </w:pPr>
    </w:p>
    <w:p w:rsidR="0030130A" w:rsidRPr="00F526DD" w:rsidRDefault="005B2152" w:rsidP="001B18D8">
      <w:pPr>
        <w:autoSpaceDE w:val="0"/>
        <w:autoSpaceDN w:val="0"/>
        <w:adjustRightInd w:val="0"/>
        <w:spacing w:after="0" w:line="360" w:lineRule="auto"/>
        <w:ind w:firstLine="709"/>
        <w:jc w:val="both"/>
        <w:rPr>
          <w:rFonts w:ascii="Times New Roman" w:hAnsi="Times New Roman" w:cs="Times New Roman"/>
          <w:b/>
          <w:sz w:val="28"/>
          <w:szCs w:val="28"/>
        </w:rPr>
      </w:pPr>
      <w:r w:rsidRPr="00F526DD">
        <w:rPr>
          <w:rFonts w:ascii="Times New Roman" w:hAnsi="Times New Roman" w:cs="Times New Roman"/>
          <w:b/>
          <w:sz w:val="28"/>
          <w:szCs w:val="28"/>
        </w:rPr>
        <w:t>Темы рефератов (док</w:t>
      </w:r>
      <w:r w:rsidR="0030130A" w:rsidRPr="00F526DD">
        <w:rPr>
          <w:rFonts w:ascii="Times New Roman" w:hAnsi="Times New Roman" w:cs="Times New Roman"/>
          <w:b/>
          <w:sz w:val="28"/>
          <w:szCs w:val="28"/>
        </w:rPr>
        <w:t xml:space="preserve">ладов), </w:t>
      </w:r>
      <w:proofErr w:type="gramStart"/>
      <w:r w:rsidR="0030130A" w:rsidRPr="00F526DD">
        <w:rPr>
          <w:rFonts w:ascii="Times New Roman" w:hAnsi="Times New Roman" w:cs="Times New Roman"/>
          <w:b/>
          <w:sz w:val="28"/>
          <w:szCs w:val="28"/>
        </w:rPr>
        <w:t>индивидуальных проектов</w:t>
      </w:r>
      <w:proofErr w:type="gramEnd"/>
      <w:r w:rsidR="0030130A" w:rsidRPr="00F526DD">
        <w:rPr>
          <w:rFonts w:ascii="Times New Roman" w:hAnsi="Times New Roman" w:cs="Times New Roman"/>
          <w:b/>
          <w:sz w:val="28"/>
          <w:szCs w:val="28"/>
        </w:rPr>
        <w:t>:</w:t>
      </w:r>
    </w:p>
    <w:p w:rsidR="0030130A" w:rsidRPr="0030130A" w:rsidRDefault="0030130A" w:rsidP="001B18D8">
      <w:pPr>
        <w:autoSpaceDE w:val="0"/>
        <w:autoSpaceDN w:val="0"/>
        <w:adjustRightInd w:val="0"/>
        <w:spacing w:after="0" w:line="360" w:lineRule="auto"/>
        <w:ind w:firstLine="709"/>
        <w:jc w:val="both"/>
        <w:rPr>
          <w:rFonts w:ascii="Times New Roman" w:hAnsi="Times New Roman" w:cs="Times New Roman"/>
          <w:sz w:val="28"/>
          <w:szCs w:val="28"/>
        </w:rPr>
      </w:pPr>
    </w:p>
    <w:p w:rsidR="0030130A" w:rsidRPr="0030130A" w:rsidRDefault="0030130A"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Семейный бюджет. Основные статьи затрат</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Функции денег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Наличное денежное обращение.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Безналичное денежное обращение.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этапы развития денег.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Понятие и виды инфляции.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Функции Центрального банка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банковских операций.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Финансовый рынок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кредитов.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Понятие и элементы налогов.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Права и обязанности налогоплательщиков.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lastRenderedPageBreak/>
        <w:t xml:space="preserve">Права и обязанности налоговых органов.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Ответственность за нарушение налогового законодательства.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Налоговая система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Основные виды налогов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Система государственного пенсионного обеспечения.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Негосударственные пенсионные фонды.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и задачи пенсионного фонда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страховых компаний в экономической системе.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Система социальной защиты в РФ.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Виды социальной защиты.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Государственный финансовый контроль.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Роль страховых компаний в экономике государства.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Личный финансовый план. </w:t>
      </w:r>
    </w:p>
    <w:p w:rsidR="0030130A" w:rsidRPr="0030130A"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 xml:space="preserve">Виды страхования. </w:t>
      </w:r>
    </w:p>
    <w:p w:rsidR="005D0FC3" w:rsidRDefault="005B2152" w:rsidP="0030130A">
      <w:pPr>
        <w:pStyle w:val="a5"/>
        <w:numPr>
          <w:ilvl w:val="0"/>
          <w:numId w:val="13"/>
        </w:numPr>
        <w:autoSpaceDE w:val="0"/>
        <w:autoSpaceDN w:val="0"/>
        <w:adjustRightInd w:val="0"/>
        <w:spacing w:after="0" w:line="360" w:lineRule="auto"/>
        <w:ind w:left="714" w:hanging="357"/>
        <w:jc w:val="both"/>
        <w:rPr>
          <w:rFonts w:ascii="Times New Roman" w:hAnsi="Times New Roman" w:cs="Times New Roman"/>
          <w:sz w:val="28"/>
          <w:szCs w:val="28"/>
        </w:rPr>
      </w:pPr>
      <w:r w:rsidRPr="0030130A">
        <w:rPr>
          <w:rFonts w:ascii="Times New Roman" w:hAnsi="Times New Roman" w:cs="Times New Roman"/>
          <w:sz w:val="28"/>
          <w:szCs w:val="28"/>
        </w:rPr>
        <w:t>Система страхования рисков.</w:t>
      </w:r>
    </w:p>
    <w:p w:rsidR="0030130A" w:rsidRDefault="0030130A">
      <w:pPr>
        <w:rPr>
          <w:rFonts w:ascii="Times New Roman" w:hAnsi="Times New Roman" w:cs="Times New Roman"/>
          <w:sz w:val="28"/>
          <w:szCs w:val="28"/>
        </w:rPr>
      </w:pPr>
      <w:r>
        <w:rPr>
          <w:rFonts w:ascii="Times New Roman" w:hAnsi="Times New Roman" w:cs="Times New Roman"/>
          <w:sz w:val="28"/>
          <w:szCs w:val="28"/>
        </w:rPr>
        <w:br w:type="page"/>
      </w:r>
    </w:p>
    <w:p w:rsidR="0030130A" w:rsidRDefault="0030130A" w:rsidP="0030130A">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30130A">
        <w:rPr>
          <w:rFonts w:ascii="Times New Roman" w:hAnsi="Times New Roman" w:cs="Times New Roman"/>
          <w:b/>
          <w:sz w:val="28"/>
          <w:szCs w:val="28"/>
        </w:rPr>
        <w:lastRenderedPageBreak/>
        <w:t>ТЕМАТИЧЕСКОЕ ПЛАНИРОВАНИЕ</w:t>
      </w:r>
    </w:p>
    <w:p w:rsidR="00B8720D" w:rsidRDefault="00B8720D" w:rsidP="00B8720D">
      <w:pPr>
        <w:autoSpaceDE w:val="0"/>
        <w:autoSpaceDN w:val="0"/>
        <w:adjustRightInd w:val="0"/>
        <w:spacing w:after="0" w:line="360" w:lineRule="auto"/>
        <w:jc w:val="both"/>
        <w:rPr>
          <w:rFonts w:ascii="Times New Roman" w:hAnsi="Times New Roman" w:cs="Times New Roman"/>
          <w:b/>
          <w:sz w:val="28"/>
          <w:szCs w:val="28"/>
        </w:rPr>
      </w:pPr>
    </w:p>
    <w:p w:rsidR="00B8720D" w:rsidRDefault="00B8720D" w:rsidP="00B8720D">
      <w:pPr>
        <w:autoSpaceDE w:val="0"/>
        <w:autoSpaceDN w:val="0"/>
        <w:adjustRightInd w:val="0"/>
        <w:spacing w:after="0" w:line="360" w:lineRule="auto"/>
        <w:ind w:firstLine="709"/>
        <w:jc w:val="both"/>
        <w:rPr>
          <w:rFonts w:ascii="Times New Roman" w:hAnsi="Times New Roman" w:cs="Times New Roman"/>
          <w:sz w:val="28"/>
          <w:szCs w:val="28"/>
        </w:rPr>
      </w:pPr>
      <w:r w:rsidRPr="00B8720D">
        <w:rPr>
          <w:rFonts w:ascii="Times New Roman" w:hAnsi="Times New Roman" w:cs="Times New Roman"/>
          <w:sz w:val="28"/>
          <w:szCs w:val="28"/>
        </w:rPr>
        <w:t xml:space="preserve">При реализации содержания </w:t>
      </w:r>
      <w:r w:rsidR="0093059E">
        <w:rPr>
          <w:rFonts w:ascii="Times New Roman" w:hAnsi="Times New Roman" w:cs="Times New Roman"/>
          <w:sz w:val="28"/>
          <w:szCs w:val="28"/>
        </w:rPr>
        <w:t>учебной дисциплины «Основы финансовой грамотности</w:t>
      </w:r>
      <w:r w:rsidRPr="00B8720D">
        <w:rPr>
          <w:rFonts w:ascii="Times New Roman" w:hAnsi="Times New Roman" w:cs="Times New Roman"/>
          <w:sz w:val="28"/>
          <w:szCs w:val="28"/>
        </w:rPr>
        <w:t xml:space="preserve">»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w:t>
      </w:r>
      <w:r w:rsidR="00BF1AE9">
        <w:rPr>
          <w:rFonts w:ascii="Times New Roman" w:hAnsi="Times New Roman" w:cs="Times New Roman"/>
          <w:sz w:val="28"/>
          <w:szCs w:val="28"/>
        </w:rPr>
        <w:t>60</w:t>
      </w:r>
      <w:r w:rsidRPr="00B8720D">
        <w:rPr>
          <w:rFonts w:ascii="Times New Roman" w:hAnsi="Times New Roman" w:cs="Times New Roman"/>
          <w:sz w:val="28"/>
          <w:szCs w:val="28"/>
        </w:rPr>
        <w:t xml:space="preserve"> часа. Из них аудиторная (обязательная) учебная нагрузка обучающихся, включая практические занятия, — </w:t>
      </w:r>
      <w:r w:rsidR="00BF1AE9">
        <w:rPr>
          <w:rFonts w:ascii="Times New Roman" w:hAnsi="Times New Roman" w:cs="Times New Roman"/>
          <w:sz w:val="28"/>
          <w:szCs w:val="28"/>
        </w:rPr>
        <w:t>40</w:t>
      </w:r>
      <w:bookmarkStart w:id="0" w:name="_GoBack"/>
      <w:bookmarkEnd w:id="0"/>
      <w:r w:rsidRPr="00B8720D">
        <w:rPr>
          <w:rFonts w:ascii="Times New Roman" w:hAnsi="Times New Roman" w:cs="Times New Roman"/>
          <w:sz w:val="28"/>
          <w:szCs w:val="28"/>
        </w:rPr>
        <w:t xml:space="preserve"> часов, внеаудиторная самос</w:t>
      </w:r>
      <w:r w:rsidR="0093059E">
        <w:rPr>
          <w:rFonts w:ascii="Times New Roman" w:hAnsi="Times New Roman" w:cs="Times New Roman"/>
          <w:sz w:val="28"/>
          <w:szCs w:val="28"/>
        </w:rPr>
        <w:t xml:space="preserve">тоятельная работа студентов — </w:t>
      </w:r>
      <w:r w:rsidR="00BF1AE9">
        <w:rPr>
          <w:rFonts w:ascii="Times New Roman" w:hAnsi="Times New Roman" w:cs="Times New Roman"/>
          <w:sz w:val="28"/>
          <w:szCs w:val="28"/>
        </w:rPr>
        <w:t>20</w:t>
      </w:r>
      <w:r w:rsidRPr="00B8720D">
        <w:rPr>
          <w:rFonts w:ascii="Times New Roman" w:hAnsi="Times New Roman" w:cs="Times New Roman"/>
          <w:sz w:val="28"/>
          <w:szCs w:val="28"/>
        </w:rPr>
        <w:t xml:space="preserve"> часов</w:t>
      </w:r>
      <w:r w:rsidR="0093059E">
        <w:rPr>
          <w:rFonts w:ascii="Times New Roman" w:hAnsi="Times New Roman" w:cs="Times New Roman"/>
          <w:sz w:val="28"/>
          <w:szCs w:val="28"/>
        </w:rPr>
        <w:t>.</w:t>
      </w:r>
    </w:p>
    <w:p w:rsidR="00DD4216" w:rsidRDefault="00DD4216" w:rsidP="00B8720D">
      <w:pPr>
        <w:autoSpaceDE w:val="0"/>
        <w:autoSpaceDN w:val="0"/>
        <w:adjustRightInd w:val="0"/>
        <w:spacing w:after="0" w:line="360" w:lineRule="auto"/>
        <w:ind w:firstLine="709"/>
        <w:jc w:val="both"/>
        <w:rPr>
          <w:rFonts w:ascii="Times New Roman" w:hAnsi="Times New Roman" w:cs="Times New Roman"/>
          <w:sz w:val="28"/>
          <w:szCs w:val="28"/>
        </w:rPr>
      </w:pPr>
    </w:p>
    <w:tbl>
      <w:tblPr>
        <w:tblW w:w="9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3"/>
        <w:gridCol w:w="2261"/>
      </w:tblGrid>
      <w:tr w:rsidR="00DD4216" w:rsidRPr="00DF6CF5" w:rsidTr="00DD4216">
        <w:trPr>
          <w:trHeight w:val="460"/>
          <w:jc w:val="center"/>
        </w:trPr>
        <w:tc>
          <w:tcPr>
            <w:tcW w:w="7683" w:type="dxa"/>
            <w:vAlign w:val="center"/>
          </w:tcPr>
          <w:p w:rsidR="00DD4216" w:rsidRPr="00DF6CF5" w:rsidRDefault="00DD4216" w:rsidP="00DD4216">
            <w:pPr>
              <w:spacing w:after="0"/>
              <w:contextualSpacing/>
              <w:jc w:val="center"/>
              <w:rPr>
                <w:rFonts w:ascii="Times New Roman" w:eastAsia="Times New Roman" w:hAnsi="Times New Roman" w:cs="Times New Roman"/>
                <w:sz w:val="24"/>
                <w:szCs w:val="24"/>
                <w:lang w:eastAsia="ru-RU"/>
              </w:rPr>
            </w:pPr>
            <w:r w:rsidRPr="00DF6CF5">
              <w:rPr>
                <w:rFonts w:ascii="Times New Roman" w:eastAsia="Times New Roman" w:hAnsi="Times New Roman" w:cs="Times New Roman"/>
                <w:b/>
                <w:sz w:val="24"/>
                <w:szCs w:val="24"/>
                <w:lang w:eastAsia="ru-RU"/>
              </w:rPr>
              <w:t>Вид учебной работы</w:t>
            </w:r>
          </w:p>
        </w:tc>
        <w:tc>
          <w:tcPr>
            <w:tcW w:w="2261" w:type="dxa"/>
            <w:vAlign w:val="center"/>
          </w:tcPr>
          <w:p w:rsidR="00DD4216" w:rsidRPr="00DF6CF5" w:rsidRDefault="00DD4216" w:rsidP="00DD4216">
            <w:pPr>
              <w:spacing w:after="0"/>
              <w:contextualSpacing/>
              <w:jc w:val="center"/>
              <w:rPr>
                <w:rFonts w:ascii="Times New Roman" w:eastAsia="Times New Roman" w:hAnsi="Times New Roman" w:cs="Times New Roman"/>
                <w:iCs/>
                <w:sz w:val="24"/>
                <w:szCs w:val="24"/>
                <w:lang w:eastAsia="ru-RU"/>
              </w:rPr>
            </w:pPr>
            <w:r w:rsidRPr="00DF6CF5">
              <w:rPr>
                <w:rFonts w:ascii="Times New Roman" w:eastAsia="Times New Roman" w:hAnsi="Times New Roman" w:cs="Times New Roman"/>
                <w:b/>
                <w:iCs/>
                <w:sz w:val="24"/>
                <w:szCs w:val="24"/>
                <w:lang w:eastAsia="ru-RU"/>
              </w:rPr>
              <w:t>Объем часов</w:t>
            </w:r>
          </w:p>
        </w:tc>
      </w:tr>
      <w:tr w:rsidR="00DD4216" w:rsidRPr="00DF6CF5" w:rsidTr="00DD4216">
        <w:trPr>
          <w:trHeight w:val="285"/>
          <w:jc w:val="center"/>
        </w:trPr>
        <w:tc>
          <w:tcPr>
            <w:tcW w:w="7683" w:type="dxa"/>
          </w:tcPr>
          <w:p w:rsidR="00DD4216" w:rsidRPr="00DF6CF5" w:rsidRDefault="00DD4216" w:rsidP="00DD4216">
            <w:pPr>
              <w:spacing w:after="0"/>
              <w:contextualSpacing/>
              <w:rPr>
                <w:rFonts w:ascii="Times New Roman" w:eastAsia="Times New Roman" w:hAnsi="Times New Roman" w:cs="Times New Roman"/>
                <w:b/>
                <w:sz w:val="24"/>
                <w:szCs w:val="24"/>
                <w:lang w:eastAsia="ru-RU"/>
              </w:rPr>
            </w:pPr>
            <w:r w:rsidRPr="00DF6CF5">
              <w:rPr>
                <w:rFonts w:ascii="Times New Roman" w:eastAsia="Times New Roman" w:hAnsi="Times New Roman" w:cs="Times New Roman"/>
                <w:b/>
                <w:sz w:val="24"/>
                <w:szCs w:val="24"/>
                <w:lang w:eastAsia="ru-RU"/>
              </w:rPr>
              <w:t>Максимальная учебная нагрузка (всего)</w:t>
            </w:r>
          </w:p>
        </w:tc>
        <w:tc>
          <w:tcPr>
            <w:tcW w:w="2261" w:type="dxa"/>
          </w:tcPr>
          <w:p w:rsidR="00DD4216" w:rsidRPr="00DF6CF5" w:rsidRDefault="0030636A"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60</w:t>
            </w:r>
          </w:p>
        </w:tc>
      </w:tr>
      <w:tr w:rsidR="00DD4216" w:rsidRPr="00DF6CF5" w:rsidTr="00DD4216">
        <w:trPr>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b/>
                <w:sz w:val="24"/>
                <w:szCs w:val="24"/>
                <w:lang w:eastAsia="ru-RU"/>
              </w:rPr>
              <w:t xml:space="preserve">Обязательная аудиторная учебная нагрузка (всего) </w:t>
            </w:r>
          </w:p>
        </w:tc>
        <w:tc>
          <w:tcPr>
            <w:tcW w:w="2261" w:type="dxa"/>
          </w:tcPr>
          <w:p w:rsidR="00DD4216" w:rsidRPr="00DF6CF5" w:rsidRDefault="0030636A"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40</w:t>
            </w:r>
          </w:p>
        </w:tc>
      </w:tr>
      <w:tr w:rsidR="00DD4216" w:rsidRPr="00DF6CF5" w:rsidTr="00DD4216">
        <w:trPr>
          <w:jc w:val="center"/>
        </w:trPr>
        <w:tc>
          <w:tcPr>
            <w:tcW w:w="9944" w:type="dxa"/>
            <w:gridSpan w:val="2"/>
          </w:tcPr>
          <w:p w:rsidR="00DD4216" w:rsidRPr="00DF6CF5" w:rsidRDefault="00DD4216" w:rsidP="00DD4216">
            <w:pPr>
              <w:spacing w:after="0"/>
              <w:contextualSpacing/>
              <w:rPr>
                <w:rFonts w:ascii="Times New Roman" w:eastAsia="Times New Roman" w:hAnsi="Times New Roman" w:cs="Times New Roman"/>
                <w:b/>
                <w:i/>
                <w:iCs/>
                <w:sz w:val="24"/>
                <w:szCs w:val="24"/>
                <w:lang w:eastAsia="ru-RU"/>
              </w:rPr>
            </w:pPr>
            <w:r w:rsidRPr="00DF6CF5">
              <w:rPr>
                <w:rFonts w:ascii="Times New Roman" w:eastAsia="Times New Roman" w:hAnsi="Times New Roman" w:cs="Times New Roman"/>
                <w:sz w:val="24"/>
                <w:szCs w:val="24"/>
                <w:lang w:eastAsia="ru-RU"/>
              </w:rPr>
              <w:t>в том числе:</w:t>
            </w:r>
          </w:p>
        </w:tc>
      </w:tr>
      <w:tr w:rsidR="00DD4216" w:rsidRPr="00DF6CF5" w:rsidTr="00DD4216">
        <w:trPr>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практические занятия</w:t>
            </w:r>
          </w:p>
        </w:tc>
        <w:tc>
          <w:tcPr>
            <w:tcW w:w="2261" w:type="dxa"/>
          </w:tcPr>
          <w:p w:rsidR="00DD4216" w:rsidRPr="00DF6CF5" w:rsidRDefault="00670B49" w:rsidP="00123C8F">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1</w:t>
            </w:r>
            <w:r w:rsidR="00123C8F">
              <w:rPr>
                <w:rFonts w:ascii="Times New Roman" w:eastAsia="Times New Roman" w:hAnsi="Times New Roman" w:cs="Times New Roman"/>
                <w:b/>
                <w:i/>
                <w:iCs/>
                <w:sz w:val="24"/>
                <w:szCs w:val="24"/>
                <w:lang w:eastAsia="ru-RU"/>
              </w:rPr>
              <w:t>0</w:t>
            </w:r>
          </w:p>
        </w:tc>
      </w:tr>
      <w:tr w:rsidR="00DD4216" w:rsidRPr="00DF6CF5" w:rsidTr="00DD4216">
        <w:trPr>
          <w:trHeight w:val="318"/>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контрольная работа</w:t>
            </w:r>
          </w:p>
        </w:tc>
        <w:tc>
          <w:tcPr>
            <w:tcW w:w="2261" w:type="dxa"/>
          </w:tcPr>
          <w:p w:rsidR="00DD4216" w:rsidRPr="00DF6CF5" w:rsidRDefault="007708A1"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3</w:t>
            </w:r>
          </w:p>
        </w:tc>
      </w:tr>
      <w:tr w:rsidR="00DD4216" w:rsidRPr="00DF6CF5" w:rsidTr="00DD4216">
        <w:trPr>
          <w:trHeight w:val="318"/>
          <w:jc w:val="center"/>
        </w:trPr>
        <w:tc>
          <w:tcPr>
            <w:tcW w:w="7683" w:type="dxa"/>
          </w:tcPr>
          <w:p w:rsidR="00DD4216" w:rsidRPr="00DF6CF5" w:rsidRDefault="00DD4216" w:rsidP="00DD4216">
            <w:pPr>
              <w:spacing w:after="0"/>
              <w:contextualSpacing/>
              <w:jc w:val="both"/>
              <w:rPr>
                <w:rFonts w:ascii="Times New Roman" w:eastAsia="Times New Roman" w:hAnsi="Times New Roman" w:cs="Times New Roman"/>
                <w:sz w:val="24"/>
                <w:szCs w:val="24"/>
                <w:lang w:eastAsia="ru-RU"/>
              </w:rPr>
            </w:pPr>
            <w:r w:rsidRPr="00DF6CF5">
              <w:rPr>
                <w:rFonts w:ascii="Times New Roman" w:eastAsia="Times New Roman" w:hAnsi="Times New Roman" w:cs="Times New Roman"/>
                <w:sz w:val="24"/>
                <w:szCs w:val="24"/>
                <w:lang w:eastAsia="ru-RU"/>
              </w:rPr>
              <w:t>Дифференцированный зачет</w:t>
            </w:r>
          </w:p>
        </w:tc>
        <w:tc>
          <w:tcPr>
            <w:tcW w:w="2261" w:type="dxa"/>
          </w:tcPr>
          <w:p w:rsidR="00DD4216" w:rsidRPr="00DF6CF5" w:rsidRDefault="0030636A"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w:t>
            </w:r>
          </w:p>
        </w:tc>
      </w:tr>
      <w:tr w:rsidR="00356740" w:rsidRPr="00DF6CF5" w:rsidTr="00DD4216">
        <w:trPr>
          <w:trHeight w:val="318"/>
          <w:jc w:val="center"/>
        </w:trPr>
        <w:tc>
          <w:tcPr>
            <w:tcW w:w="7683" w:type="dxa"/>
          </w:tcPr>
          <w:p w:rsidR="00356740" w:rsidRPr="00DF6CF5" w:rsidRDefault="00356740" w:rsidP="00DD4216">
            <w:pPr>
              <w:spacing w:after="0"/>
              <w:contextualSpacing/>
              <w:jc w:val="both"/>
              <w:rPr>
                <w:rFonts w:ascii="Times New Roman" w:eastAsia="Times New Roman" w:hAnsi="Times New Roman" w:cs="Times New Roman"/>
                <w:sz w:val="24"/>
                <w:szCs w:val="24"/>
                <w:lang w:eastAsia="ru-RU"/>
              </w:rPr>
            </w:pPr>
            <w:r w:rsidRPr="00356740">
              <w:rPr>
                <w:rFonts w:ascii="Times New Roman" w:eastAsia="Times New Roman" w:hAnsi="Times New Roman" w:cs="Times New Roman"/>
                <w:b/>
                <w:sz w:val="24"/>
                <w:szCs w:val="24"/>
                <w:lang w:eastAsia="ru-RU"/>
              </w:rPr>
              <w:t>Самостоятельная работа обучающегося (всего)</w:t>
            </w:r>
          </w:p>
        </w:tc>
        <w:tc>
          <w:tcPr>
            <w:tcW w:w="2261" w:type="dxa"/>
          </w:tcPr>
          <w:p w:rsidR="00356740" w:rsidRDefault="0030636A" w:rsidP="00DD4216">
            <w:pPr>
              <w:spacing w:after="0"/>
              <w:contextualSpacing/>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20</w:t>
            </w:r>
          </w:p>
        </w:tc>
      </w:tr>
      <w:tr w:rsidR="00DD4216" w:rsidRPr="00DF6CF5" w:rsidTr="00DD4216">
        <w:trPr>
          <w:jc w:val="center"/>
        </w:trPr>
        <w:tc>
          <w:tcPr>
            <w:tcW w:w="9944" w:type="dxa"/>
            <w:gridSpan w:val="2"/>
          </w:tcPr>
          <w:p w:rsidR="00DD4216" w:rsidRPr="00DF6CF5" w:rsidRDefault="00DD4216" w:rsidP="00DD4216">
            <w:pPr>
              <w:spacing w:after="0"/>
              <w:contextualSpacing/>
              <w:jc w:val="center"/>
              <w:rPr>
                <w:rFonts w:ascii="Times New Roman" w:eastAsia="Times New Roman" w:hAnsi="Times New Roman" w:cs="Times New Roman"/>
                <w:b/>
                <w:i/>
                <w:iCs/>
                <w:sz w:val="24"/>
                <w:szCs w:val="24"/>
                <w:lang w:eastAsia="ru-RU"/>
              </w:rPr>
            </w:pPr>
            <w:r w:rsidRPr="00DF6CF5">
              <w:rPr>
                <w:rFonts w:ascii="Times New Roman" w:eastAsia="Times New Roman" w:hAnsi="Times New Roman" w:cs="Times New Roman"/>
                <w:b/>
                <w:sz w:val="24"/>
                <w:szCs w:val="24"/>
                <w:lang w:eastAsia="ru-RU"/>
              </w:rPr>
              <w:t>Промежуточная аттестация в виде дифференцированного зачёта</w:t>
            </w:r>
          </w:p>
        </w:tc>
      </w:tr>
    </w:tbl>
    <w:p w:rsidR="0093059E" w:rsidRDefault="0093059E" w:rsidP="0093059E">
      <w:pPr>
        <w:autoSpaceDE w:val="0"/>
        <w:autoSpaceDN w:val="0"/>
        <w:adjustRightInd w:val="0"/>
        <w:spacing w:after="0" w:line="360" w:lineRule="auto"/>
        <w:ind w:firstLine="709"/>
        <w:jc w:val="center"/>
        <w:rPr>
          <w:rFonts w:ascii="Times New Roman" w:hAnsi="Times New Roman" w:cs="Times New Roman"/>
          <w:b/>
          <w:sz w:val="28"/>
          <w:szCs w:val="28"/>
        </w:rPr>
      </w:pPr>
    </w:p>
    <w:p w:rsidR="00DD4216"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200" w:line="276" w:lineRule="auto"/>
        <w:rPr>
          <w:rFonts w:ascii="Times New Roman" w:eastAsia="Times New Roman" w:hAnsi="Times New Roman" w:cs="Times New Roman"/>
          <w:sz w:val="24"/>
          <w:szCs w:val="24"/>
          <w:lang w:eastAsia="ru-RU"/>
        </w:rPr>
      </w:pPr>
    </w:p>
    <w:p w:rsidR="00DD4216" w:rsidRPr="00B534BE" w:rsidRDefault="00DD4216" w:rsidP="00DD4216">
      <w:pPr>
        <w:spacing w:after="200" w:line="276" w:lineRule="auto"/>
        <w:rPr>
          <w:rFonts w:ascii="Times New Roman" w:eastAsia="Times New Roman" w:hAnsi="Times New Roman" w:cs="Times New Roman"/>
          <w:sz w:val="24"/>
          <w:szCs w:val="24"/>
          <w:lang w:eastAsia="ru-RU"/>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sectPr w:rsidR="00DD4216" w:rsidRPr="00B534BE" w:rsidSect="00DD4216">
          <w:footerReference w:type="default" r:id="rId9"/>
          <w:footerReference w:type="first" r:id="rId10"/>
          <w:pgSz w:w="11906" w:h="16838"/>
          <w:pgMar w:top="1134" w:right="850" w:bottom="1134" w:left="1701" w:header="708" w:footer="708" w:gutter="0"/>
          <w:cols w:space="720"/>
          <w:titlePg/>
        </w:sectPr>
      </w:pPr>
    </w:p>
    <w:p w:rsidR="00DD4216" w:rsidRDefault="00DD4216" w:rsidP="00DD4216">
      <w:pPr>
        <w:pStyle w:val="a5"/>
        <w:numPr>
          <w:ilvl w:val="1"/>
          <w:numId w:val="19"/>
        </w:numPr>
        <w:spacing w:after="0" w:line="360" w:lineRule="auto"/>
        <w:jc w:val="center"/>
        <w:rPr>
          <w:rFonts w:ascii="Times New Roman" w:hAnsi="Times New Roman" w:cs="Times New Roman"/>
          <w:b/>
          <w:sz w:val="28"/>
          <w:szCs w:val="28"/>
        </w:rPr>
      </w:pPr>
      <w:r w:rsidRPr="00DD4216">
        <w:rPr>
          <w:rFonts w:ascii="Times New Roman" w:hAnsi="Times New Roman" w:cs="Times New Roman"/>
          <w:b/>
          <w:sz w:val="28"/>
          <w:szCs w:val="28"/>
        </w:rPr>
        <w:lastRenderedPageBreak/>
        <w:t>ТЕМАТИЧЕСКОЕ ПЛАНИРОВАНИЕ и СОДЕРЖАНИЕ УЧЕБНОЙ ДИСЦИПЛИНЫ.</w:t>
      </w:r>
    </w:p>
    <w:tbl>
      <w:tblPr>
        <w:tblStyle w:val="1"/>
        <w:tblW w:w="15026" w:type="dxa"/>
        <w:tblLayout w:type="fixed"/>
        <w:tblLook w:val="00A0" w:firstRow="1" w:lastRow="0" w:firstColumn="1" w:lastColumn="0" w:noHBand="0" w:noVBand="0"/>
      </w:tblPr>
      <w:tblGrid>
        <w:gridCol w:w="3147"/>
        <w:gridCol w:w="539"/>
        <w:gridCol w:w="9117"/>
        <w:gridCol w:w="664"/>
        <w:gridCol w:w="1559"/>
      </w:tblGrid>
      <w:tr w:rsidR="00FE6704" w:rsidRPr="00DD4216" w:rsidTr="00FE6704">
        <w:tc>
          <w:tcPr>
            <w:tcW w:w="3147"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bCs/>
                <w:sz w:val="24"/>
                <w:szCs w:val="24"/>
              </w:rPr>
              <w:t>Наименование разделов и тем</w:t>
            </w:r>
          </w:p>
        </w:tc>
        <w:tc>
          <w:tcPr>
            <w:tcW w:w="9656" w:type="dxa"/>
            <w:gridSpan w:val="2"/>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bCs/>
                <w:sz w:val="24"/>
                <w:szCs w:val="24"/>
              </w:rPr>
              <w:t>Содержание учебного материала</w:t>
            </w:r>
          </w:p>
        </w:tc>
        <w:tc>
          <w:tcPr>
            <w:tcW w:w="664" w:type="dxa"/>
          </w:tcPr>
          <w:p w:rsidR="00FE6704" w:rsidRPr="00DD4216" w:rsidRDefault="00FE6704" w:rsidP="00FE6704">
            <w:pPr>
              <w:spacing w:before="120" w:after="120"/>
              <w:jc w:val="center"/>
              <w:rPr>
                <w:rFonts w:ascii="Times New Roman" w:hAnsi="Times New Roman"/>
                <w:b/>
                <w:bCs/>
                <w:sz w:val="24"/>
                <w:szCs w:val="24"/>
              </w:rPr>
            </w:pPr>
            <w:r w:rsidRPr="00DD4216">
              <w:rPr>
                <w:rFonts w:ascii="Times New Roman" w:hAnsi="Times New Roman"/>
                <w:b/>
                <w:bCs/>
                <w:sz w:val="24"/>
                <w:szCs w:val="24"/>
              </w:rPr>
              <w:t>Кол-во часов</w:t>
            </w:r>
          </w:p>
        </w:tc>
        <w:tc>
          <w:tcPr>
            <w:tcW w:w="1559" w:type="dxa"/>
          </w:tcPr>
          <w:p w:rsidR="00FE6704" w:rsidRPr="00DD4216" w:rsidRDefault="00FE6704" w:rsidP="00FE6704">
            <w:pPr>
              <w:spacing w:before="120" w:after="120"/>
              <w:jc w:val="center"/>
              <w:rPr>
                <w:rFonts w:ascii="Times New Roman" w:hAnsi="Times New Roman"/>
                <w:b/>
                <w:bCs/>
                <w:sz w:val="24"/>
                <w:szCs w:val="24"/>
              </w:rPr>
            </w:pPr>
            <w:r w:rsidRPr="00DD4216">
              <w:rPr>
                <w:rFonts w:ascii="Times New Roman" w:hAnsi="Times New Roman"/>
                <w:b/>
                <w:bCs/>
                <w:sz w:val="24"/>
                <w:szCs w:val="24"/>
              </w:rPr>
              <w:t>Уровень освоения</w:t>
            </w:r>
          </w:p>
        </w:tc>
      </w:tr>
      <w:tr w:rsidR="00FE6704" w:rsidRPr="00DD4216" w:rsidTr="00FE6704">
        <w:tc>
          <w:tcPr>
            <w:tcW w:w="3147"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c>
          <w:tcPr>
            <w:tcW w:w="9656" w:type="dxa"/>
            <w:gridSpan w:val="2"/>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2</w:t>
            </w:r>
          </w:p>
        </w:tc>
        <w:tc>
          <w:tcPr>
            <w:tcW w:w="664"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3</w:t>
            </w: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5</w:t>
            </w:r>
          </w:p>
        </w:tc>
      </w:tr>
      <w:tr w:rsidR="00FE6704" w:rsidRPr="00DD4216" w:rsidTr="00FE6704">
        <w:trPr>
          <w:trHeight w:val="1158"/>
        </w:trPr>
        <w:tc>
          <w:tcPr>
            <w:tcW w:w="3147" w:type="dxa"/>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 xml:space="preserve">Тема 1. </w:t>
            </w:r>
          </w:p>
          <w:p w:rsidR="00FE6704" w:rsidRPr="00DD4216" w:rsidRDefault="00FE6704" w:rsidP="00FE6704">
            <w:pPr>
              <w:shd w:val="clear" w:color="auto" w:fill="FFFFFF"/>
              <w:rPr>
                <w:rFonts w:ascii="Times New Roman" w:hAnsi="Times New Roman"/>
                <w:b/>
                <w:sz w:val="24"/>
                <w:szCs w:val="24"/>
                <w:highlight w:val="yellow"/>
              </w:rPr>
            </w:pPr>
            <w:r w:rsidRPr="00DD4216">
              <w:rPr>
                <w:rFonts w:ascii="Times New Roman" w:hAnsi="Times New Roman"/>
                <w:b/>
                <w:sz w:val="24"/>
                <w:szCs w:val="24"/>
              </w:rPr>
              <w:t>Личное финансовое планирование</w:t>
            </w: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sz w:val="24"/>
                <w:szCs w:val="24"/>
              </w:rPr>
            </w:pPr>
          </w:p>
        </w:tc>
        <w:tc>
          <w:tcPr>
            <w:tcW w:w="664" w:type="dxa"/>
            <w:tcBorders>
              <w:bottom w:val="single" w:sz="4" w:space="0" w:color="auto"/>
            </w:tcBorders>
          </w:tcPr>
          <w:p w:rsidR="00FE6704"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10</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rPr>
          <w:trHeight w:val="51"/>
        </w:trPr>
        <w:tc>
          <w:tcPr>
            <w:tcW w:w="3147" w:type="dxa"/>
            <w:vMerge w:val="restart"/>
          </w:tcPr>
          <w:p w:rsidR="00FE6704" w:rsidRPr="00DD4216" w:rsidRDefault="00FE6704" w:rsidP="00FE6704">
            <w:pPr>
              <w:spacing w:before="120" w:after="120"/>
              <w:ind w:left="708"/>
              <w:rPr>
                <w:rFonts w:ascii="Times New Roman" w:hAnsi="Times New Roman"/>
                <w:b/>
                <w:sz w:val="24"/>
                <w:szCs w:val="24"/>
                <w:highlight w:val="yellow"/>
              </w:rPr>
            </w:pPr>
          </w:p>
        </w:tc>
        <w:tc>
          <w:tcPr>
            <w:tcW w:w="9656" w:type="dxa"/>
            <w:gridSpan w:val="2"/>
          </w:tcPr>
          <w:p w:rsidR="00FE6704" w:rsidRPr="00DD4216" w:rsidRDefault="00FE6704" w:rsidP="00FE6704">
            <w:pPr>
              <w:rPr>
                <w:rFonts w:ascii="Times New Roman" w:hAnsi="Times New Roman"/>
                <w:sz w:val="24"/>
                <w:szCs w:val="24"/>
              </w:rPr>
            </w:pPr>
            <w:r w:rsidRPr="00DD4216">
              <w:rPr>
                <w:rFonts w:ascii="Times New Roman" w:hAnsi="Times New Roman"/>
                <w:b/>
                <w:sz w:val="24"/>
                <w:szCs w:val="24"/>
              </w:rPr>
              <w:t>Содержание учебного материала</w:t>
            </w:r>
          </w:p>
        </w:tc>
        <w:tc>
          <w:tcPr>
            <w:tcW w:w="664" w:type="dxa"/>
            <w:tcBorders>
              <w:bottom w:val="single" w:sz="4" w:space="0" w:color="auto"/>
            </w:tcBorders>
          </w:tcPr>
          <w:p w:rsidR="00FE6704" w:rsidRPr="00DD4216" w:rsidRDefault="007B7C72" w:rsidP="00FE6704">
            <w:pPr>
              <w:contextualSpacing/>
              <w:jc w:val="center"/>
              <w:rPr>
                <w:rFonts w:ascii="Times New Roman" w:hAnsi="Times New Roman"/>
                <w:b/>
                <w:sz w:val="24"/>
                <w:szCs w:val="24"/>
              </w:rPr>
            </w:pPr>
            <w:r>
              <w:rPr>
                <w:rFonts w:ascii="Times New Roman" w:hAnsi="Times New Roman"/>
                <w:b/>
                <w:sz w:val="24"/>
                <w:szCs w:val="24"/>
              </w:rPr>
              <w:t>4</w:t>
            </w: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51"/>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bottom w:val="single" w:sz="4" w:space="0" w:color="auto"/>
            </w:tcBorders>
          </w:tcPr>
          <w:p w:rsidR="00FE6704" w:rsidRPr="00DD4216" w:rsidRDefault="00FE6704" w:rsidP="00FE6704">
            <w:pPr>
              <w:rPr>
                <w:rFonts w:ascii="Times New Roman" w:hAnsi="Times New Roman"/>
                <w:sz w:val="24"/>
                <w:szCs w:val="24"/>
              </w:rPr>
            </w:pPr>
            <w:r w:rsidRPr="00DD4216">
              <w:rPr>
                <w:rFonts w:ascii="Times New Roman" w:hAnsi="Times New Roman"/>
                <w:sz w:val="24"/>
                <w:szCs w:val="24"/>
              </w:rPr>
              <w:t xml:space="preserve">Введение </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51"/>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FE6704" w:rsidRPr="00DD4216" w:rsidRDefault="007B7C72" w:rsidP="00FE6704">
            <w:pPr>
              <w:rPr>
                <w:rFonts w:ascii="Times New Roman" w:hAnsi="Times New Roman"/>
                <w:sz w:val="24"/>
                <w:szCs w:val="24"/>
              </w:rPr>
            </w:pPr>
            <w:r w:rsidRPr="007B7C72">
              <w:rPr>
                <w:rFonts w:ascii="Times New Roman" w:hAnsi="Times New Roman"/>
                <w:sz w:val="24"/>
                <w:szCs w:val="24"/>
              </w:rPr>
              <w:t>Что такое финансы. История возникновения денег.</w:t>
            </w:r>
          </w:p>
        </w:tc>
        <w:tc>
          <w:tcPr>
            <w:tcW w:w="664" w:type="dxa"/>
            <w:tcBorders>
              <w:top w:val="single" w:sz="4" w:space="0" w:color="auto"/>
              <w:bottom w:val="single" w:sz="4" w:space="0" w:color="auto"/>
            </w:tcBorders>
          </w:tcPr>
          <w:p w:rsidR="00FE6704" w:rsidRPr="00023ED3"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828"/>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3</w:t>
            </w:r>
          </w:p>
        </w:tc>
        <w:tc>
          <w:tcPr>
            <w:tcW w:w="9117" w:type="dxa"/>
          </w:tcPr>
          <w:p w:rsidR="007B7C72" w:rsidRPr="00DD4216" w:rsidRDefault="007B7C72" w:rsidP="007B7C72">
            <w:pPr>
              <w:rPr>
                <w:rFonts w:ascii="Times New Roman" w:hAnsi="Times New Roman"/>
                <w:sz w:val="24"/>
                <w:szCs w:val="24"/>
              </w:rPr>
            </w:pPr>
            <w:r w:rsidRPr="00DD4216">
              <w:rPr>
                <w:rFonts w:ascii="Times New Roman" w:hAnsi="Times New Roman"/>
                <w:sz w:val="24"/>
                <w:szCs w:val="24"/>
              </w:rPr>
              <w:t xml:space="preserve">Человеческий капитал. </w:t>
            </w:r>
          </w:p>
          <w:p w:rsidR="00FE6704" w:rsidRPr="00DD4216" w:rsidRDefault="007B7C72" w:rsidP="007B7C72">
            <w:pPr>
              <w:contextualSpacing/>
              <w:jc w:val="both"/>
              <w:rPr>
                <w:rFonts w:ascii="Times New Roman" w:hAnsi="Times New Roman"/>
                <w:sz w:val="24"/>
                <w:szCs w:val="24"/>
              </w:rPr>
            </w:pPr>
            <w:r w:rsidRPr="00DD4216">
              <w:rPr>
                <w:rFonts w:ascii="Times New Roman" w:hAnsi="Times New Roman"/>
                <w:sz w:val="24"/>
                <w:szCs w:val="24"/>
              </w:rPr>
              <w:t>Что такое человеческий капитал. Как применить свой человеческий капитал. Процесс принятия решений.</w:t>
            </w:r>
          </w:p>
        </w:tc>
        <w:tc>
          <w:tcPr>
            <w:tcW w:w="664"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7B7C72" w:rsidRPr="00DD4216" w:rsidTr="00FE6704">
        <w:trPr>
          <w:trHeight w:val="828"/>
        </w:trPr>
        <w:tc>
          <w:tcPr>
            <w:tcW w:w="3147" w:type="dxa"/>
            <w:vMerge/>
          </w:tcPr>
          <w:p w:rsidR="007B7C72" w:rsidRPr="00DD4216" w:rsidRDefault="007B7C72" w:rsidP="00FE6704">
            <w:pPr>
              <w:spacing w:before="120" w:after="120"/>
              <w:ind w:left="708"/>
              <w:rPr>
                <w:rFonts w:ascii="Times New Roman" w:hAnsi="Times New Roman"/>
                <w:b/>
                <w:sz w:val="24"/>
                <w:szCs w:val="24"/>
                <w:highlight w:val="yellow"/>
              </w:rPr>
            </w:pPr>
          </w:p>
        </w:tc>
        <w:tc>
          <w:tcPr>
            <w:tcW w:w="539" w:type="dxa"/>
          </w:tcPr>
          <w:p w:rsidR="007B7C72" w:rsidRPr="00DD4216" w:rsidRDefault="007B7C72" w:rsidP="00FE6704">
            <w:pPr>
              <w:contextualSpacing/>
              <w:rPr>
                <w:rFonts w:ascii="Times New Roman" w:hAnsi="Times New Roman"/>
                <w:b/>
                <w:sz w:val="24"/>
                <w:szCs w:val="24"/>
              </w:rPr>
            </w:pPr>
            <w:r>
              <w:rPr>
                <w:rFonts w:ascii="Times New Roman" w:hAnsi="Times New Roman"/>
                <w:b/>
                <w:sz w:val="24"/>
                <w:szCs w:val="24"/>
              </w:rPr>
              <w:t>4</w:t>
            </w:r>
          </w:p>
        </w:tc>
        <w:tc>
          <w:tcPr>
            <w:tcW w:w="9117" w:type="dxa"/>
          </w:tcPr>
          <w:p w:rsidR="007B7C72" w:rsidRPr="00DD4216" w:rsidRDefault="007B7C72" w:rsidP="00FE6704">
            <w:pPr>
              <w:contextualSpacing/>
              <w:jc w:val="both"/>
              <w:rPr>
                <w:rFonts w:ascii="Times New Roman" w:hAnsi="Times New Roman"/>
                <w:sz w:val="24"/>
                <w:szCs w:val="24"/>
              </w:rPr>
            </w:pPr>
            <w:r w:rsidRPr="00DD4216">
              <w:rPr>
                <w:rFonts w:ascii="Times New Roman" w:hAnsi="Times New Roman"/>
                <w:sz w:val="24"/>
                <w:szCs w:val="24"/>
              </w:rPr>
              <w:t>Домашняя бухгалтерия. Основные принципы составления личного финансового плана.</w:t>
            </w:r>
          </w:p>
        </w:tc>
        <w:tc>
          <w:tcPr>
            <w:tcW w:w="664" w:type="dxa"/>
            <w:tcBorders>
              <w:top w:val="single" w:sz="4" w:space="0" w:color="auto"/>
            </w:tcBorders>
          </w:tcPr>
          <w:p w:rsidR="007B7C72" w:rsidRPr="00DD4216" w:rsidRDefault="007B7C72" w:rsidP="00FE6704">
            <w:pPr>
              <w:contextualSpacing/>
              <w:jc w:val="center"/>
              <w:rPr>
                <w:rFonts w:ascii="Times New Roman" w:hAnsi="Times New Roman"/>
                <w:b/>
                <w:sz w:val="24"/>
                <w:szCs w:val="24"/>
              </w:rPr>
            </w:pPr>
          </w:p>
        </w:tc>
        <w:tc>
          <w:tcPr>
            <w:tcW w:w="1559" w:type="dxa"/>
          </w:tcPr>
          <w:p w:rsidR="007B7C72" w:rsidRPr="00DD4216" w:rsidRDefault="007B7C72" w:rsidP="00FE6704">
            <w:pPr>
              <w:contextualSpacing/>
              <w:jc w:val="center"/>
              <w:rPr>
                <w:rFonts w:ascii="Times New Roman" w:hAnsi="Times New Roman"/>
                <w:b/>
                <w:sz w:val="24"/>
                <w:szCs w:val="24"/>
              </w:rPr>
            </w:pPr>
            <w:r>
              <w:rPr>
                <w:rFonts w:ascii="Times New Roman" w:hAnsi="Times New Roman"/>
                <w:b/>
                <w:sz w:val="24"/>
                <w:szCs w:val="24"/>
              </w:rPr>
              <w:t>1</w:t>
            </w:r>
          </w:p>
        </w:tc>
      </w:tr>
      <w:tr w:rsidR="00FE6704" w:rsidRPr="00DD4216" w:rsidTr="00FE6704">
        <w:trPr>
          <w:trHeight w:val="51"/>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9656" w:type="dxa"/>
            <w:gridSpan w:val="2"/>
          </w:tcPr>
          <w:p w:rsidR="00FE6704" w:rsidRPr="00DD4216" w:rsidRDefault="00FE6704" w:rsidP="00FE6704">
            <w:pPr>
              <w:contextualSpacing/>
              <w:rPr>
                <w:rFonts w:ascii="Times New Roman" w:hAnsi="Times New Roman"/>
                <w:spacing w:val="-8"/>
                <w:sz w:val="24"/>
                <w:szCs w:val="24"/>
              </w:rPr>
            </w:pPr>
            <w:r w:rsidRPr="00DD4216">
              <w:rPr>
                <w:rFonts w:ascii="Times New Roman" w:hAnsi="Times New Roman"/>
                <w:b/>
                <w:sz w:val="24"/>
                <w:szCs w:val="24"/>
              </w:rPr>
              <w:t>Практические занятия</w:t>
            </w:r>
          </w:p>
        </w:tc>
        <w:tc>
          <w:tcPr>
            <w:tcW w:w="664" w:type="dxa"/>
          </w:tcPr>
          <w:p w:rsidR="00FE6704" w:rsidRPr="00DD4216" w:rsidRDefault="00FE6704" w:rsidP="00FE6704">
            <w:pPr>
              <w:contextualSpacing/>
              <w:jc w:val="center"/>
              <w:rPr>
                <w:rFonts w:ascii="Times New Roman" w:hAnsi="Times New Roman"/>
                <w:b/>
                <w:sz w:val="24"/>
                <w:szCs w:val="24"/>
              </w:rPr>
            </w:pPr>
          </w:p>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2</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51"/>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highlight w:val="yellow"/>
              </w:rPr>
            </w:pPr>
            <w:r w:rsidRPr="00DD4216">
              <w:rPr>
                <w:rFonts w:ascii="Times New Roman" w:hAnsi="Times New Roman"/>
                <w:b/>
                <w:sz w:val="24"/>
                <w:szCs w:val="24"/>
              </w:rPr>
              <w:t>1</w:t>
            </w:r>
          </w:p>
        </w:tc>
        <w:tc>
          <w:tcPr>
            <w:tcW w:w="9117" w:type="dxa"/>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Практическое занятие №1</w:t>
            </w:r>
          </w:p>
          <w:p w:rsidR="00FE6704" w:rsidRPr="00DD4216" w:rsidRDefault="00FE6704" w:rsidP="00FE6704">
            <w:pPr>
              <w:contextualSpacing/>
              <w:rPr>
                <w:rFonts w:ascii="Times New Roman" w:hAnsi="Times New Roman"/>
                <w:sz w:val="24"/>
                <w:szCs w:val="24"/>
              </w:rPr>
            </w:pPr>
            <w:r w:rsidRPr="00DD4216">
              <w:rPr>
                <w:rFonts w:ascii="Times New Roman" w:hAnsi="Times New Roman"/>
                <w:sz w:val="24"/>
                <w:szCs w:val="24"/>
              </w:rPr>
              <w:t>Составление текущего и перспективного личного (семейного) бюджета, оценка его баланса. Составление списка личных активов.</w:t>
            </w:r>
          </w:p>
        </w:tc>
        <w:tc>
          <w:tcPr>
            <w:tcW w:w="664" w:type="dxa"/>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sz w:val="24"/>
                <w:szCs w:val="24"/>
              </w:rPr>
            </w:pPr>
            <w:r w:rsidRPr="00DD4216">
              <w:rPr>
                <w:rFonts w:ascii="Times New Roman" w:hAnsi="Times New Roman"/>
                <w:b/>
                <w:sz w:val="24"/>
                <w:szCs w:val="24"/>
              </w:rPr>
              <w:t>1</w:t>
            </w:r>
          </w:p>
        </w:tc>
      </w:tr>
      <w:tr w:rsidR="00FE6704" w:rsidRPr="00DD4216" w:rsidTr="00FE6704">
        <w:trPr>
          <w:trHeight w:val="51"/>
        </w:trPr>
        <w:tc>
          <w:tcPr>
            <w:tcW w:w="3147" w:type="dxa"/>
            <w:vMerge/>
          </w:tcPr>
          <w:p w:rsidR="00FE6704" w:rsidRPr="00DD4216" w:rsidRDefault="00FE6704" w:rsidP="00FE6704">
            <w:pPr>
              <w:spacing w:before="120" w:after="120"/>
              <w:ind w:left="708"/>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Практическое занятие № 2</w:t>
            </w:r>
          </w:p>
          <w:p w:rsidR="00FE6704" w:rsidRPr="00DD4216" w:rsidRDefault="00FE6704" w:rsidP="00FE6704">
            <w:pPr>
              <w:contextualSpacing/>
              <w:rPr>
                <w:rFonts w:ascii="Times New Roman" w:hAnsi="Times New Roman"/>
                <w:sz w:val="24"/>
                <w:szCs w:val="24"/>
              </w:rPr>
            </w:pPr>
            <w:r w:rsidRPr="00DD4216">
              <w:rPr>
                <w:rFonts w:ascii="Times New Roman" w:hAnsi="Times New Roman"/>
                <w:sz w:val="24"/>
                <w:szCs w:val="24"/>
              </w:rPr>
              <w:t>Тест по теме: «Личное финансовое планирование»</w:t>
            </w:r>
          </w:p>
        </w:tc>
        <w:tc>
          <w:tcPr>
            <w:tcW w:w="664" w:type="dxa"/>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783"/>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pacing w:val="-8"/>
                <w:sz w:val="24"/>
                <w:szCs w:val="24"/>
              </w:rPr>
            </w:pPr>
            <w:r w:rsidRPr="00DD4216">
              <w:rPr>
                <w:rFonts w:ascii="Times New Roman" w:hAnsi="Times New Roman"/>
                <w:b/>
                <w:spacing w:val="-8"/>
                <w:sz w:val="24"/>
                <w:szCs w:val="24"/>
              </w:rPr>
              <w:t>Самостоятельная работа</w:t>
            </w:r>
          </w:p>
          <w:p w:rsidR="00FE6704" w:rsidRPr="00DD4216" w:rsidRDefault="00FE6704" w:rsidP="00FE6704">
            <w:pPr>
              <w:contextualSpacing/>
              <w:rPr>
                <w:rFonts w:ascii="Times New Roman" w:hAnsi="Times New Roman"/>
                <w:sz w:val="24"/>
                <w:szCs w:val="24"/>
              </w:rPr>
            </w:pPr>
            <w:r w:rsidRPr="00DD4216">
              <w:rPr>
                <w:rFonts w:ascii="Times New Roman" w:hAnsi="Times New Roman"/>
                <w:bCs/>
                <w:sz w:val="24"/>
                <w:szCs w:val="24"/>
              </w:rPr>
              <w:t xml:space="preserve">Подготовка к практическим занятиям, оформление выполнения домашних работ. </w:t>
            </w:r>
            <w:r w:rsidRPr="00DD4216">
              <w:rPr>
                <w:rFonts w:ascii="Times New Roman" w:hAnsi="Times New Roman"/>
                <w:sz w:val="24"/>
                <w:szCs w:val="24"/>
              </w:rPr>
              <w:t>Работа над материалом учебников, конспектом лекций.</w:t>
            </w:r>
          </w:p>
        </w:tc>
        <w:tc>
          <w:tcPr>
            <w:tcW w:w="664" w:type="dxa"/>
            <w:tcBorders>
              <w:bottom w:val="single" w:sz="4" w:space="0" w:color="auto"/>
            </w:tcBorders>
          </w:tcPr>
          <w:p w:rsidR="00FE6704" w:rsidRPr="00DD4216" w:rsidRDefault="007B7C72" w:rsidP="00FE6704">
            <w:pPr>
              <w:contextualSpacing/>
              <w:jc w:val="center"/>
              <w:rPr>
                <w:rFonts w:ascii="Times New Roman" w:hAnsi="Times New Roman"/>
                <w:b/>
                <w:sz w:val="24"/>
                <w:szCs w:val="24"/>
              </w:rPr>
            </w:pPr>
            <w:r>
              <w:rPr>
                <w:rFonts w:ascii="Times New Roman" w:hAnsi="Times New Roman"/>
                <w:b/>
                <w:sz w:val="24"/>
                <w:szCs w:val="24"/>
              </w:rPr>
              <w:t>4</w:t>
            </w:r>
          </w:p>
          <w:p w:rsidR="00FE6704" w:rsidRPr="00DD4216" w:rsidRDefault="00FE6704" w:rsidP="00FE6704">
            <w:pPr>
              <w:contextualSpacing/>
              <w:jc w:val="center"/>
              <w:rPr>
                <w:rFonts w:ascii="Times New Roman" w:hAnsi="Times New Roman"/>
                <w:b/>
                <w:sz w:val="24"/>
                <w:szCs w:val="24"/>
              </w:rPr>
            </w:pP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810"/>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top w:val="single" w:sz="4" w:space="0" w:color="auto"/>
              <w:bottom w:val="single" w:sz="4" w:space="0" w:color="auto"/>
            </w:tcBorders>
          </w:tcPr>
          <w:p w:rsidR="00FE6704" w:rsidRPr="00DD4216" w:rsidRDefault="00FE6704" w:rsidP="00FE6704">
            <w:pPr>
              <w:rPr>
                <w:rFonts w:ascii="Times New Roman" w:hAnsi="Times New Roman"/>
                <w:b/>
                <w:spacing w:val="-8"/>
                <w:sz w:val="24"/>
                <w:szCs w:val="24"/>
              </w:rPr>
            </w:pPr>
            <w:r w:rsidRPr="00DD4216">
              <w:rPr>
                <w:rFonts w:ascii="Times New Roman" w:hAnsi="Times New Roman"/>
                <w:b/>
                <w:spacing w:val="-8"/>
                <w:sz w:val="24"/>
                <w:szCs w:val="24"/>
              </w:rPr>
              <w:t xml:space="preserve">Тематика самостоятельной работы: </w:t>
            </w:r>
          </w:p>
          <w:p w:rsidR="007B7C72" w:rsidRPr="007B7C72" w:rsidRDefault="007B7C72" w:rsidP="00FE6704">
            <w:pPr>
              <w:pStyle w:val="a5"/>
              <w:numPr>
                <w:ilvl w:val="0"/>
                <w:numId w:val="26"/>
              </w:numPr>
              <w:rPr>
                <w:rFonts w:ascii="Times New Roman" w:hAnsi="Times New Roman"/>
                <w:b/>
                <w:spacing w:val="-8"/>
                <w:sz w:val="24"/>
                <w:szCs w:val="24"/>
              </w:rPr>
            </w:pPr>
            <w:r w:rsidRPr="007B7C72">
              <w:rPr>
                <w:rFonts w:ascii="Times New Roman" w:hAnsi="Times New Roman"/>
                <w:b/>
                <w:spacing w:val="-8"/>
                <w:sz w:val="24"/>
                <w:szCs w:val="24"/>
              </w:rPr>
              <w:t xml:space="preserve">Подбор информации </w:t>
            </w:r>
            <w:proofErr w:type="gramStart"/>
            <w:r w:rsidRPr="007B7C72">
              <w:rPr>
                <w:rFonts w:ascii="Times New Roman" w:hAnsi="Times New Roman"/>
                <w:b/>
                <w:spacing w:val="-8"/>
                <w:sz w:val="24"/>
                <w:szCs w:val="24"/>
              </w:rPr>
              <w:t>о</w:t>
            </w:r>
            <w:proofErr w:type="gramEnd"/>
            <w:r w:rsidRPr="007B7C72">
              <w:rPr>
                <w:rFonts w:ascii="Times New Roman" w:hAnsi="Times New Roman"/>
                <w:b/>
                <w:spacing w:val="-8"/>
                <w:sz w:val="24"/>
                <w:szCs w:val="24"/>
              </w:rPr>
              <w:t xml:space="preserve"> истории мировых денег.</w:t>
            </w:r>
          </w:p>
          <w:p w:rsidR="00FE6704" w:rsidRPr="00FE6704" w:rsidRDefault="00A759AA" w:rsidP="00FE6704">
            <w:pPr>
              <w:pStyle w:val="a5"/>
              <w:numPr>
                <w:ilvl w:val="0"/>
                <w:numId w:val="26"/>
              </w:numPr>
              <w:rPr>
                <w:rFonts w:ascii="Times New Roman" w:hAnsi="Times New Roman"/>
                <w:b/>
                <w:spacing w:val="-8"/>
                <w:sz w:val="24"/>
                <w:szCs w:val="24"/>
              </w:rPr>
            </w:pPr>
            <w:r w:rsidRPr="00A759AA">
              <w:rPr>
                <w:rFonts w:ascii="Times New Roman" w:hAnsi="Times New Roman"/>
                <w:sz w:val="24"/>
                <w:szCs w:val="24"/>
              </w:rPr>
              <w:t>Накопления и инфляция. Что такое депозит и какова его природа</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FE6704" w:rsidRDefault="00FE6704" w:rsidP="00FE6704">
            <w:pPr>
              <w:contextualSpacing/>
              <w:jc w:val="center"/>
              <w:rPr>
                <w:rFonts w:ascii="Times New Roman" w:hAnsi="Times New Roman"/>
                <w:b/>
                <w:sz w:val="24"/>
                <w:szCs w:val="24"/>
              </w:rPr>
            </w:pPr>
            <w:r>
              <w:rPr>
                <w:rFonts w:ascii="Times New Roman" w:hAnsi="Times New Roman"/>
                <w:b/>
                <w:sz w:val="24"/>
                <w:szCs w:val="24"/>
              </w:rPr>
              <w:t>1</w:t>
            </w:r>
          </w:p>
          <w:p w:rsidR="007B7C72" w:rsidRPr="00DD4216" w:rsidRDefault="007B7C72" w:rsidP="00FE6704">
            <w:pPr>
              <w:contextualSpacing/>
              <w:jc w:val="center"/>
              <w:rPr>
                <w:rFonts w:ascii="Times New Roman" w:hAnsi="Times New Roman"/>
                <w:b/>
                <w:sz w:val="24"/>
                <w:szCs w:val="24"/>
              </w:rPr>
            </w:pPr>
            <w:r>
              <w:rPr>
                <w:rFonts w:ascii="Times New Roman" w:hAnsi="Times New Roman"/>
                <w:b/>
                <w:sz w:val="24"/>
                <w:szCs w:val="24"/>
              </w:rPr>
              <w:t>1</w:t>
            </w:r>
          </w:p>
        </w:tc>
      </w:tr>
      <w:tr w:rsidR="00FE6704" w:rsidRPr="00DD4216" w:rsidTr="00FE6704">
        <w:trPr>
          <w:trHeight w:val="669"/>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top w:val="single" w:sz="4" w:space="0" w:color="auto"/>
            </w:tcBorders>
          </w:tcPr>
          <w:p w:rsidR="00FE6704" w:rsidRPr="007B7C72" w:rsidRDefault="00FE6704" w:rsidP="007B7C72">
            <w:pPr>
              <w:pStyle w:val="a5"/>
              <w:numPr>
                <w:ilvl w:val="0"/>
                <w:numId w:val="26"/>
              </w:numPr>
              <w:rPr>
                <w:rFonts w:ascii="Times New Roman" w:hAnsi="Times New Roman"/>
                <w:b/>
                <w:spacing w:val="-8"/>
                <w:sz w:val="24"/>
                <w:szCs w:val="24"/>
              </w:rPr>
            </w:pPr>
            <w:r w:rsidRPr="007B7C72">
              <w:rPr>
                <w:rFonts w:ascii="Times New Roman" w:hAnsi="Times New Roman"/>
                <w:sz w:val="24"/>
                <w:szCs w:val="24"/>
              </w:rPr>
              <w:t>Подбор информации по теме семейный бюджет. Рассмотрение семейного бюджета на примере своей семьи.</w:t>
            </w:r>
          </w:p>
        </w:tc>
        <w:tc>
          <w:tcPr>
            <w:tcW w:w="664"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2</w:t>
            </w:r>
          </w:p>
        </w:tc>
      </w:tr>
      <w:tr w:rsidR="00FE6704" w:rsidRPr="00DD4216" w:rsidTr="00FE6704">
        <w:trPr>
          <w:trHeight w:val="189"/>
        </w:trPr>
        <w:tc>
          <w:tcPr>
            <w:tcW w:w="3147" w:type="dxa"/>
          </w:tcPr>
          <w:p w:rsidR="00FE6704" w:rsidRPr="00DD4216" w:rsidRDefault="00FE6704" w:rsidP="00FE6704">
            <w:pPr>
              <w:rPr>
                <w:rFonts w:ascii="Times New Roman" w:hAnsi="Times New Roman"/>
                <w:b/>
                <w:bCs/>
                <w:sz w:val="24"/>
                <w:szCs w:val="24"/>
              </w:rPr>
            </w:pPr>
            <w:r w:rsidRPr="00DD4216">
              <w:rPr>
                <w:rFonts w:ascii="Times New Roman" w:hAnsi="Times New Roman"/>
                <w:b/>
                <w:bCs/>
                <w:sz w:val="24"/>
                <w:szCs w:val="24"/>
              </w:rPr>
              <w:t>Тема № 2.</w:t>
            </w:r>
          </w:p>
          <w:p w:rsidR="00FE6704" w:rsidRPr="00DD4216" w:rsidRDefault="00FE6704" w:rsidP="00FE6704">
            <w:pPr>
              <w:spacing w:before="120" w:after="120"/>
              <w:rPr>
                <w:rFonts w:ascii="Times New Roman" w:hAnsi="Times New Roman"/>
                <w:b/>
                <w:sz w:val="24"/>
                <w:szCs w:val="24"/>
                <w:highlight w:val="yellow"/>
              </w:rPr>
            </w:pPr>
            <w:r w:rsidRPr="00DD4216">
              <w:rPr>
                <w:rFonts w:ascii="Times New Roman" w:hAnsi="Times New Roman"/>
                <w:b/>
                <w:bCs/>
                <w:sz w:val="24"/>
                <w:szCs w:val="24"/>
              </w:rPr>
              <w:t>Депозит</w:t>
            </w:r>
          </w:p>
        </w:tc>
        <w:tc>
          <w:tcPr>
            <w:tcW w:w="9656" w:type="dxa"/>
            <w:gridSpan w:val="2"/>
          </w:tcPr>
          <w:p w:rsidR="00FE6704" w:rsidRPr="00DD4216" w:rsidRDefault="00FE6704" w:rsidP="00FE6704">
            <w:pPr>
              <w:contextualSpacing/>
              <w:rPr>
                <w:rFonts w:ascii="Times New Roman" w:hAnsi="Times New Roman"/>
                <w:b/>
                <w:spacing w:val="-8"/>
                <w:sz w:val="24"/>
                <w:szCs w:val="24"/>
              </w:rPr>
            </w:pPr>
          </w:p>
        </w:tc>
        <w:tc>
          <w:tcPr>
            <w:tcW w:w="664" w:type="dxa"/>
          </w:tcPr>
          <w:p w:rsidR="00FE6704" w:rsidRPr="00DD4216" w:rsidRDefault="00A759AA" w:rsidP="00FE6704">
            <w:pPr>
              <w:contextualSpacing/>
              <w:jc w:val="center"/>
              <w:rPr>
                <w:rFonts w:ascii="Times New Roman" w:hAnsi="Times New Roman"/>
                <w:b/>
                <w:sz w:val="24"/>
                <w:szCs w:val="24"/>
              </w:rPr>
            </w:pPr>
            <w:r>
              <w:rPr>
                <w:rFonts w:ascii="Times New Roman" w:hAnsi="Times New Roman"/>
                <w:b/>
                <w:sz w:val="24"/>
                <w:szCs w:val="24"/>
              </w:rPr>
              <w:t>5</w:t>
            </w:r>
          </w:p>
        </w:tc>
        <w:tc>
          <w:tcPr>
            <w:tcW w:w="1559" w:type="dxa"/>
          </w:tcPr>
          <w:p w:rsidR="00FE6704" w:rsidRPr="00DD4216" w:rsidRDefault="00FE6704" w:rsidP="00FE6704">
            <w:pPr>
              <w:contextualSpacing/>
              <w:jc w:val="center"/>
              <w:rPr>
                <w:rFonts w:ascii="Times New Roman" w:hAnsi="Times New Roman"/>
                <w:b/>
                <w:sz w:val="24"/>
                <w:szCs w:val="24"/>
              </w:rPr>
            </w:pPr>
          </w:p>
        </w:tc>
      </w:tr>
      <w:tr w:rsidR="007B7C72" w:rsidRPr="00DD4216" w:rsidTr="00FE6704">
        <w:trPr>
          <w:trHeight w:val="51"/>
        </w:trPr>
        <w:tc>
          <w:tcPr>
            <w:tcW w:w="3147" w:type="dxa"/>
            <w:vMerge w:val="restart"/>
          </w:tcPr>
          <w:p w:rsidR="007B7C72" w:rsidRPr="00DD4216" w:rsidRDefault="007B7C72" w:rsidP="00FE6704">
            <w:pPr>
              <w:spacing w:before="120" w:after="120"/>
              <w:jc w:val="center"/>
              <w:rPr>
                <w:rFonts w:ascii="Times New Roman" w:hAnsi="Times New Roman"/>
                <w:b/>
                <w:sz w:val="24"/>
                <w:szCs w:val="24"/>
                <w:highlight w:val="yellow"/>
              </w:rPr>
            </w:pPr>
          </w:p>
        </w:tc>
        <w:tc>
          <w:tcPr>
            <w:tcW w:w="9656" w:type="dxa"/>
            <w:gridSpan w:val="2"/>
          </w:tcPr>
          <w:p w:rsidR="007B7C72" w:rsidRPr="00DD4216" w:rsidRDefault="007B7C72" w:rsidP="00FE6704">
            <w:pPr>
              <w:contextualSpacing/>
              <w:rPr>
                <w:rFonts w:ascii="Times New Roman" w:hAnsi="Times New Roman"/>
                <w:b/>
                <w:sz w:val="24"/>
                <w:szCs w:val="24"/>
                <w:highlight w:val="yellow"/>
              </w:rPr>
            </w:pPr>
            <w:r w:rsidRPr="00DD4216">
              <w:rPr>
                <w:rFonts w:ascii="Times New Roman" w:hAnsi="Times New Roman"/>
                <w:b/>
                <w:sz w:val="24"/>
                <w:szCs w:val="24"/>
              </w:rPr>
              <w:t>Содержание учебного материала</w:t>
            </w:r>
          </w:p>
        </w:tc>
        <w:tc>
          <w:tcPr>
            <w:tcW w:w="664" w:type="dxa"/>
          </w:tcPr>
          <w:p w:rsidR="007B7C72" w:rsidRPr="00DD4216" w:rsidRDefault="007B7C72" w:rsidP="00FE6704">
            <w:pPr>
              <w:contextualSpacing/>
              <w:jc w:val="center"/>
              <w:rPr>
                <w:rFonts w:ascii="Times New Roman" w:hAnsi="Times New Roman"/>
                <w:b/>
                <w:sz w:val="24"/>
                <w:szCs w:val="24"/>
              </w:rPr>
            </w:pPr>
            <w:r>
              <w:rPr>
                <w:rFonts w:ascii="Times New Roman" w:hAnsi="Times New Roman"/>
                <w:b/>
                <w:sz w:val="24"/>
                <w:szCs w:val="24"/>
              </w:rPr>
              <w:t>3</w:t>
            </w:r>
          </w:p>
        </w:tc>
        <w:tc>
          <w:tcPr>
            <w:tcW w:w="1559" w:type="dxa"/>
          </w:tcPr>
          <w:p w:rsidR="007B7C72" w:rsidRPr="00DD4216" w:rsidRDefault="007B7C72" w:rsidP="00FE6704">
            <w:pPr>
              <w:contextualSpacing/>
              <w:jc w:val="center"/>
              <w:rPr>
                <w:rFonts w:ascii="Times New Roman" w:hAnsi="Times New Roman"/>
                <w:b/>
                <w:sz w:val="24"/>
                <w:szCs w:val="24"/>
              </w:rPr>
            </w:pPr>
          </w:p>
        </w:tc>
      </w:tr>
      <w:tr w:rsidR="007B7C72" w:rsidRPr="00DD4216" w:rsidTr="00FE6704">
        <w:trPr>
          <w:trHeight w:val="51"/>
        </w:trPr>
        <w:tc>
          <w:tcPr>
            <w:tcW w:w="3147" w:type="dxa"/>
            <w:vMerge/>
          </w:tcPr>
          <w:p w:rsidR="007B7C72" w:rsidRPr="00DD4216" w:rsidRDefault="007B7C72" w:rsidP="00FE6704">
            <w:pPr>
              <w:spacing w:before="120" w:after="120"/>
              <w:rPr>
                <w:rFonts w:ascii="Times New Roman" w:hAnsi="Times New Roman"/>
                <w:b/>
                <w:sz w:val="24"/>
                <w:szCs w:val="24"/>
                <w:highlight w:val="yellow"/>
              </w:rPr>
            </w:pPr>
          </w:p>
        </w:tc>
        <w:tc>
          <w:tcPr>
            <w:tcW w:w="539" w:type="dxa"/>
          </w:tcPr>
          <w:p w:rsidR="007B7C72" w:rsidRPr="00DD4216" w:rsidRDefault="007B7C72"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7B7C72" w:rsidRPr="00DD4216" w:rsidRDefault="007B7C72" w:rsidP="00FE6704">
            <w:pPr>
              <w:contextualSpacing/>
              <w:rPr>
                <w:rFonts w:ascii="Times New Roman" w:hAnsi="Times New Roman"/>
                <w:sz w:val="24"/>
                <w:szCs w:val="24"/>
              </w:rPr>
            </w:pPr>
            <w:r>
              <w:rPr>
                <w:rFonts w:ascii="Times New Roman" w:hAnsi="Times New Roman"/>
                <w:sz w:val="24"/>
                <w:szCs w:val="24"/>
              </w:rPr>
              <w:t>Что такое накопления. Для чего они нужны.</w:t>
            </w:r>
            <w:r w:rsidRPr="00DD4216">
              <w:rPr>
                <w:rFonts w:ascii="Times New Roman" w:hAnsi="Times New Roman"/>
                <w:sz w:val="24"/>
                <w:szCs w:val="24"/>
              </w:rPr>
              <w:t xml:space="preserve"> </w:t>
            </w:r>
          </w:p>
        </w:tc>
        <w:tc>
          <w:tcPr>
            <w:tcW w:w="664" w:type="dxa"/>
          </w:tcPr>
          <w:p w:rsidR="007B7C72" w:rsidRPr="00DD4216" w:rsidRDefault="007B7C72" w:rsidP="00FE6704">
            <w:pPr>
              <w:contextualSpacing/>
              <w:jc w:val="center"/>
              <w:rPr>
                <w:rFonts w:ascii="Times New Roman" w:hAnsi="Times New Roman"/>
                <w:b/>
                <w:sz w:val="24"/>
                <w:szCs w:val="24"/>
              </w:rPr>
            </w:pPr>
          </w:p>
        </w:tc>
        <w:tc>
          <w:tcPr>
            <w:tcW w:w="1559" w:type="dxa"/>
          </w:tcPr>
          <w:p w:rsidR="007B7C72" w:rsidRPr="00DD4216" w:rsidRDefault="007B7C72"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7B7C72" w:rsidRPr="00DD4216" w:rsidTr="007B7C72">
        <w:trPr>
          <w:trHeight w:val="374"/>
        </w:trPr>
        <w:tc>
          <w:tcPr>
            <w:tcW w:w="3147" w:type="dxa"/>
            <w:vMerge/>
          </w:tcPr>
          <w:p w:rsidR="007B7C72" w:rsidRPr="00DD4216" w:rsidRDefault="007B7C72" w:rsidP="00FE6704">
            <w:pPr>
              <w:spacing w:before="120" w:after="120"/>
              <w:rPr>
                <w:rFonts w:ascii="Times New Roman" w:hAnsi="Times New Roman"/>
                <w:b/>
                <w:sz w:val="24"/>
                <w:szCs w:val="24"/>
                <w:highlight w:val="yellow"/>
              </w:rPr>
            </w:pPr>
          </w:p>
        </w:tc>
        <w:tc>
          <w:tcPr>
            <w:tcW w:w="539" w:type="dxa"/>
            <w:tcBorders>
              <w:bottom w:val="single" w:sz="4" w:space="0" w:color="auto"/>
            </w:tcBorders>
          </w:tcPr>
          <w:p w:rsidR="007B7C72" w:rsidRPr="00DD4216" w:rsidRDefault="007B7C72" w:rsidP="00FE6704">
            <w:pPr>
              <w:contextualSpacing/>
              <w:rPr>
                <w:rFonts w:ascii="Times New Roman" w:hAnsi="Times New Roman"/>
                <w:b/>
                <w:sz w:val="24"/>
                <w:szCs w:val="24"/>
              </w:rPr>
            </w:pPr>
            <w:r>
              <w:rPr>
                <w:rFonts w:ascii="Times New Roman" w:hAnsi="Times New Roman"/>
                <w:b/>
                <w:sz w:val="24"/>
                <w:szCs w:val="24"/>
              </w:rPr>
              <w:t>2</w:t>
            </w:r>
          </w:p>
        </w:tc>
        <w:tc>
          <w:tcPr>
            <w:tcW w:w="9117" w:type="dxa"/>
            <w:tcBorders>
              <w:bottom w:val="single" w:sz="4" w:space="0" w:color="auto"/>
            </w:tcBorders>
          </w:tcPr>
          <w:p w:rsidR="007B7C72" w:rsidRPr="00DD4216" w:rsidRDefault="007B7C72" w:rsidP="007B7C72">
            <w:pPr>
              <w:contextualSpacing/>
              <w:rPr>
                <w:rFonts w:ascii="Times New Roman" w:hAnsi="Times New Roman"/>
                <w:sz w:val="24"/>
                <w:szCs w:val="24"/>
              </w:rPr>
            </w:pPr>
            <w:r w:rsidRPr="00A759AA">
              <w:rPr>
                <w:rFonts w:ascii="Times New Roman" w:hAnsi="Times New Roman"/>
                <w:sz w:val="24"/>
                <w:szCs w:val="24"/>
              </w:rPr>
              <w:t>Условия депозита и управление рисками.</w:t>
            </w:r>
          </w:p>
        </w:tc>
        <w:tc>
          <w:tcPr>
            <w:tcW w:w="664" w:type="dxa"/>
            <w:tcBorders>
              <w:bottom w:val="single" w:sz="4" w:space="0" w:color="auto"/>
            </w:tcBorders>
          </w:tcPr>
          <w:p w:rsidR="007B7C72" w:rsidRPr="00DD4216" w:rsidRDefault="007B7C72" w:rsidP="00FE6704">
            <w:pPr>
              <w:contextualSpacing/>
              <w:jc w:val="center"/>
              <w:rPr>
                <w:rFonts w:ascii="Times New Roman" w:hAnsi="Times New Roman"/>
                <w:b/>
                <w:sz w:val="24"/>
                <w:szCs w:val="24"/>
              </w:rPr>
            </w:pPr>
          </w:p>
        </w:tc>
        <w:tc>
          <w:tcPr>
            <w:tcW w:w="1559" w:type="dxa"/>
            <w:tcBorders>
              <w:bottom w:val="single" w:sz="4" w:space="0" w:color="auto"/>
            </w:tcBorders>
          </w:tcPr>
          <w:p w:rsidR="007B7C72" w:rsidRPr="00DD4216" w:rsidRDefault="007B7C72" w:rsidP="00FE6704">
            <w:pPr>
              <w:contextualSpacing/>
              <w:jc w:val="center"/>
              <w:rPr>
                <w:rFonts w:ascii="Times New Roman" w:hAnsi="Times New Roman"/>
                <w:b/>
                <w:sz w:val="24"/>
                <w:szCs w:val="24"/>
              </w:rPr>
            </w:pPr>
            <w:r>
              <w:rPr>
                <w:rFonts w:ascii="Times New Roman" w:hAnsi="Times New Roman"/>
                <w:b/>
                <w:sz w:val="24"/>
                <w:szCs w:val="24"/>
              </w:rPr>
              <w:t>1</w:t>
            </w:r>
          </w:p>
        </w:tc>
      </w:tr>
      <w:tr w:rsidR="007B7C72" w:rsidRPr="00DD4216" w:rsidTr="007B7C72">
        <w:trPr>
          <w:trHeight w:val="253"/>
        </w:trPr>
        <w:tc>
          <w:tcPr>
            <w:tcW w:w="3147" w:type="dxa"/>
            <w:vMerge/>
          </w:tcPr>
          <w:p w:rsidR="007B7C72" w:rsidRPr="00DD4216" w:rsidRDefault="007B7C72" w:rsidP="00FE6704">
            <w:pPr>
              <w:spacing w:before="120" w:after="120"/>
              <w:rPr>
                <w:rFonts w:ascii="Times New Roman" w:hAnsi="Times New Roman"/>
                <w:b/>
                <w:sz w:val="24"/>
                <w:szCs w:val="24"/>
                <w:highlight w:val="yellow"/>
              </w:rPr>
            </w:pPr>
          </w:p>
        </w:tc>
        <w:tc>
          <w:tcPr>
            <w:tcW w:w="539" w:type="dxa"/>
            <w:tcBorders>
              <w:top w:val="single" w:sz="4" w:space="0" w:color="auto"/>
            </w:tcBorders>
          </w:tcPr>
          <w:p w:rsidR="007B7C72" w:rsidRDefault="007B7C72" w:rsidP="00FE6704">
            <w:pPr>
              <w:contextualSpacing/>
              <w:rPr>
                <w:rFonts w:ascii="Times New Roman" w:hAnsi="Times New Roman"/>
                <w:b/>
                <w:sz w:val="24"/>
                <w:szCs w:val="24"/>
              </w:rPr>
            </w:pPr>
            <w:r>
              <w:rPr>
                <w:rFonts w:ascii="Times New Roman" w:hAnsi="Times New Roman"/>
                <w:b/>
                <w:sz w:val="24"/>
                <w:szCs w:val="24"/>
              </w:rPr>
              <w:t>3</w:t>
            </w:r>
          </w:p>
        </w:tc>
        <w:tc>
          <w:tcPr>
            <w:tcW w:w="9117" w:type="dxa"/>
            <w:tcBorders>
              <w:top w:val="single" w:sz="4" w:space="0" w:color="auto"/>
            </w:tcBorders>
          </w:tcPr>
          <w:p w:rsidR="007B7C72" w:rsidRPr="00A759AA" w:rsidRDefault="007B7C72" w:rsidP="007B7C72">
            <w:pPr>
              <w:contextualSpacing/>
              <w:rPr>
                <w:rFonts w:ascii="Times New Roman" w:hAnsi="Times New Roman"/>
                <w:sz w:val="24"/>
                <w:szCs w:val="24"/>
              </w:rPr>
            </w:pPr>
            <w:r w:rsidRPr="007B7C72">
              <w:rPr>
                <w:rFonts w:ascii="Times New Roman" w:hAnsi="Times New Roman"/>
                <w:sz w:val="24"/>
                <w:szCs w:val="24"/>
              </w:rPr>
              <w:t>Изучение депозитного договора и его особенностей.</w:t>
            </w:r>
          </w:p>
        </w:tc>
        <w:tc>
          <w:tcPr>
            <w:tcW w:w="664" w:type="dxa"/>
            <w:tcBorders>
              <w:top w:val="single" w:sz="4" w:space="0" w:color="auto"/>
            </w:tcBorders>
          </w:tcPr>
          <w:p w:rsidR="007B7C72" w:rsidRPr="00DD4216" w:rsidRDefault="007B7C72" w:rsidP="00FE6704">
            <w:pPr>
              <w:contextualSpacing/>
              <w:jc w:val="center"/>
              <w:rPr>
                <w:rFonts w:ascii="Times New Roman" w:hAnsi="Times New Roman"/>
                <w:b/>
                <w:sz w:val="24"/>
                <w:szCs w:val="24"/>
              </w:rPr>
            </w:pPr>
          </w:p>
        </w:tc>
        <w:tc>
          <w:tcPr>
            <w:tcW w:w="1559" w:type="dxa"/>
            <w:tcBorders>
              <w:top w:val="single" w:sz="4" w:space="0" w:color="auto"/>
            </w:tcBorders>
          </w:tcPr>
          <w:p w:rsidR="007B7C72" w:rsidRDefault="007B7C72" w:rsidP="00FE6704">
            <w:pPr>
              <w:contextualSpacing/>
              <w:jc w:val="center"/>
              <w:rPr>
                <w:rFonts w:ascii="Times New Roman" w:hAnsi="Times New Roman"/>
                <w:b/>
                <w:sz w:val="24"/>
                <w:szCs w:val="24"/>
              </w:rPr>
            </w:pPr>
            <w:r>
              <w:rPr>
                <w:rFonts w:ascii="Times New Roman" w:hAnsi="Times New Roman"/>
                <w:b/>
                <w:sz w:val="24"/>
                <w:szCs w:val="24"/>
              </w:rPr>
              <w:t>1</w:t>
            </w:r>
          </w:p>
        </w:tc>
      </w:tr>
      <w:tr w:rsidR="007B7C72" w:rsidRPr="00DD4216" w:rsidTr="00FE6704">
        <w:trPr>
          <w:trHeight w:val="415"/>
        </w:trPr>
        <w:tc>
          <w:tcPr>
            <w:tcW w:w="3147" w:type="dxa"/>
            <w:vMerge/>
          </w:tcPr>
          <w:p w:rsidR="007B7C72" w:rsidRPr="00DD4216" w:rsidRDefault="007B7C72" w:rsidP="00FE6704">
            <w:pPr>
              <w:spacing w:before="120" w:after="120"/>
              <w:rPr>
                <w:rFonts w:ascii="Times New Roman" w:hAnsi="Times New Roman"/>
                <w:b/>
                <w:sz w:val="24"/>
                <w:szCs w:val="24"/>
                <w:highlight w:val="yellow"/>
              </w:rPr>
            </w:pPr>
          </w:p>
        </w:tc>
        <w:tc>
          <w:tcPr>
            <w:tcW w:w="9656" w:type="dxa"/>
            <w:gridSpan w:val="2"/>
          </w:tcPr>
          <w:p w:rsidR="007B7C72" w:rsidRPr="00DD4216" w:rsidRDefault="007B7C72" w:rsidP="00FE6704">
            <w:pPr>
              <w:contextualSpacing/>
              <w:rPr>
                <w:rFonts w:ascii="Times New Roman" w:hAnsi="Times New Roman"/>
                <w:b/>
                <w:sz w:val="24"/>
                <w:szCs w:val="24"/>
                <w:highlight w:val="yellow"/>
              </w:rPr>
            </w:pPr>
            <w:r w:rsidRPr="00DD4216">
              <w:rPr>
                <w:rFonts w:ascii="Times New Roman" w:hAnsi="Times New Roman"/>
                <w:b/>
                <w:sz w:val="24"/>
                <w:szCs w:val="24"/>
              </w:rPr>
              <w:t>Практические занятия №3</w:t>
            </w:r>
          </w:p>
        </w:tc>
        <w:tc>
          <w:tcPr>
            <w:tcW w:w="664" w:type="dxa"/>
          </w:tcPr>
          <w:p w:rsidR="007B7C72" w:rsidRPr="00DD4216" w:rsidRDefault="007B7C72" w:rsidP="00FE6704">
            <w:pPr>
              <w:contextualSpacing/>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7B7C72" w:rsidRPr="00DD4216" w:rsidRDefault="007B7C72" w:rsidP="00FE6704">
            <w:pPr>
              <w:contextualSpacing/>
              <w:jc w:val="center"/>
              <w:rPr>
                <w:rFonts w:ascii="Times New Roman" w:hAnsi="Times New Roman"/>
                <w:b/>
                <w:sz w:val="24"/>
                <w:szCs w:val="24"/>
              </w:rPr>
            </w:pPr>
          </w:p>
        </w:tc>
      </w:tr>
      <w:tr w:rsidR="007B7C72" w:rsidRPr="00DD4216" w:rsidTr="00FE6704">
        <w:trPr>
          <w:trHeight w:val="51"/>
        </w:trPr>
        <w:tc>
          <w:tcPr>
            <w:tcW w:w="3147" w:type="dxa"/>
            <w:vMerge/>
          </w:tcPr>
          <w:p w:rsidR="007B7C72" w:rsidRPr="00DD4216" w:rsidRDefault="007B7C72" w:rsidP="00FE6704">
            <w:pPr>
              <w:spacing w:before="120" w:after="120"/>
              <w:rPr>
                <w:rFonts w:ascii="Times New Roman" w:hAnsi="Times New Roman"/>
                <w:b/>
                <w:sz w:val="24"/>
                <w:szCs w:val="24"/>
                <w:highlight w:val="yellow"/>
              </w:rPr>
            </w:pPr>
          </w:p>
        </w:tc>
        <w:tc>
          <w:tcPr>
            <w:tcW w:w="539" w:type="dxa"/>
          </w:tcPr>
          <w:p w:rsidR="007B7C72" w:rsidRPr="00DD4216" w:rsidRDefault="007B7C72"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7B7C72" w:rsidRPr="00DD4216" w:rsidRDefault="007B7C72" w:rsidP="00FE6704">
            <w:pPr>
              <w:contextualSpacing/>
              <w:rPr>
                <w:rFonts w:ascii="Times New Roman" w:hAnsi="Times New Roman"/>
                <w:sz w:val="24"/>
                <w:szCs w:val="24"/>
              </w:rPr>
            </w:pPr>
            <w:r w:rsidRPr="00A759AA">
              <w:rPr>
                <w:rFonts w:ascii="Times New Roman" w:hAnsi="Times New Roman"/>
                <w:sz w:val="24"/>
                <w:szCs w:val="24"/>
              </w:rPr>
              <w:t>Практическое занятие №3 решение задач по депозитным вкладам</w:t>
            </w:r>
          </w:p>
        </w:tc>
        <w:tc>
          <w:tcPr>
            <w:tcW w:w="664" w:type="dxa"/>
          </w:tcPr>
          <w:p w:rsidR="007B7C72" w:rsidRPr="00DD4216" w:rsidRDefault="007B7C72" w:rsidP="00FE6704">
            <w:pPr>
              <w:contextualSpacing/>
              <w:jc w:val="center"/>
              <w:rPr>
                <w:rFonts w:ascii="Times New Roman" w:hAnsi="Times New Roman"/>
                <w:b/>
                <w:sz w:val="24"/>
                <w:szCs w:val="24"/>
              </w:rPr>
            </w:pPr>
          </w:p>
        </w:tc>
        <w:tc>
          <w:tcPr>
            <w:tcW w:w="1559" w:type="dxa"/>
          </w:tcPr>
          <w:p w:rsidR="007B7C72" w:rsidRPr="00DD4216" w:rsidRDefault="007B7C72"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7B7C72" w:rsidRPr="00DD4216" w:rsidTr="00FE6704">
        <w:trPr>
          <w:trHeight w:val="1084"/>
        </w:trPr>
        <w:tc>
          <w:tcPr>
            <w:tcW w:w="3147" w:type="dxa"/>
            <w:vMerge/>
          </w:tcPr>
          <w:p w:rsidR="007B7C72" w:rsidRPr="00DD4216" w:rsidRDefault="007B7C72"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7B7C72" w:rsidRPr="00DD4216" w:rsidRDefault="007B7C72" w:rsidP="00FE6704">
            <w:pPr>
              <w:contextualSpacing/>
              <w:rPr>
                <w:rFonts w:ascii="Times New Roman" w:hAnsi="Times New Roman"/>
                <w:b/>
                <w:spacing w:val="-8"/>
                <w:sz w:val="24"/>
                <w:szCs w:val="24"/>
              </w:rPr>
            </w:pPr>
            <w:r w:rsidRPr="00DD4216">
              <w:rPr>
                <w:rFonts w:ascii="Times New Roman" w:hAnsi="Times New Roman"/>
                <w:b/>
                <w:spacing w:val="-8"/>
                <w:sz w:val="24"/>
                <w:szCs w:val="24"/>
              </w:rPr>
              <w:t>Самостоятельная работа</w:t>
            </w:r>
          </w:p>
          <w:p w:rsidR="007B7C72" w:rsidRPr="00DD4216" w:rsidRDefault="007B7C72" w:rsidP="00FE6704">
            <w:pPr>
              <w:contextualSpacing/>
              <w:rPr>
                <w:rFonts w:ascii="Times New Roman" w:hAnsi="Times New Roman"/>
                <w:bCs/>
                <w:sz w:val="24"/>
                <w:szCs w:val="24"/>
              </w:rPr>
            </w:pPr>
            <w:r w:rsidRPr="00DD4216">
              <w:rPr>
                <w:rFonts w:ascii="Times New Roman" w:hAnsi="Times New Roman"/>
                <w:bCs/>
                <w:sz w:val="24"/>
                <w:szCs w:val="24"/>
              </w:rPr>
              <w:t>Подготовка к практическим занятиям, оформление выполнения домашних работ.</w:t>
            </w:r>
            <w:r w:rsidRPr="00DD4216">
              <w:rPr>
                <w:rFonts w:ascii="Times New Roman" w:hAnsi="Times New Roman"/>
                <w:sz w:val="24"/>
                <w:szCs w:val="24"/>
              </w:rPr>
              <w:t xml:space="preserve"> Работа над материалом учебников, конспектом лекций. Выполнение индивидуальных заданий, поиск информации в сети Интернет.</w:t>
            </w:r>
          </w:p>
        </w:tc>
        <w:tc>
          <w:tcPr>
            <w:tcW w:w="664" w:type="dxa"/>
            <w:tcBorders>
              <w:bottom w:val="single" w:sz="4" w:space="0" w:color="auto"/>
            </w:tcBorders>
          </w:tcPr>
          <w:p w:rsidR="007B7C72"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3</w:t>
            </w:r>
          </w:p>
          <w:p w:rsidR="007B7C72" w:rsidRPr="00DD4216" w:rsidRDefault="007B7C72" w:rsidP="00FE6704">
            <w:pPr>
              <w:spacing w:before="120" w:after="120"/>
              <w:rPr>
                <w:rFonts w:ascii="Times New Roman" w:hAnsi="Times New Roman"/>
                <w:b/>
                <w:sz w:val="24"/>
                <w:szCs w:val="24"/>
              </w:rPr>
            </w:pPr>
          </w:p>
        </w:tc>
        <w:tc>
          <w:tcPr>
            <w:tcW w:w="1559" w:type="dxa"/>
            <w:tcBorders>
              <w:bottom w:val="single" w:sz="4" w:space="0" w:color="auto"/>
            </w:tcBorders>
          </w:tcPr>
          <w:p w:rsidR="007B7C72" w:rsidRPr="00DD4216" w:rsidRDefault="007B7C72" w:rsidP="00FE6704">
            <w:pPr>
              <w:spacing w:before="120" w:after="120"/>
              <w:jc w:val="center"/>
              <w:rPr>
                <w:rFonts w:ascii="Times New Roman" w:hAnsi="Times New Roman"/>
                <w:b/>
                <w:sz w:val="24"/>
                <w:szCs w:val="24"/>
              </w:rPr>
            </w:pPr>
          </w:p>
        </w:tc>
      </w:tr>
      <w:tr w:rsidR="007B7C72" w:rsidRPr="00DD4216" w:rsidTr="007B7C72">
        <w:trPr>
          <w:trHeight w:val="769"/>
        </w:trPr>
        <w:tc>
          <w:tcPr>
            <w:tcW w:w="3147" w:type="dxa"/>
            <w:vMerge/>
          </w:tcPr>
          <w:p w:rsidR="007B7C72" w:rsidRPr="00DD4216" w:rsidRDefault="007B7C72" w:rsidP="00FE6704">
            <w:pPr>
              <w:spacing w:before="120" w:after="120"/>
              <w:rPr>
                <w:rFonts w:ascii="Times New Roman" w:hAnsi="Times New Roman"/>
                <w:sz w:val="24"/>
                <w:szCs w:val="24"/>
                <w:highlight w:val="yellow"/>
              </w:rPr>
            </w:pPr>
          </w:p>
        </w:tc>
        <w:tc>
          <w:tcPr>
            <w:tcW w:w="9656" w:type="dxa"/>
            <w:gridSpan w:val="2"/>
            <w:tcBorders>
              <w:top w:val="single" w:sz="4" w:space="0" w:color="auto"/>
              <w:bottom w:val="single" w:sz="4" w:space="0" w:color="auto"/>
            </w:tcBorders>
          </w:tcPr>
          <w:p w:rsidR="007B7C72" w:rsidRPr="00DD4216" w:rsidRDefault="007B7C72" w:rsidP="00FE6704">
            <w:pPr>
              <w:contextualSpacing/>
              <w:rPr>
                <w:rFonts w:ascii="Times New Roman" w:hAnsi="Times New Roman"/>
                <w:b/>
                <w:spacing w:val="-8"/>
                <w:sz w:val="24"/>
                <w:szCs w:val="24"/>
              </w:rPr>
            </w:pPr>
            <w:r w:rsidRPr="00DD4216">
              <w:rPr>
                <w:rFonts w:ascii="Times New Roman" w:hAnsi="Times New Roman"/>
                <w:b/>
                <w:spacing w:val="-8"/>
                <w:sz w:val="24"/>
                <w:szCs w:val="24"/>
              </w:rPr>
              <w:t xml:space="preserve">Тематика самостоятельной работы: </w:t>
            </w:r>
          </w:p>
          <w:p w:rsidR="007B7C72" w:rsidRPr="00FE6704" w:rsidRDefault="007B7C72" w:rsidP="00FE6704">
            <w:pPr>
              <w:pStyle w:val="a5"/>
              <w:numPr>
                <w:ilvl w:val="0"/>
                <w:numId w:val="27"/>
              </w:numPr>
              <w:rPr>
                <w:rFonts w:ascii="Times New Roman" w:hAnsi="Times New Roman"/>
                <w:spacing w:val="-8"/>
                <w:sz w:val="24"/>
                <w:szCs w:val="24"/>
              </w:rPr>
            </w:pPr>
            <w:r w:rsidRPr="00FE6704">
              <w:rPr>
                <w:rFonts w:ascii="Times New Roman" w:hAnsi="Times New Roman"/>
                <w:sz w:val="24"/>
                <w:szCs w:val="24"/>
              </w:rPr>
              <w:t xml:space="preserve">Подпор информации по теме инфляция. Интересные исторические </w:t>
            </w:r>
            <w:proofErr w:type="gramStart"/>
            <w:r w:rsidRPr="00FE6704">
              <w:rPr>
                <w:rFonts w:ascii="Times New Roman" w:hAnsi="Times New Roman"/>
                <w:sz w:val="24"/>
                <w:szCs w:val="24"/>
              </w:rPr>
              <w:t>события</w:t>
            </w:r>
            <w:proofErr w:type="gramEnd"/>
            <w:r w:rsidRPr="00FE6704">
              <w:rPr>
                <w:rFonts w:ascii="Times New Roman" w:hAnsi="Times New Roman"/>
                <w:sz w:val="24"/>
                <w:szCs w:val="24"/>
              </w:rPr>
              <w:t xml:space="preserve"> связанные с  инфляцией.</w:t>
            </w:r>
          </w:p>
        </w:tc>
        <w:tc>
          <w:tcPr>
            <w:tcW w:w="664" w:type="dxa"/>
            <w:tcBorders>
              <w:top w:val="single" w:sz="4" w:space="0" w:color="auto"/>
              <w:bottom w:val="single" w:sz="4" w:space="0" w:color="auto"/>
            </w:tcBorders>
          </w:tcPr>
          <w:p w:rsidR="007B7C72" w:rsidRPr="00DD4216" w:rsidRDefault="007B7C72" w:rsidP="00FE6704">
            <w:pPr>
              <w:spacing w:before="120" w:after="120"/>
              <w:rPr>
                <w:rFonts w:ascii="Times New Roman" w:hAnsi="Times New Roman"/>
                <w:b/>
                <w:sz w:val="24"/>
                <w:szCs w:val="24"/>
              </w:rPr>
            </w:pPr>
          </w:p>
        </w:tc>
        <w:tc>
          <w:tcPr>
            <w:tcW w:w="1559" w:type="dxa"/>
            <w:tcBorders>
              <w:top w:val="single" w:sz="4" w:space="0" w:color="auto"/>
              <w:bottom w:val="single" w:sz="4" w:space="0" w:color="auto"/>
            </w:tcBorders>
          </w:tcPr>
          <w:p w:rsidR="007B7C72" w:rsidRDefault="007B7C72" w:rsidP="00FE6704">
            <w:pPr>
              <w:spacing w:before="120" w:after="120"/>
              <w:jc w:val="center"/>
              <w:rPr>
                <w:rFonts w:ascii="Times New Roman" w:hAnsi="Times New Roman"/>
                <w:b/>
                <w:sz w:val="24"/>
                <w:szCs w:val="24"/>
              </w:rPr>
            </w:pPr>
            <w:r>
              <w:rPr>
                <w:rFonts w:ascii="Times New Roman" w:hAnsi="Times New Roman"/>
                <w:b/>
                <w:sz w:val="24"/>
                <w:szCs w:val="24"/>
              </w:rPr>
              <w:t>1</w:t>
            </w:r>
          </w:p>
          <w:p w:rsidR="007B7C72" w:rsidRPr="00DD4216" w:rsidRDefault="007B7C72" w:rsidP="00FE6704">
            <w:pPr>
              <w:spacing w:before="120" w:after="120"/>
              <w:jc w:val="center"/>
              <w:rPr>
                <w:rFonts w:ascii="Times New Roman" w:hAnsi="Times New Roman"/>
                <w:b/>
                <w:sz w:val="24"/>
                <w:szCs w:val="24"/>
              </w:rPr>
            </w:pPr>
          </w:p>
        </w:tc>
      </w:tr>
      <w:tr w:rsidR="007B7C72" w:rsidRPr="00DD4216" w:rsidTr="007B7C72">
        <w:trPr>
          <w:trHeight w:val="354"/>
        </w:trPr>
        <w:tc>
          <w:tcPr>
            <w:tcW w:w="3147" w:type="dxa"/>
            <w:vMerge/>
          </w:tcPr>
          <w:p w:rsidR="007B7C72" w:rsidRPr="00DD4216" w:rsidRDefault="007B7C72" w:rsidP="00FE6704">
            <w:pPr>
              <w:spacing w:before="120" w:after="120"/>
              <w:rPr>
                <w:rFonts w:ascii="Times New Roman" w:hAnsi="Times New Roman"/>
                <w:sz w:val="24"/>
                <w:szCs w:val="24"/>
                <w:highlight w:val="yellow"/>
              </w:rPr>
            </w:pPr>
          </w:p>
        </w:tc>
        <w:tc>
          <w:tcPr>
            <w:tcW w:w="9656" w:type="dxa"/>
            <w:gridSpan w:val="2"/>
            <w:tcBorders>
              <w:top w:val="single" w:sz="4" w:space="0" w:color="auto"/>
              <w:bottom w:val="single" w:sz="4" w:space="0" w:color="auto"/>
            </w:tcBorders>
          </w:tcPr>
          <w:p w:rsidR="007B7C72" w:rsidRPr="007B7C72" w:rsidRDefault="007B7C72" w:rsidP="007B7C72">
            <w:pPr>
              <w:pStyle w:val="a5"/>
              <w:numPr>
                <w:ilvl w:val="0"/>
                <w:numId w:val="27"/>
              </w:numPr>
              <w:rPr>
                <w:rFonts w:ascii="Times New Roman" w:hAnsi="Times New Roman"/>
                <w:spacing w:val="-8"/>
                <w:sz w:val="24"/>
                <w:szCs w:val="24"/>
              </w:rPr>
            </w:pPr>
            <w:r w:rsidRPr="00FE6704">
              <w:rPr>
                <w:rFonts w:ascii="Times New Roman" w:hAnsi="Times New Roman"/>
                <w:spacing w:val="-8"/>
                <w:sz w:val="24"/>
                <w:szCs w:val="24"/>
              </w:rPr>
              <w:t>Подготовка информации по теме.</w:t>
            </w:r>
          </w:p>
        </w:tc>
        <w:tc>
          <w:tcPr>
            <w:tcW w:w="664" w:type="dxa"/>
            <w:tcBorders>
              <w:top w:val="single" w:sz="4" w:space="0" w:color="auto"/>
              <w:bottom w:val="single" w:sz="4" w:space="0" w:color="auto"/>
            </w:tcBorders>
          </w:tcPr>
          <w:p w:rsidR="007B7C72" w:rsidRPr="00DD4216" w:rsidRDefault="007B7C72" w:rsidP="00FE6704">
            <w:pPr>
              <w:spacing w:before="120" w:after="120"/>
              <w:rPr>
                <w:rFonts w:ascii="Times New Roman" w:hAnsi="Times New Roman"/>
                <w:b/>
                <w:sz w:val="24"/>
                <w:szCs w:val="24"/>
              </w:rPr>
            </w:pPr>
          </w:p>
        </w:tc>
        <w:tc>
          <w:tcPr>
            <w:tcW w:w="1559" w:type="dxa"/>
            <w:tcBorders>
              <w:top w:val="single" w:sz="4" w:space="0" w:color="auto"/>
              <w:bottom w:val="single" w:sz="4" w:space="0" w:color="auto"/>
            </w:tcBorders>
          </w:tcPr>
          <w:p w:rsidR="007B7C72" w:rsidRDefault="007B7C72" w:rsidP="00FE6704">
            <w:pPr>
              <w:spacing w:before="120" w:after="120"/>
              <w:jc w:val="center"/>
              <w:rPr>
                <w:rFonts w:ascii="Times New Roman" w:hAnsi="Times New Roman"/>
                <w:b/>
                <w:sz w:val="24"/>
                <w:szCs w:val="24"/>
              </w:rPr>
            </w:pPr>
            <w:r>
              <w:rPr>
                <w:rFonts w:ascii="Times New Roman" w:hAnsi="Times New Roman"/>
                <w:b/>
                <w:sz w:val="24"/>
                <w:szCs w:val="24"/>
              </w:rPr>
              <w:t>1</w:t>
            </w:r>
          </w:p>
        </w:tc>
      </w:tr>
      <w:tr w:rsidR="007B7C72" w:rsidRPr="00DD4216" w:rsidTr="00FE6704">
        <w:trPr>
          <w:trHeight w:val="524"/>
        </w:trPr>
        <w:tc>
          <w:tcPr>
            <w:tcW w:w="3147" w:type="dxa"/>
            <w:vMerge/>
          </w:tcPr>
          <w:p w:rsidR="007B7C72" w:rsidRPr="00DD4216" w:rsidRDefault="007B7C72" w:rsidP="00FE6704">
            <w:pPr>
              <w:spacing w:before="120" w:after="120"/>
              <w:rPr>
                <w:rFonts w:ascii="Times New Roman" w:hAnsi="Times New Roman"/>
                <w:sz w:val="24"/>
                <w:szCs w:val="24"/>
                <w:highlight w:val="yellow"/>
              </w:rPr>
            </w:pPr>
          </w:p>
        </w:tc>
        <w:tc>
          <w:tcPr>
            <w:tcW w:w="9656" w:type="dxa"/>
            <w:gridSpan w:val="2"/>
            <w:tcBorders>
              <w:top w:val="single" w:sz="4" w:space="0" w:color="auto"/>
            </w:tcBorders>
          </w:tcPr>
          <w:p w:rsidR="007B7C72" w:rsidRPr="00FE6704" w:rsidRDefault="007B7C72" w:rsidP="00FE6704">
            <w:pPr>
              <w:pStyle w:val="a5"/>
              <w:numPr>
                <w:ilvl w:val="0"/>
                <w:numId w:val="27"/>
              </w:numPr>
              <w:rPr>
                <w:rFonts w:ascii="Times New Roman" w:hAnsi="Times New Roman"/>
                <w:spacing w:val="-8"/>
                <w:sz w:val="24"/>
                <w:szCs w:val="24"/>
              </w:rPr>
            </w:pPr>
            <w:r w:rsidRPr="007B7C72">
              <w:rPr>
                <w:rFonts w:ascii="Times New Roman" w:hAnsi="Times New Roman"/>
                <w:spacing w:val="-8"/>
                <w:sz w:val="24"/>
                <w:szCs w:val="24"/>
              </w:rPr>
              <w:t>Подбор различных депозитных договоров в интернете. Их сравнительная характеристика.</w:t>
            </w:r>
          </w:p>
        </w:tc>
        <w:tc>
          <w:tcPr>
            <w:tcW w:w="664" w:type="dxa"/>
            <w:tcBorders>
              <w:top w:val="single" w:sz="4" w:space="0" w:color="auto"/>
            </w:tcBorders>
          </w:tcPr>
          <w:p w:rsidR="007B7C72" w:rsidRPr="00DD4216" w:rsidRDefault="007B7C72" w:rsidP="00FE6704">
            <w:pPr>
              <w:spacing w:before="120" w:after="120"/>
              <w:rPr>
                <w:rFonts w:ascii="Times New Roman" w:hAnsi="Times New Roman"/>
                <w:b/>
                <w:sz w:val="24"/>
                <w:szCs w:val="24"/>
              </w:rPr>
            </w:pPr>
          </w:p>
        </w:tc>
        <w:tc>
          <w:tcPr>
            <w:tcW w:w="1559" w:type="dxa"/>
            <w:tcBorders>
              <w:top w:val="single" w:sz="4" w:space="0" w:color="auto"/>
              <w:bottom w:val="single" w:sz="4" w:space="0" w:color="auto"/>
            </w:tcBorders>
          </w:tcPr>
          <w:p w:rsidR="007B7C72" w:rsidRDefault="007B7C72" w:rsidP="00FE6704">
            <w:pPr>
              <w:spacing w:before="120" w:after="120"/>
              <w:jc w:val="center"/>
              <w:rPr>
                <w:rFonts w:ascii="Times New Roman" w:hAnsi="Times New Roman"/>
                <w:b/>
                <w:sz w:val="24"/>
                <w:szCs w:val="24"/>
              </w:rPr>
            </w:pPr>
            <w:r>
              <w:rPr>
                <w:rFonts w:ascii="Times New Roman" w:hAnsi="Times New Roman"/>
                <w:b/>
                <w:sz w:val="24"/>
                <w:szCs w:val="24"/>
              </w:rPr>
              <w:t>1</w:t>
            </w:r>
          </w:p>
        </w:tc>
      </w:tr>
      <w:tr w:rsidR="00FE6704" w:rsidRPr="00DD4216" w:rsidTr="00FE6704">
        <w:trPr>
          <w:trHeight w:val="265"/>
        </w:trPr>
        <w:tc>
          <w:tcPr>
            <w:tcW w:w="3147" w:type="dxa"/>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 xml:space="preserve">Тема 3. </w:t>
            </w:r>
          </w:p>
          <w:p w:rsidR="00FE6704" w:rsidRPr="00DD4216" w:rsidRDefault="00FE6704" w:rsidP="00FE6704">
            <w:pPr>
              <w:shd w:val="clear" w:color="auto" w:fill="FFFFFF"/>
              <w:contextualSpacing/>
              <w:rPr>
                <w:rFonts w:ascii="Times New Roman" w:hAnsi="Times New Roman"/>
                <w:b/>
                <w:sz w:val="24"/>
                <w:szCs w:val="24"/>
                <w:highlight w:val="yellow"/>
              </w:rPr>
            </w:pPr>
            <w:r w:rsidRPr="00DD4216">
              <w:rPr>
                <w:rFonts w:ascii="Times New Roman" w:hAnsi="Times New Roman"/>
                <w:b/>
                <w:sz w:val="24"/>
                <w:szCs w:val="24"/>
              </w:rPr>
              <w:t>Кредит</w:t>
            </w:r>
          </w:p>
        </w:tc>
        <w:tc>
          <w:tcPr>
            <w:tcW w:w="9656" w:type="dxa"/>
            <w:gridSpan w:val="2"/>
          </w:tcPr>
          <w:p w:rsidR="00FE6704" w:rsidRPr="00DD4216" w:rsidRDefault="00FE6704" w:rsidP="00FE6704">
            <w:pPr>
              <w:contextualSpacing/>
              <w:rPr>
                <w:rFonts w:ascii="Times New Roman" w:hAnsi="Times New Roman"/>
                <w:sz w:val="24"/>
                <w:szCs w:val="24"/>
                <w:highlight w:val="yellow"/>
              </w:rPr>
            </w:pPr>
          </w:p>
        </w:tc>
        <w:tc>
          <w:tcPr>
            <w:tcW w:w="664" w:type="dxa"/>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4</w:t>
            </w:r>
          </w:p>
        </w:tc>
        <w:tc>
          <w:tcPr>
            <w:tcW w:w="1559"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265"/>
        </w:trPr>
        <w:tc>
          <w:tcPr>
            <w:tcW w:w="3147" w:type="dxa"/>
            <w:vMerge w:val="restart"/>
          </w:tcPr>
          <w:p w:rsidR="00FE6704" w:rsidRPr="00DD4216" w:rsidRDefault="00FE6704" w:rsidP="00FE6704">
            <w:pPr>
              <w:shd w:val="clear" w:color="auto" w:fill="FFFFFF"/>
              <w:contextualSpacing/>
              <w:jc w:val="center"/>
              <w:rPr>
                <w:rFonts w:ascii="Times New Roman" w:hAnsi="Times New Roman"/>
                <w:b/>
                <w:sz w:val="24"/>
                <w:szCs w:val="24"/>
                <w:highlight w:val="yellow"/>
              </w:rPr>
            </w:pPr>
          </w:p>
          <w:p w:rsidR="00FE6704" w:rsidRPr="00DD4216" w:rsidRDefault="00FE6704" w:rsidP="00FE6704">
            <w:pPr>
              <w:shd w:val="clear" w:color="auto" w:fill="FFFFFF"/>
              <w:contextualSpacing/>
              <w:jc w:val="center"/>
              <w:rPr>
                <w:rFonts w:ascii="Times New Roman" w:hAnsi="Times New Roman"/>
                <w:b/>
                <w:sz w:val="24"/>
                <w:szCs w:val="24"/>
                <w:highlight w:val="yellow"/>
              </w:rPr>
            </w:pPr>
          </w:p>
          <w:p w:rsidR="00FE6704" w:rsidRPr="00DD4216" w:rsidRDefault="00FE6704" w:rsidP="00FE6704">
            <w:pPr>
              <w:shd w:val="clear" w:color="auto" w:fill="FFFFFF"/>
              <w:contextualSpacing/>
              <w:jc w:val="center"/>
              <w:rPr>
                <w:rFonts w:ascii="Times New Roman" w:hAnsi="Times New Roman"/>
                <w:b/>
                <w:sz w:val="24"/>
                <w:szCs w:val="24"/>
                <w:highlight w:val="yellow"/>
              </w:rPr>
            </w:pPr>
          </w:p>
          <w:p w:rsidR="00FE6704" w:rsidRPr="00DD4216" w:rsidRDefault="00FE6704" w:rsidP="00FE6704">
            <w:pPr>
              <w:contextualSpacing/>
              <w:jc w:val="center"/>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pacing w:val="-8"/>
                <w:sz w:val="24"/>
                <w:szCs w:val="24"/>
              </w:rPr>
            </w:pPr>
            <w:r w:rsidRPr="00DD4216">
              <w:rPr>
                <w:rFonts w:ascii="Times New Roman" w:hAnsi="Times New Roman"/>
                <w:b/>
                <w:sz w:val="24"/>
                <w:szCs w:val="24"/>
              </w:rPr>
              <w:lastRenderedPageBreak/>
              <w:t>Содержание учебного материала</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2</w:t>
            </w: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265"/>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A759AA" w:rsidRPr="00A759AA" w:rsidRDefault="00A759AA" w:rsidP="00A759AA">
            <w:pPr>
              <w:contextualSpacing/>
              <w:rPr>
                <w:rFonts w:ascii="Times New Roman" w:hAnsi="Times New Roman"/>
                <w:sz w:val="24"/>
                <w:szCs w:val="24"/>
              </w:rPr>
            </w:pPr>
            <w:r w:rsidRPr="00A759AA">
              <w:rPr>
                <w:rFonts w:ascii="Times New Roman" w:hAnsi="Times New Roman"/>
                <w:sz w:val="24"/>
                <w:szCs w:val="24"/>
              </w:rPr>
              <w:t>Что такое кредит.</w:t>
            </w:r>
          </w:p>
          <w:p w:rsidR="00FE6704" w:rsidRPr="00DD4216" w:rsidRDefault="00A759AA" w:rsidP="00A759AA">
            <w:pPr>
              <w:contextualSpacing/>
              <w:rPr>
                <w:rFonts w:ascii="Times New Roman" w:hAnsi="Times New Roman"/>
                <w:sz w:val="24"/>
                <w:szCs w:val="24"/>
              </w:rPr>
            </w:pPr>
            <w:r w:rsidRPr="00A759AA">
              <w:rPr>
                <w:rFonts w:ascii="Times New Roman" w:hAnsi="Times New Roman"/>
                <w:sz w:val="24"/>
                <w:szCs w:val="24"/>
              </w:rPr>
              <w:t>Основная характеристика кредита.</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810"/>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A759AA" w:rsidRPr="00A759AA" w:rsidRDefault="00A759AA" w:rsidP="00A759AA">
            <w:pPr>
              <w:contextualSpacing/>
              <w:rPr>
                <w:rFonts w:ascii="Times New Roman" w:hAnsi="Times New Roman"/>
                <w:sz w:val="24"/>
                <w:szCs w:val="24"/>
              </w:rPr>
            </w:pPr>
            <w:r w:rsidRPr="00A759AA">
              <w:rPr>
                <w:rFonts w:ascii="Times New Roman" w:hAnsi="Times New Roman"/>
                <w:sz w:val="24"/>
                <w:szCs w:val="24"/>
              </w:rPr>
              <w:t xml:space="preserve">Как выбрать наиболее выгодный кредит. </w:t>
            </w:r>
          </w:p>
          <w:p w:rsidR="00FE6704" w:rsidRPr="00DD4216" w:rsidRDefault="00A759AA" w:rsidP="00A759AA">
            <w:pPr>
              <w:contextualSpacing/>
              <w:rPr>
                <w:rFonts w:ascii="Times New Roman" w:hAnsi="Times New Roman"/>
                <w:sz w:val="24"/>
                <w:szCs w:val="24"/>
              </w:rPr>
            </w:pPr>
            <w:r w:rsidRPr="00A759AA">
              <w:rPr>
                <w:rFonts w:ascii="Times New Roman" w:hAnsi="Times New Roman"/>
                <w:sz w:val="24"/>
                <w:szCs w:val="24"/>
              </w:rPr>
              <w:t>Как уменьшить стоимость кредита.</w:t>
            </w:r>
          </w:p>
        </w:tc>
        <w:tc>
          <w:tcPr>
            <w:tcW w:w="664"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243"/>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sz w:val="24"/>
                <w:szCs w:val="24"/>
              </w:rPr>
            </w:pPr>
            <w:r w:rsidRPr="00DD4216">
              <w:rPr>
                <w:rFonts w:ascii="Times New Roman" w:hAnsi="Times New Roman"/>
                <w:b/>
                <w:sz w:val="24"/>
                <w:szCs w:val="24"/>
              </w:rPr>
              <w:t>Практические занятия №4</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248"/>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bottom w:val="single" w:sz="4" w:space="0" w:color="auto"/>
            </w:tcBorders>
          </w:tcPr>
          <w:p w:rsidR="00A759AA" w:rsidRPr="00A759AA" w:rsidRDefault="00A759AA" w:rsidP="00A759AA">
            <w:pPr>
              <w:contextualSpacing/>
              <w:rPr>
                <w:rFonts w:ascii="Times New Roman" w:hAnsi="Times New Roman"/>
                <w:sz w:val="24"/>
                <w:szCs w:val="24"/>
              </w:rPr>
            </w:pPr>
            <w:r w:rsidRPr="00A759AA">
              <w:rPr>
                <w:rFonts w:ascii="Times New Roman" w:hAnsi="Times New Roman"/>
                <w:sz w:val="24"/>
                <w:szCs w:val="24"/>
              </w:rPr>
              <w:t>Практическое занятие №4</w:t>
            </w:r>
          </w:p>
          <w:p w:rsidR="00FE6704" w:rsidRPr="00DD4216" w:rsidRDefault="00A759AA" w:rsidP="00A759AA">
            <w:pPr>
              <w:contextualSpacing/>
              <w:rPr>
                <w:rFonts w:ascii="Times New Roman" w:hAnsi="Times New Roman"/>
                <w:sz w:val="24"/>
                <w:szCs w:val="24"/>
              </w:rPr>
            </w:pPr>
            <w:r w:rsidRPr="00A759AA">
              <w:rPr>
                <w:rFonts w:ascii="Times New Roman" w:hAnsi="Times New Roman"/>
                <w:sz w:val="24"/>
                <w:szCs w:val="24"/>
              </w:rPr>
              <w:t>Тест и решение задач на сумму кредитных переплат</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265"/>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rPr>
                <w:rFonts w:ascii="Times New Roman" w:hAnsi="Times New Roman"/>
                <w:sz w:val="24"/>
                <w:szCs w:val="24"/>
              </w:rPr>
            </w:pPr>
            <w:r w:rsidRPr="00DD4216">
              <w:rPr>
                <w:rFonts w:ascii="Times New Roman" w:hAnsi="Times New Roman"/>
                <w:bCs/>
                <w:sz w:val="24"/>
                <w:szCs w:val="24"/>
              </w:rPr>
              <w:t>Подготовка к практическим занятиям, оформление выполнения домашних работ.</w:t>
            </w:r>
            <w:r w:rsidRPr="00DD4216">
              <w:rPr>
                <w:rFonts w:ascii="Times New Roman" w:hAnsi="Times New Roman"/>
                <w:sz w:val="24"/>
                <w:szCs w:val="24"/>
              </w:rPr>
              <w:t xml:space="preserve"> Работа над материалом учебников, конспектом лекций. Выполнение индивидуальных заданий, поиск информации в сети Интернет.</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1</w:t>
            </w: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665"/>
        </w:trPr>
        <w:tc>
          <w:tcPr>
            <w:tcW w:w="3147" w:type="dxa"/>
            <w:vMerge/>
          </w:tcPr>
          <w:p w:rsidR="00FE6704" w:rsidRPr="00DD4216" w:rsidRDefault="00FE6704" w:rsidP="00FE6704">
            <w:pPr>
              <w:contextualSpacing/>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pacing w:val="-8"/>
                <w:sz w:val="24"/>
                <w:szCs w:val="24"/>
              </w:rPr>
            </w:pPr>
            <w:r w:rsidRPr="00DD4216">
              <w:rPr>
                <w:rFonts w:ascii="Times New Roman" w:hAnsi="Times New Roman"/>
                <w:b/>
                <w:spacing w:val="-8"/>
                <w:sz w:val="24"/>
                <w:szCs w:val="24"/>
              </w:rPr>
              <w:t xml:space="preserve">Тематика самостоятельной работы: </w:t>
            </w:r>
          </w:p>
          <w:p w:rsidR="00FE6704" w:rsidRPr="00DD4216" w:rsidRDefault="00FE6704" w:rsidP="00FE6704">
            <w:pPr>
              <w:numPr>
                <w:ilvl w:val="0"/>
                <w:numId w:val="20"/>
              </w:numPr>
              <w:contextualSpacing/>
              <w:rPr>
                <w:rFonts w:ascii="Times New Roman" w:hAnsi="Times New Roman"/>
                <w:b/>
                <w:sz w:val="24"/>
                <w:szCs w:val="24"/>
              </w:rPr>
            </w:pPr>
            <w:r w:rsidRPr="00FE6704">
              <w:rPr>
                <w:rFonts w:ascii="Times New Roman" w:hAnsi="Times New Roman"/>
                <w:sz w:val="24"/>
                <w:szCs w:val="24"/>
              </w:rPr>
              <w:t>Подбор информации по теме кредит. Кредитные риски</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1068"/>
        </w:trPr>
        <w:tc>
          <w:tcPr>
            <w:tcW w:w="3147" w:type="dxa"/>
          </w:tcPr>
          <w:p w:rsidR="00FE6704" w:rsidRPr="00DD4216" w:rsidRDefault="00FE6704" w:rsidP="00FE6704">
            <w:pPr>
              <w:shd w:val="clear" w:color="auto" w:fill="FFFFFF"/>
              <w:contextualSpacing/>
              <w:rPr>
                <w:rFonts w:ascii="Times New Roman" w:hAnsi="Times New Roman"/>
                <w:b/>
                <w:sz w:val="24"/>
                <w:szCs w:val="24"/>
              </w:rPr>
            </w:pPr>
            <w:r w:rsidRPr="00DD4216">
              <w:rPr>
                <w:rFonts w:ascii="Times New Roman" w:hAnsi="Times New Roman"/>
                <w:b/>
                <w:sz w:val="24"/>
                <w:szCs w:val="24"/>
              </w:rPr>
              <w:t>Тема 4.</w:t>
            </w:r>
          </w:p>
          <w:p w:rsidR="00FE6704" w:rsidRPr="00DD4216" w:rsidRDefault="00FE6704" w:rsidP="00FE6704">
            <w:pPr>
              <w:shd w:val="clear" w:color="auto" w:fill="FFFFFF"/>
              <w:contextualSpacing/>
              <w:rPr>
                <w:rFonts w:ascii="Times New Roman" w:hAnsi="Times New Roman"/>
                <w:b/>
                <w:sz w:val="24"/>
                <w:szCs w:val="24"/>
              </w:rPr>
            </w:pPr>
            <w:r w:rsidRPr="00DD4216">
              <w:rPr>
                <w:rFonts w:ascii="Times New Roman" w:hAnsi="Times New Roman"/>
                <w:b/>
                <w:sz w:val="24"/>
                <w:szCs w:val="24"/>
              </w:rPr>
              <w:t>Расчетно-кассовые операции</w:t>
            </w:r>
          </w:p>
          <w:p w:rsidR="00FE6704" w:rsidRPr="00DD4216" w:rsidRDefault="00FE6704" w:rsidP="00FE6704">
            <w:pPr>
              <w:shd w:val="clear" w:color="auto" w:fill="FFFFFF"/>
              <w:contextualSpacing/>
              <w:rPr>
                <w:rFonts w:ascii="Times New Roman" w:hAnsi="Times New Roman"/>
                <w:b/>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sz w:val="24"/>
                <w:szCs w:val="24"/>
                <w:highlight w:val="yellow"/>
              </w:rPr>
            </w:pP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7</w:t>
            </w:r>
          </w:p>
        </w:tc>
        <w:tc>
          <w:tcPr>
            <w:tcW w:w="1559"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rPr>
          <w:trHeight w:val="58"/>
        </w:trPr>
        <w:tc>
          <w:tcPr>
            <w:tcW w:w="3147" w:type="dxa"/>
            <w:vMerge w:val="restart"/>
          </w:tcPr>
          <w:p w:rsidR="00FE6704" w:rsidRPr="00DD4216" w:rsidRDefault="00FE6704" w:rsidP="00FE6704">
            <w:pPr>
              <w:spacing w:before="120" w:after="120"/>
              <w:jc w:val="center"/>
              <w:rPr>
                <w:rFonts w:ascii="Times New Roman" w:hAnsi="Times New Roman"/>
                <w:b/>
                <w:sz w:val="24"/>
                <w:szCs w:val="24"/>
                <w:highlight w:val="yellow"/>
              </w:rPr>
            </w:pPr>
          </w:p>
          <w:p w:rsidR="00FE6704" w:rsidRPr="00DD4216" w:rsidRDefault="00FE6704" w:rsidP="00FE6704">
            <w:pPr>
              <w:spacing w:before="120" w:after="120"/>
              <w:jc w:val="center"/>
              <w:rPr>
                <w:rFonts w:ascii="Times New Roman" w:hAnsi="Times New Roman"/>
                <w:b/>
                <w:sz w:val="24"/>
                <w:szCs w:val="24"/>
                <w:highlight w:val="yellow"/>
              </w:rPr>
            </w:pPr>
          </w:p>
          <w:p w:rsidR="00FE6704" w:rsidRPr="00DD4216" w:rsidRDefault="00FE6704" w:rsidP="00FE6704">
            <w:pPr>
              <w:spacing w:before="120" w:after="120"/>
              <w:jc w:val="center"/>
              <w:rPr>
                <w:rFonts w:ascii="Times New Roman" w:hAnsi="Times New Roman"/>
                <w:b/>
                <w:sz w:val="24"/>
                <w:szCs w:val="24"/>
                <w:highlight w:val="yellow"/>
              </w:rPr>
            </w:pPr>
          </w:p>
          <w:p w:rsidR="00FE6704" w:rsidRPr="00DD4216" w:rsidRDefault="00FE6704" w:rsidP="00FE6704">
            <w:pPr>
              <w:spacing w:before="120" w:after="120"/>
              <w:jc w:val="center"/>
              <w:rPr>
                <w:rFonts w:ascii="Times New Roman" w:hAnsi="Times New Roman"/>
                <w:b/>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sz w:val="24"/>
                <w:szCs w:val="24"/>
              </w:rPr>
            </w:pPr>
            <w:r w:rsidRPr="00DD4216">
              <w:rPr>
                <w:rFonts w:ascii="Times New Roman" w:hAnsi="Times New Roman"/>
                <w:b/>
                <w:sz w:val="24"/>
                <w:szCs w:val="24"/>
              </w:rPr>
              <w:t>Содержание учебного материала</w:t>
            </w:r>
          </w:p>
        </w:tc>
        <w:tc>
          <w:tcPr>
            <w:tcW w:w="664"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4</w:t>
            </w:r>
          </w:p>
        </w:tc>
        <w:tc>
          <w:tcPr>
            <w:tcW w:w="1559"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rPr>
          <w:trHeight w:val="562"/>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FE6704" w:rsidRPr="00DD4216" w:rsidRDefault="00FE6704" w:rsidP="00FE6704">
            <w:pPr>
              <w:rPr>
                <w:rFonts w:ascii="Times New Roman" w:hAnsi="Times New Roman"/>
                <w:sz w:val="24"/>
                <w:szCs w:val="24"/>
                <w:highlight w:val="yellow"/>
              </w:rPr>
            </w:pPr>
            <w:r w:rsidRPr="00DD4216">
              <w:rPr>
                <w:rFonts w:ascii="Times New Roman" w:hAnsi="Times New Roman"/>
                <w:sz w:val="24"/>
                <w:szCs w:val="24"/>
              </w:rPr>
              <w:t>Хранение, обмен и перевод денег.</w:t>
            </w:r>
            <w:r>
              <w:rPr>
                <w:rFonts w:ascii="Times New Roman" w:hAnsi="Times New Roman"/>
                <w:sz w:val="24"/>
                <w:szCs w:val="24"/>
              </w:rPr>
              <w:t xml:space="preserve"> История денег.</w:t>
            </w:r>
          </w:p>
        </w:tc>
        <w:tc>
          <w:tcPr>
            <w:tcW w:w="664" w:type="dxa"/>
            <w:tcBorders>
              <w:top w:val="single" w:sz="4" w:space="0" w:color="auto"/>
            </w:tcBorders>
          </w:tcPr>
          <w:p w:rsidR="00FE6704" w:rsidRPr="00DD4216" w:rsidRDefault="00FE6704" w:rsidP="00FE6704">
            <w:pPr>
              <w:contextualSpacing/>
              <w:jc w:val="center"/>
              <w:rPr>
                <w:rFonts w:ascii="Times New Roman" w:hAnsi="Times New Roman"/>
                <w:b/>
                <w:color w:val="000000"/>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58"/>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FE6704" w:rsidRPr="00DD4216" w:rsidRDefault="00FE6704" w:rsidP="00FE6704">
            <w:pPr>
              <w:rPr>
                <w:rFonts w:ascii="Times New Roman" w:hAnsi="Times New Roman"/>
                <w:sz w:val="24"/>
                <w:szCs w:val="24"/>
              </w:rPr>
            </w:pPr>
            <w:r w:rsidRPr="00DD4216">
              <w:rPr>
                <w:rFonts w:ascii="Times New Roman" w:hAnsi="Times New Roman"/>
                <w:sz w:val="24"/>
                <w:szCs w:val="24"/>
              </w:rPr>
              <w:t>Виды платежных средств.</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color w:val="000000"/>
                <w:sz w:val="24"/>
                <w:szCs w:val="24"/>
              </w:rPr>
            </w:pPr>
          </w:p>
        </w:tc>
        <w:tc>
          <w:tcPr>
            <w:tcW w:w="1559" w:type="dxa"/>
            <w:tcBorders>
              <w:top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58"/>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Pr>
                <w:rFonts w:ascii="Times New Roman" w:hAnsi="Times New Roman"/>
                <w:b/>
                <w:sz w:val="24"/>
                <w:szCs w:val="24"/>
              </w:rPr>
              <w:t>3</w:t>
            </w:r>
          </w:p>
        </w:tc>
        <w:tc>
          <w:tcPr>
            <w:tcW w:w="9117" w:type="dxa"/>
            <w:tcBorders>
              <w:bottom w:val="single" w:sz="4" w:space="0" w:color="auto"/>
            </w:tcBorders>
          </w:tcPr>
          <w:p w:rsidR="00FE6704" w:rsidRPr="00DD4216" w:rsidRDefault="00FE6704" w:rsidP="00FE6704">
            <w:pPr>
              <w:contextualSpacing/>
              <w:jc w:val="both"/>
              <w:rPr>
                <w:rFonts w:ascii="Times New Roman" w:hAnsi="Times New Roman"/>
                <w:sz w:val="24"/>
                <w:szCs w:val="24"/>
              </w:rPr>
            </w:pPr>
            <w:r w:rsidRPr="00DD4216">
              <w:rPr>
                <w:rFonts w:ascii="Times New Roman" w:hAnsi="Times New Roman"/>
                <w:sz w:val="24"/>
                <w:szCs w:val="24"/>
              </w:rPr>
              <w:t>Формы дистанционного банковского обслуживания.</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color w:val="000000"/>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58"/>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Pr>
                <w:rFonts w:ascii="Times New Roman" w:hAnsi="Times New Roman"/>
                <w:b/>
                <w:sz w:val="24"/>
                <w:szCs w:val="24"/>
              </w:rPr>
              <w:t>4</w:t>
            </w:r>
          </w:p>
        </w:tc>
        <w:tc>
          <w:tcPr>
            <w:tcW w:w="9117" w:type="dxa"/>
            <w:tcBorders>
              <w:bottom w:val="single" w:sz="4" w:space="0" w:color="auto"/>
            </w:tcBorders>
          </w:tcPr>
          <w:p w:rsidR="00FE6704" w:rsidRPr="00DD4216" w:rsidRDefault="00FE6704" w:rsidP="00FE6704">
            <w:pPr>
              <w:contextualSpacing/>
              <w:jc w:val="both"/>
              <w:rPr>
                <w:rFonts w:ascii="Times New Roman" w:hAnsi="Times New Roman"/>
                <w:sz w:val="24"/>
                <w:szCs w:val="24"/>
              </w:rPr>
            </w:pPr>
            <w:r>
              <w:rPr>
                <w:rFonts w:ascii="Times New Roman" w:hAnsi="Times New Roman"/>
                <w:sz w:val="24"/>
                <w:szCs w:val="24"/>
              </w:rPr>
              <w:t>Система рисков интернет банкинга.</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color w:val="000000"/>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1</w:t>
            </w:r>
          </w:p>
        </w:tc>
      </w:tr>
      <w:tr w:rsidR="00FE6704" w:rsidRPr="00DD4216" w:rsidTr="00FE6704">
        <w:trPr>
          <w:trHeight w:val="58"/>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sz w:val="24"/>
                <w:szCs w:val="24"/>
              </w:rPr>
            </w:pPr>
            <w:r w:rsidRPr="00DD4216">
              <w:rPr>
                <w:rFonts w:ascii="Times New Roman" w:hAnsi="Times New Roman"/>
                <w:b/>
                <w:sz w:val="24"/>
                <w:szCs w:val="24"/>
              </w:rPr>
              <w:t>Практические занятия №5</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color w:val="000000"/>
                <w:sz w:val="24"/>
                <w:szCs w:val="24"/>
              </w:rPr>
            </w:pPr>
            <w:r w:rsidRPr="00DD4216">
              <w:rPr>
                <w:rFonts w:ascii="Times New Roman" w:hAnsi="Times New Roman"/>
                <w:b/>
                <w:color w:val="000000"/>
                <w:sz w:val="24"/>
                <w:szCs w:val="24"/>
              </w:rPr>
              <w:t>1</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58"/>
        </w:trPr>
        <w:tc>
          <w:tcPr>
            <w:tcW w:w="3147" w:type="dxa"/>
            <w:vMerge/>
          </w:tcPr>
          <w:p w:rsidR="00FE6704" w:rsidRPr="00DD4216" w:rsidRDefault="00FE6704" w:rsidP="00FE6704">
            <w:pPr>
              <w:spacing w:before="120" w:after="120"/>
              <w:jc w:val="center"/>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top w:val="single" w:sz="4" w:space="0" w:color="auto"/>
              <w:bottom w:val="single" w:sz="4" w:space="0" w:color="auto"/>
            </w:tcBorders>
          </w:tcPr>
          <w:p w:rsidR="00FE6704" w:rsidRPr="00DD4216" w:rsidRDefault="00FE6704" w:rsidP="00FE6704">
            <w:pPr>
              <w:contextualSpacing/>
              <w:jc w:val="both"/>
              <w:rPr>
                <w:rFonts w:ascii="Times New Roman" w:hAnsi="Times New Roman"/>
                <w:sz w:val="24"/>
                <w:szCs w:val="24"/>
              </w:rPr>
            </w:pPr>
            <w:r w:rsidRPr="00DD4216">
              <w:rPr>
                <w:rFonts w:ascii="Times New Roman" w:hAnsi="Times New Roman"/>
                <w:sz w:val="24"/>
                <w:szCs w:val="24"/>
              </w:rPr>
              <w:t xml:space="preserve"> «Заключение договора аренды банковской ячейки».</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color w:val="000000"/>
                <w:sz w:val="24"/>
                <w:szCs w:val="24"/>
              </w:rPr>
            </w:pP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1779"/>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rPr>
                <w:rFonts w:ascii="Times New Roman" w:hAnsi="Times New Roman"/>
                <w:b/>
                <w:spacing w:val="-8"/>
                <w:sz w:val="24"/>
                <w:szCs w:val="24"/>
              </w:rPr>
            </w:pPr>
            <w:r w:rsidRPr="00DD4216">
              <w:rPr>
                <w:rFonts w:ascii="Times New Roman" w:hAnsi="Times New Roman"/>
                <w:bCs/>
                <w:sz w:val="24"/>
                <w:szCs w:val="24"/>
              </w:rPr>
              <w:t>Подготовка к практическим занятиям, оформление выполнения домашних работ</w:t>
            </w:r>
            <w:r w:rsidRPr="00DD4216">
              <w:rPr>
                <w:rFonts w:ascii="Times New Roman" w:hAnsi="Times New Roman"/>
                <w:b/>
                <w:sz w:val="24"/>
                <w:szCs w:val="24"/>
              </w:rPr>
              <w:t xml:space="preserve">. </w:t>
            </w:r>
            <w:r w:rsidRPr="00DD4216">
              <w:rPr>
                <w:rFonts w:ascii="Times New Roman" w:hAnsi="Times New Roman"/>
                <w:sz w:val="24"/>
                <w:szCs w:val="24"/>
              </w:rPr>
              <w:t>Выполнение индивидуальных заданий, творческие работы разных видов, поиск информации в сети Интернет.</w:t>
            </w:r>
          </w:p>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DD4216" w:rsidRDefault="00FE6704" w:rsidP="00FE6704">
            <w:pPr>
              <w:numPr>
                <w:ilvl w:val="0"/>
                <w:numId w:val="21"/>
              </w:numPr>
              <w:ind w:left="0" w:firstLine="397"/>
              <w:contextualSpacing/>
              <w:rPr>
                <w:rFonts w:ascii="Times New Roman" w:hAnsi="Times New Roman"/>
                <w:sz w:val="24"/>
                <w:szCs w:val="24"/>
              </w:rPr>
            </w:pPr>
            <w:r w:rsidRPr="00FE6704">
              <w:rPr>
                <w:rFonts w:ascii="Times New Roman" w:hAnsi="Times New Roman"/>
                <w:sz w:val="24"/>
                <w:szCs w:val="24"/>
              </w:rPr>
              <w:t>Подготовка информации по теме</w:t>
            </w:r>
            <w:r w:rsidRPr="00DD4216">
              <w:rPr>
                <w:rFonts w:ascii="Times New Roman" w:hAnsi="Times New Roman"/>
                <w:sz w:val="24"/>
                <w:szCs w:val="24"/>
              </w:rPr>
              <w:t>.</w:t>
            </w:r>
          </w:p>
        </w:tc>
        <w:tc>
          <w:tcPr>
            <w:tcW w:w="664"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2</w:t>
            </w:r>
          </w:p>
          <w:p w:rsidR="00FE6704" w:rsidRPr="00DD4216" w:rsidRDefault="00FE6704" w:rsidP="00FE6704">
            <w:pPr>
              <w:spacing w:before="120" w:after="120"/>
              <w:jc w:val="center"/>
              <w:rPr>
                <w:rFonts w:ascii="Times New Roman" w:hAnsi="Times New Roman"/>
                <w:b/>
                <w:sz w:val="24"/>
                <w:szCs w:val="24"/>
              </w:rPr>
            </w:pPr>
          </w:p>
          <w:p w:rsidR="00FE6704" w:rsidRPr="00DD4216" w:rsidRDefault="00FE6704" w:rsidP="00FE6704">
            <w:pPr>
              <w:spacing w:before="120" w:after="120"/>
              <w:jc w:val="center"/>
              <w:rPr>
                <w:rFonts w:ascii="Times New Roman" w:hAnsi="Times New Roman"/>
                <w:b/>
                <w:sz w:val="24"/>
                <w:szCs w:val="24"/>
              </w:rPr>
            </w:pPr>
          </w:p>
          <w:p w:rsidR="00FE6704" w:rsidRPr="00DD4216" w:rsidRDefault="00FE6704" w:rsidP="00FE6704">
            <w:pPr>
              <w:spacing w:before="120" w:after="120"/>
              <w:jc w:val="center"/>
              <w:rPr>
                <w:rFonts w:ascii="Times New Roman" w:hAnsi="Times New Roman"/>
                <w:b/>
                <w:sz w:val="24"/>
                <w:szCs w:val="24"/>
              </w:rPr>
            </w:pPr>
          </w:p>
        </w:tc>
        <w:tc>
          <w:tcPr>
            <w:tcW w:w="1559"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p>
          <w:p w:rsidR="00FE6704" w:rsidRPr="00DD4216" w:rsidRDefault="00FE6704" w:rsidP="00FE6704">
            <w:pPr>
              <w:spacing w:before="120" w:after="120"/>
              <w:jc w:val="center"/>
              <w:rPr>
                <w:rFonts w:ascii="Times New Roman" w:hAnsi="Times New Roman"/>
                <w:b/>
                <w:sz w:val="24"/>
                <w:szCs w:val="24"/>
              </w:rPr>
            </w:pPr>
          </w:p>
          <w:p w:rsidR="00FE6704" w:rsidRPr="00DD4216" w:rsidRDefault="00FE6704" w:rsidP="00FE6704">
            <w:pPr>
              <w:spacing w:before="120" w:after="120"/>
              <w:jc w:val="center"/>
              <w:rPr>
                <w:rFonts w:ascii="Times New Roman" w:hAnsi="Times New Roman"/>
                <w:b/>
                <w:sz w:val="24"/>
                <w:szCs w:val="24"/>
              </w:rPr>
            </w:pPr>
          </w:p>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2</w:t>
            </w:r>
          </w:p>
        </w:tc>
      </w:tr>
      <w:tr w:rsidR="00FE6704" w:rsidRPr="00DD4216" w:rsidTr="00FE6704">
        <w:trPr>
          <w:trHeight w:val="132"/>
        </w:trPr>
        <w:tc>
          <w:tcPr>
            <w:tcW w:w="3147" w:type="dxa"/>
          </w:tcPr>
          <w:p w:rsidR="00FE6704" w:rsidRPr="00DD4216" w:rsidRDefault="00FE6704" w:rsidP="00FE6704">
            <w:pPr>
              <w:spacing w:before="120" w:after="120"/>
              <w:rPr>
                <w:rFonts w:ascii="Times New Roman" w:hAnsi="Times New Roman"/>
                <w:b/>
                <w:sz w:val="24"/>
                <w:szCs w:val="24"/>
              </w:rPr>
            </w:pPr>
            <w:r w:rsidRPr="00DD4216">
              <w:rPr>
                <w:rFonts w:ascii="Times New Roman" w:hAnsi="Times New Roman"/>
                <w:b/>
                <w:sz w:val="24"/>
                <w:szCs w:val="24"/>
              </w:rPr>
              <w:lastRenderedPageBreak/>
              <w:t>Тема 5.</w:t>
            </w:r>
          </w:p>
          <w:p w:rsidR="00FE6704" w:rsidRPr="00DD4216" w:rsidRDefault="00FE6704" w:rsidP="00FE6704">
            <w:pPr>
              <w:spacing w:before="120" w:after="120"/>
              <w:rPr>
                <w:rFonts w:ascii="Times New Roman" w:hAnsi="Times New Roman"/>
                <w:sz w:val="24"/>
                <w:szCs w:val="24"/>
                <w:highlight w:val="yellow"/>
              </w:rPr>
            </w:pPr>
            <w:r w:rsidRPr="00DD4216">
              <w:rPr>
                <w:rFonts w:ascii="Times New Roman" w:hAnsi="Times New Roman"/>
                <w:b/>
                <w:sz w:val="24"/>
                <w:szCs w:val="24"/>
              </w:rPr>
              <w:t>Страхование. Сущность и  основные виды страховых продуктов</w:t>
            </w:r>
          </w:p>
        </w:tc>
        <w:tc>
          <w:tcPr>
            <w:tcW w:w="9656" w:type="dxa"/>
            <w:gridSpan w:val="2"/>
          </w:tcPr>
          <w:p w:rsidR="00FE6704" w:rsidRPr="00DD4216" w:rsidRDefault="00FE6704" w:rsidP="00FE6704">
            <w:pPr>
              <w:contextualSpacing/>
              <w:rPr>
                <w:rFonts w:ascii="Times New Roman" w:hAnsi="Times New Roman"/>
                <w:b/>
                <w:sz w:val="24"/>
                <w:szCs w:val="24"/>
              </w:rPr>
            </w:pPr>
          </w:p>
        </w:tc>
        <w:tc>
          <w:tcPr>
            <w:tcW w:w="664" w:type="dxa"/>
          </w:tcPr>
          <w:p w:rsidR="00FE6704" w:rsidRPr="00DD4216" w:rsidRDefault="00A759AA" w:rsidP="00FE6704">
            <w:pPr>
              <w:spacing w:before="120" w:after="120"/>
              <w:jc w:val="center"/>
              <w:rPr>
                <w:rFonts w:ascii="Times New Roman" w:hAnsi="Times New Roman"/>
                <w:b/>
                <w:sz w:val="24"/>
                <w:szCs w:val="24"/>
              </w:rPr>
            </w:pPr>
            <w:r>
              <w:rPr>
                <w:rFonts w:ascii="Times New Roman" w:hAnsi="Times New Roman"/>
                <w:b/>
                <w:sz w:val="24"/>
                <w:szCs w:val="24"/>
              </w:rPr>
              <w:t>5</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val="restart"/>
          </w:tcPr>
          <w:p w:rsidR="00FE6704" w:rsidRPr="00DD4216" w:rsidRDefault="00FE6704" w:rsidP="00FE6704">
            <w:pPr>
              <w:spacing w:before="120" w:after="120"/>
              <w:rPr>
                <w:rFonts w:ascii="Times New Roman" w:hAnsi="Times New Roman"/>
                <w:b/>
                <w:sz w:val="24"/>
                <w:szCs w:val="24"/>
                <w:highlight w:val="yellow"/>
              </w:rPr>
            </w:pPr>
          </w:p>
          <w:p w:rsidR="00FE6704" w:rsidRPr="00DD4216" w:rsidRDefault="00FE6704" w:rsidP="00FE6704">
            <w:pPr>
              <w:spacing w:before="120" w:after="120"/>
              <w:rPr>
                <w:rFonts w:ascii="Times New Roman" w:hAnsi="Times New Roman"/>
                <w:b/>
                <w:sz w:val="24"/>
                <w:szCs w:val="24"/>
                <w:highlight w:val="yellow"/>
              </w:rPr>
            </w:pPr>
          </w:p>
          <w:p w:rsidR="00FE6704" w:rsidRPr="00DD4216" w:rsidRDefault="00FE6704" w:rsidP="00FE6704">
            <w:pPr>
              <w:spacing w:before="120" w:after="120"/>
              <w:rPr>
                <w:rFonts w:ascii="Times New Roman" w:hAnsi="Times New Roman"/>
                <w:b/>
                <w:sz w:val="24"/>
                <w:szCs w:val="24"/>
                <w:highlight w:val="yellow"/>
              </w:rPr>
            </w:pPr>
          </w:p>
          <w:p w:rsidR="00FE6704" w:rsidRPr="00DD4216" w:rsidRDefault="00FE6704" w:rsidP="00FE6704">
            <w:pPr>
              <w:spacing w:before="120" w:after="120"/>
              <w:rPr>
                <w:rFonts w:ascii="Times New Roman" w:hAnsi="Times New Roman"/>
                <w:b/>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Содержание учебного материала</w:t>
            </w:r>
          </w:p>
        </w:tc>
        <w:tc>
          <w:tcPr>
            <w:tcW w:w="664" w:type="dxa"/>
          </w:tcPr>
          <w:p w:rsidR="00FE6704" w:rsidRPr="00DD4216" w:rsidRDefault="00A759AA" w:rsidP="00FE6704">
            <w:pPr>
              <w:contextualSpacing/>
              <w:jc w:val="center"/>
              <w:rPr>
                <w:rFonts w:ascii="Times New Roman" w:hAnsi="Times New Roman"/>
                <w:b/>
                <w:sz w:val="24"/>
                <w:szCs w:val="24"/>
              </w:rPr>
            </w:pPr>
            <w:r>
              <w:rPr>
                <w:rFonts w:ascii="Times New Roman" w:hAnsi="Times New Roman"/>
                <w:b/>
                <w:sz w:val="24"/>
                <w:szCs w:val="24"/>
              </w:rPr>
              <w:t>2</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b/>
                <w:sz w:val="24"/>
                <w:szCs w:val="24"/>
                <w:highlight w:val="yellow"/>
              </w:rPr>
            </w:pPr>
          </w:p>
        </w:tc>
        <w:tc>
          <w:tcPr>
            <w:tcW w:w="539" w:type="dxa"/>
          </w:tcPr>
          <w:p w:rsidR="00FE6704" w:rsidRPr="00433726" w:rsidRDefault="00FE6704" w:rsidP="00FE6704">
            <w:pPr>
              <w:contextualSpacing/>
              <w:rPr>
                <w:rFonts w:ascii="Times New Roman" w:hAnsi="Times New Roman"/>
                <w:b/>
                <w:sz w:val="24"/>
                <w:szCs w:val="24"/>
              </w:rPr>
            </w:pPr>
            <w:r w:rsidRPr="00433726">
              <w:rPr>
                <w:rFonts w:ascii="Times New Roman" w:hAnsi="Times New Roman"/>
                <w:b/>
                <w:sz w:val="24"/>
                <w:szCs w:val="24"/>
              </w:rPr>
              <w:t>1.</w:t>
            </w:r>
          </w:p>
        </w:tc>
        <w:tc>
          <w:tcPr>
            <w:tcW w:w="9117" w:type="dxa"/>
          </w:tcPr>
          <w:p w:rsidR="00A759AA" w:rsidRPr="00A759AA" w:rsidRDefault="00A759AA" w:rsidP="00A759AA">
            <w:pPr>
              <w:rPr>
                <w:rFonts w:ascii="Times New Roman" w:hAnsi="Times New Roman"/>
                <w:sz w:val="24"/>
                <w:szCs w:val="24"/>
              </w:rPr>
            </w:pPr>
            <w:r w:rsidRPr="00A759AA">
              <w:rPr>
                <w:rFonts w:ascii="Times New Roman" w:hAnsi="Times New Roman"/>
                <w:sz w:val="24"/>
                <w:szCs w:val="24"/>
              </w:rPr>
              <w:t>Что такое страхование.</w:t>
            </w:r>
          </w:p>
          <w:p w:rsidR="00FE6704" w:rsidRPr="00DD4216" w:rsidRDefault="00A759AA" w:rsidP="00A759AA">
            <w:pPr>
              <w:contextualSpacing/>
              <w:rPr>
                <w:rFonts w:ascii="Times New Roman" w:hAnsi="Times New Roman"/>
                <w:sz w:val="24"/>
                <w:szCs w:val="24"/>
              </w:rPr>
            </w:pPr>
            <w:r w:rsidRPr="00A759AA">
              <w:rPr>
                <w:rFonts w:ascii="Times New Roman" w:hAnsi="Times New Roman"/>
                <w:sz w:val="24"/>
                <w:szCs w:val="24"/>
              </w:rPr>
              <w:t>Страховая система РФ. Правовое регулирование страховой деятельности в РФ.</w:t>
            </w:r>
          </w:p>
        </w:tc>
        <w:tc>
          <w:tcPr>
            <w:tcW w:w="664" w:type="dxa"/>
          </w:tcPr>
          <w:p w:rsidR="00FE6704" w:rsidRPr="00DD4216" w:rsidRDefault="00FE6704" w:rsidP="00FE6704">
            <w:pPr>
              <w:contextualSpacing/>
              <w:jc w:val="center"/>
              <w:rPr>
                <w:rFonts w:ascii="Times New Roman" w:hAnsi="Times New Roman"/>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b/>
                <w:sz w:val="24"/>
                <w:szCs w:val="24"/>
                <w:highlight w:val="yellow"/>
              </w:rPr>
            </w:pPr>
          </w:p>
        </w:tc>
        <w:tc>
          <w:tcPr>
            <w:tcW w:w="539" w:type="dxa"/>
          </w:tcPr>
          <w:p w:rsidR="00FE6704" w:rsidRPr="00433726" w:rsidRDefault="00FE6704" w:rsidP="00FE6704">
            <w:pPr>
              <w:contextualSpacing/>
              <w:rPr>
                <w:rFonts w:ascii="Times New Roman" w:hAnsi="Times New Roman"/>
                <w:b/>
                <w:sz w:val="24"/>
                <w:szCs w:val="24"/>
              </w:rPr>
            </w:pPr>
            <w:r>
              <w:rPr>
                <w:rFonts w:ascii="Times New Roman" w:hAnsi="Times New Roman"/>
                <w:b/>
                <w:sz w:val="24"/>
                <w:szCs w:val="24"/>
              </w:rPr>
              <w:t>2</w:t>
            </w:r>
          </w:p>
        </w:tc>
        <w:tc>
          <w:tcPr>
            <w:tcW w:w="9117" w:type="dxa"/>
          </w:tcPr>
          <w:p w:rsidR="00FE6704" w:rsidRPr="00DD4216" w:rsidRDefault="00A759AA" w:rsidP="00FE6704">
            <w:pPr>
              <w:rPr>
                <w:rFonts w:ascii="Times New Roman" w:hAnsi="Times New Roman"/>
                <w:sz w:val="24"/>
                <w:szCs w:val="24"/>
              </w:rPr>
            </w:pPr>
            <w:r w:rsidRPr="00A759AA">
              <w:rPr>
                <w:rFonts w:ascii="Times New Roman" w:eastAsia="Calibri" w:hAnsi="Times New Roman"/>
                <w:sz w:val="24"/>
                <w:szCs w:val="24"/>
                <w:lang w:eastAsia="en-US"/>
              </w:rPr>
              <w:t>Виды страхования. Как использовать страхование в повседневной жизни.</w:t>
            </w:r>
          </w:p>
        </w:tc>
        <w:tc>
          <w:tcPr>
            <w:tcW w:w="664" w:type="dxa"/>
          </w:tcPr>
          <w:p w:rsidR="00FE6704" w:rsidRPr="00DD4216" w:rsidRDefault="00FE6704" w:rsidP="00FE6704">
            <w:pPr>
              <w:contextualSpacing/>
              <w:jc w:val="center"/>
              <w:rPr>
                <w:rFonts w:ascii="Times New Roman" w:hAnsi="Times New Roman"/>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b/>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Практическое занятие № 6</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1</w:t>
            </w: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328"/>
        </w:trPr>
        <w:tc>
          <w:tcPr>
            <w:tcW w:w="3147" w:type="dxa"/>
            <w:vMerge/>
          </w:tcPr>
          <w:p w:rsidR="00FE6704" w:rsidRPr="00DD4216" w:rsidRDefault="00FE6704" w:rsidP="00FE6704">
            <w:pPr>
              <w:spacing w:before="120" w:after="120"/>
              <w:rPr>
                <w:rFonts w:ascii="Times New Roman" w:hAnsi="Times New Roman"/>
                <w:b/>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top w:val="single" w:sz="4" w:space="0" w:color="auto"/>
              <w:bottom w:val="single" w:sz="4" w:space="0" w:color="auto"/>
            </w:tcBorders>
          </w:tcPr>
          <w:p w:rsidR="00A759AA" w:rsidRPr="00A759AA" w:rsidRDefault="00A759AA" w:rsidP="00A759AA">
            <w:pPr>
              <w:contextualSpacing/>
              <w:rPr>
                <w:rFonts w:ascii="Times New Roman" w:hAnsi="Times New Roman"/>
                <w:sz w:val="24"/>
                <w:szCs w:val="24"/>
              </w:rPr>
            </w:pPr>
            <w:r w:rsidRPr="00A759AA">
              <w:rPr>
                <w:rFonts w:ascii="Times New Roman" w:hAnsi="Times New Roman"/>
                <w:sz w:val="24"/>
                <w:szCs w:val="24"/>
              </w:rPr>
              <w:t xml:space="preserve"> «Заключение страхового договора»</w:t>
            </w:r>
          </w:p>
          <w:p w:rsidR="00FE6704" w:rsidRPr="00DD4216" w:rsidRDefault="00FE6704" w:rsidP="00FE6704">
            <w:pPr>
              <w:contextualSpacing/>
              <w:rPr>
                <w:rFonts w:ascii="Times New Roman" w:hAnsi="Times New Roman"/>
                <w:sz w:val="24"/>
                <w:szCs w:val="24"/>
              </w:rPr>
            </w:pP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897"/>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rPr>
                <w:rFonts w:ascii="Times New Roman" w:hAnsi="Times New Roman"/>
                <w:sz w:val="24"/>
                <w:szCs w:val="24"/>
              </w:rPr>
            </w:pPr>
            <w:r w:rsidRPr="00DD4216">
              <w:rPr>
                <w:rFonts w:ascii="Times New Roman" w:hAnsi="Times New Roman"/>
                <w:bCs/>
                <w:sz w:val="24"/>
                <w:szCs w:val="24"/>
              </w:rPr>
              <w:t>Подготовка к практическим занятиям.</w:t>
            </w:r>
            <w:r w:rsidRPr="00DD4216">
              <w:rPr>
                <w:rFonts w:ascii="Times New Roman"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2</w:t>
            </w:r>
          </w:p>
        </w:tc>
        <w:tc>
          <w:tcPr>
            <w:tcW w:w="1559" w:type="dxa"/>
            <w:tcBorders>
              <w:bottom w:val="single" w:sz="4" w:space="0" w:color="auto"/>
            </w:tcBorders>
          </w:tcPr>
          <w:p w:rsidR="00FE6704" w:rsidRPr="00DD4216" w:rsidRDefault="00FE6704" w:rsidP="00FE6704">
            <w:pPr>
              <w:contextualSpacing/>
              <w:jc w:val="center"/>
              <w:rPr>
                <w:rFonts w:ascii="Times New Roman" w:hAnsi="Times New Roman"/>
                <w:b/>
                <w:sz w:val="24"/>
                <w:szCs w:val="24"/>
              </w:rPr>
            </w:pPr>
          </w:p>
          <w:p w:rsidR="00FE6704" w:rsidRPr="00DD4216" w:rsidRDefault="00FE6704" w:rsidP="00FE6704">
            <w:pPr>
              <w:contextualSpacing/>
              <w:jc w:val="center"/>
              <w:rPr>
                <w:rFonts w:ascii="Times New Roman" w:hAnsi="Times New Roman"/>
                <w:b/>
                <w:sz w:val="24"/>
                <w:szCs w:val="24"/>
              </w:rPr>
            </w:pPr>
          </w:p>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542"/>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top w:val="single" w:sz="4" w:space="0" w:color="auto"/>
              <w:bottom w:val="single" w:sz="4" w:space="0" w:color="auto"/>
            </w:tcBorders>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DD4216" w:rsidRDefault="00FE6704" w:rsidP="00FE6704">
            <w:pPr>
              <w:numPr>
                <w:ilvl w:val="0"/>
                <w:numId w:val="23"/>
              </w:numPr>
              <w:contextualSpacing/>
              <w:rPr>
                <w:rFonts w:ascii="Times New Roman" w:hAnsi="Times New Roman"/>
                <w:b/>
                <w:sz w:val="24"/>
                <w:szCs w:val="24"/>
              </w:rPr>
            </w:pPr>
            <w:r w:rsidRPr="00FE6704">
              <w:rPr>
                <w:rFonts w:ascii="Times New Roman" w:hAnsi="Times New Roman"/>
                <w:sz w:val="24"/>
                <w:szCs w:val="24"/>
              </w:rPr>
              <w:t>Подбор информации о договоре страхования в РФ. Его особенности.</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tcPr>
          <w:p w:rsidR="00FE6704" w:rsidRPr="00DD4216" w:rsidRDefault="00FE6704" w:rsidP="00FE6704">
            <w:pPr>
              <w:spacing w:before="120" w:after="120"/>
              <w:rPr>
                <w:rFonts w:ascii="Times New Roman" w:hAnsi="Times New Roman"/>
                <w:b/>
                <w:sz w:val="24"/>
                <w:szCs w:val="24"/>
              </w:rPr>
            </w:pPr>
            <w:r w:rsidRPr="00DD4216">
              <w:rPr>
                <w:rFonts w:ascii="Times New Roman" w:hAnsi="Times New Roman"/>
                <w:b/>
                <w:sz w:val="24"/>
                <w:szCs w:val="24"/>
              </w:rPr>
              <w:t>Тема 6.</w:t>
            </w:r>
          </w:p>
          <w:p w:rsidR="00FE6704" w:rsidRPr="00DD4216" w:rsidRDefault="00FE6704" w:rsidP="00FE6704">
            <w:pPr>
              <w:contextualSpacing/>
              <w:rPr>
                <w:rFonts w:ascii="Times New Roman" w:hAnsi="Times New Roman"/>
                <w:b/>
                <w:sz w:val="24"/>
                <w:szCs w:val="24"/>
                <w:highlight w:val="yellow"/>
              </w:rPr>
            </w:pPr>
            <w:r w:rsidRPr="00DD4216">
              <w:rPr>
                <w:rFonts w:ascii="Times New Roman" w:hAnsi="Times New Roman"/>
                <w:b/>
                <w:sz w:val="24"/>
                <w:szCs w:val="24"/>
              </w:rPr>
              <w:t>Инвестиции</w:t>
            </w: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z w:val="24"/>
                <w:szCs w:val="24"/>
                <w:highlight w:val="yellow"/>
              </w:rPr>
            </w:pPr>
          </w:p>
        </w:tc>
        <w:tc>
          <w:tcPr>
            <w:tcW w:w="664" w:type="dxa"/>
            <w:tcBorders>
              <w:bottom w:val="single" w:sz="4" w:space="0" w:color="auto"/>
            </w:tcBorders>
          </w:tcPr>
          <w:p w:rsidR="00FE6704" w:rsidRPr="00DD4216" w:rsidRDefault="00A759AA" w:rsidP="00FE6704">
            <w:pPr>
              <w:contextualSpacing/>
              <w:jc w:val="center"/>
              <w:rPr>
                <w:rFonts w:ascii="Times New Roman" w:hAnsi="Times New Roman"/>
                <w:b/>
                <w:sz w:val="24"/>
                <w:szCs w:val="24"/>
              </w:rPr>
            </w:pPr>
            <w:r>
              <w:rPr>
                <w:rFonts w:ascii="Times New Roman" w:hAnsi="Times New Roman"/>
                <w:b/>
                <w:sz w:val="24"/>
                <w:szCs w:val="24"/>
              </w:rPr>
              <w:t>5</w:t>
            </w: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rPr>
          <w:trHeight w:val="62"/>
        </w:trPr>
        <w:tc>
          <w:tcPr>
            <w:tcW w:w="3147" w:type="dxa"/>
            <w:vMerge w:val="restart"/>
          </w:tcPr>
          <w:p w:rsidR="00FE6704" w:rsidRPr="00DD4216" w:rsidRDefault="00FE6704" w:rsidP="00FE6704">
            <w:pPr>
              <w:spacing w:before="120" w:after="120"/>
              <w:rPr>
                <w:rFonts w:ascii="Times New Roman" w:hAnsi="Times New Roman"/>
                <w:b/>
                <w:sz w:val="24"/>
                <w:szCs w:val="24"/>
                <w:highlight w:val="yellow"/>
              </w:rPr>
            </w:pPr>
          </w:p>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sz w:val="24"/>
                <w:szCs w:val="24"/>
              </w:rPr>
            </w:pPr>
            <w:r w:rsidRPr="00DD4216">
              <w:rPr>
                <w:rFonts w:ascii="Times New Roman" w:hAnsi="Times New Roman"/>
                <w:b/>
                <w:sz w:val="24"/>
                <w:szCs w:val="24"/>
              </w:rPr>
              <w:t>Содержание учебного материала</w:t>
            </w:r>
          </w:p>
        </w:tc>
        <w:tc>
          <w:tcPr>
            <w:tcW w:w="664" w:type="dxa"/>
            <w:tcBorders>
              <w:bottom w:val="single" w:sz="4" w:space="0" w:color="auto"/>
            </w:tcBorders>
          </w:tcPr>
          <w:p w:rsidR="00FE6704" w:rsidRPr="00DD4216" w:rsidRDefault="00A759AA" w:rsidP="00FE6704">
            <w:pPr>
              <w:contextualSpacing/>
              <w:jc w:val="center"/>
              <w:rPr>
                <w:rFonts w:ascii="Times New Roman" w:hAnsi="Times New Roman"/>
                <w:b/>
                <w:sz w:val="24"/>
                <w:szCs w:val="24"/>
              </w:rPr>
            </w:pPr>
            <w:r>
              <w:rPr>
                <w:rFonts w:ascii="Times New Roman" w:hAnsi="Times New Roman"/>
                <w:b/>
                <w:sz w:val="24"/>
                <w:szCs w:val="24"/>
              </w:rPr>
              <w:t>2</w:t>
            </w: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Borders>
              <w:bottom w:val="single" w:sz="4" w:space="0" w:color="auto"/>
            </w:tcBorders>
          </w:tcPr>
          <w:p w:rsidR="00FE6704" w:rsidRPr="00023ED3" w:rsidRDefault="00FE6704" w:rsidP="00FE6704">
            <w:pPr>
              <w:contextualSpacing/>
              <w:rPr>
                <w:rFonts w:ascii="Times New Roman" w:hAnsi="Times New Roman"/>
                <w:b/>
                <w:sz w:val="24"/>
                <w:szCs w:val="24"/>
              </w:rPr>
            </w:pPr>
            <w:r w:rsidRPr="00023ED3">
              <w:rPr>
                <w:rFonts w:ascii="Times New Roman" w:hAnsi="Times New Roman"/>
                <w:b/>
                <w:sz w:val="24"/>
                <w:szCs w:val="24"/>
              </w:rPr>
              <w:t>1.</w:t>
            </w:r>
          </w:p>
        </w:tc>
        <w:tc>
          <w:tcPr>
            <w:tcW w:w="9117" w:type="dxa"/>
            <w:tcBorders>
              <w:top w:val="single" w:sz="4" w:space="0" w:color="auto"/>
              <w:bottom w:val="single" w:sz="4" w:space="0" w:color="auto"/>
            </w:tcBorders>
          </w:tcPr>
          <w:p w:rsidR="00FE6704" w:rsidRPr="00DD4216" w:rsidRDefault="00A759AA" w:rsidP="00FE6704">
            <w:pPr>
              <w:rPr>
                <w:rFonts w:ascii="Times New Roman" w:hAnsi="Times New Roman"/>
                <w:sz w:val="24"/>
                <w:szCs w:val="24"/>
              </w:rPr>
            </w:pPr>
            <w:r w:rsidRPr="00A759AA">
              <w:rPr>
                <w:rFonts w:ascii="Times New Roman" w:hAnsi="Times New Roman"/>
                <w:sz w:val="24"/>
                <w:szCs w:val="24"/>
              </w:rPr>
              <w:t>Что такое инвестиции и стратегия инвестирования.</w:t>
            </w:r>
          </w:p>
        </w:tc>
        <w:tc>
          <w:tcPr>
            <w:tcW w:w="664" w:type="dxa"/>
            <w:tcBorders>
              <w:top w:val="single" w:sz="4" w:space="0" w:color="auto"/>
              <w:bottom w:val="single" w:sz="4" w:space="0" w:color="auto"/>
            </w:tcBorders>
          </w:tcPr>
          <w:p w:rsidR="00FE6704" w:rsidRPr="00DD4216" w:rsidRDefault="00FE6704" w:rsidP="00FE6704">
            <w:pPr>
              <w:contextualSpacing/>
              <w:jc w:val="both"/>
              <w:rPr>
                <w:rFonts w:ascii="Times New Roman" w:hAnsi="Times New Roman"/>
                <w:b/>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262"/>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Borders>
              <w:top w:val="single" w:sz="4" w:space="0" w:color="auto"/>
              <w:bottom w:val="single" w:sz="4" w:space="0" w:color="auto"/>
            </w:tcBorders>
          </w:tcPr>
          <w:p w:rsidR="00FE6704" w:rsidRPr="00023ED3" w:rsidRDefault="00FE6704" w:rsidP="00FE6704">
            <w:pPr>
              <w:contextualSpacing/>
              <w:rPr>
                <w:rFonts w:ascii="Times New Roman" w:hAnsi="Times New Roman"/>
                <w:b/>
                <w:sz w:val="24"/>
                <w:szCs w:val="24"/>
              </w:rPr>
            </w:pPr>
            <w:r w:rsidRPr="00023ED3">
              <w:rPr>
                <w:rFonts w:ascii="Times New Roman" w:hAnsi="Times New Roman"/>
                <w:b/>
                <w:sz w:val="24"/>
                <w:szCs w:val="24"/>
              </w:rPr>
              <w:t>2</w:t>
            </w:r>
          </w:p>
        </w:tc>
        <w:tc>
          <w:tcPr>
            <w:tcW w:w="9117" w:type="dxa"/>
            <w:tcBorders>
              <w:top w:val="single" w:sz="4" w:space="0" w:color="auto"/>
              <w:bottom w:val="single" w:sz="4" w:space="0" w:color="auto"/>
            </w:tcBorders>
          </w:tcPr>
          <w:p w:rsidR="00FE6704" w:rsidRPr="00DD4216" w:rsidRDefault="00A759AA" w:rsidP="00FE6704">
            <w:pPr>
              <w:contextualSpacing/>
              <w:jc w:val="both"/>
              <w:rPr>
                <w:rFonts w:ascii="Times New Roman" w:hAnsi="Times New Roman"/>
                <w:sz w:val="24"/>
                <w:szCs w:val="24"/>
              </w:rPr>
            </w:pPr>
            <w:r w:rsidRPr="00A759AA">
              <w:rPr>
                <w:rFonts w:ascii="Times New Roman" w:hAnsi="Times New Roman"/>
                <w:sz w:val="24"/>
                <w:szCs w:val="24"/>
              </w:rPr>
              <w:t>Процесс инвестирования. Основные принципы и правила инвестирования. Инвестиционные риски</w:t>
            </w:r>
          </w:p>
        </w:tc>
        <w:tc>
          <w:tcPr>
            <w:tcW w:w="664"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p>
        </w:tc>
        <w:tc>
          <w:tcPr>
            <w:tcW w:w="1559" w:type="dxa"/>
            <w:tcBorders>
              <w:top w:val="single" w:sz="4" w:space="0" w:color="auto"/>
              <w:bottom w:val="single" w:sz="4" w:space="0" w:color="auto"/>
            </w:tcBorders>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A759AA">
            <w:pPr>
              <w:contextualSpacing/>
              <w:jc w:val="both"/>
              <w:rPr>
                <w:rFonts w:ascii="Times New Roman" w:hAnsi="Times New Roman"/>
                <w:sz w:val="24"/>
                <w:szCs w:val="24"/>
              </w:rPr>
            </w:pPr>
            <w:r w:rsidRPr="00DD4216">
              <w:rPr>
                <w:rFonts w:ascii="Times New Roman" w:hAnsi="Times New Roman"/>
                <w:b/>
                <w:sz w:val="24"/>
                <w:szCs w:val="24"/>
              </w:rPr>
              <w:t>Практическое занятие №</w:t>
            </w:r>
            <w:r w:rsidR="00A759AA">
              <w:rPr>
                <w:rFonts w:ascii="Times New Roman" w:hAnsi="Times New Roman"/>
                <w:b/>
                <w:sz w:val="24"/>
                <w:szCs w:val="24"/>
              </w:rPr>
              <w:t>7</w:t>
            </w:r>
          </w:p>
        </w:tc>
        <w:tc>
          <w:tcPr>
            <w:tcW w:w="664" w:type="dxa"/>
          </w:tcPr>
          <w:p w:rsidR="00FE6704" w:rsidRPr="00DD4216" w:rsidRDefault="00FE6704" w:rsidP="00FE6704">
            <w:pPr>
              <w:contextualSpacing/>
              <w:jc w:val="center"/>
              <w:rPr>
                <w:rFonts w:ascii="Times New Roman" w:hAnsi="Times New Roman"/>
                <w:b/>
                <w:sz w:val="24"/>
                <w:szCs w:val="24"/>
              </w:rPr>
            </w:pPr>
            <w:r>
              <w:rPr>
                <w:rFonts w:ascii="Times New Roman" w:hAnsi="Times New Roman"/>
                <w:b/>
                <w:sz w:val="24"/>
                <w:szCs w:val="24"/>
              </w:rPr>
              <w:t>1</w:t>
            </w:r>
          </w:p>
        </w:tc>
        <w:tc>
          <w:tcPr>
            <w:tcW w:w="1559" w:type="dxa"/>
          </w:tcPr>
          <w:p w:rsidR="00FE6704" w:rsidRPr="00DD4216" w:rsidRDefault="00FE6704" w:rsidP="00FE6704">
            <w:pPr>
              <w:contextualSpacing/>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FE6704" w:rsidRPr="00DD4216" w:rsidRDefault="00A759AA" w:rsidP="00A759AA">
            <w:pPr>
              <w:contextualSpacing/>
              <w:jc w:val="both"/>
              <w:rPr>
                <w:rFonts w:ascii="Times New Roman" w:hAnsi="Times New Roman"/>
                <w:sz w:val="24"/>
                <w:szCs w:val="24"/>
              </w:rPr>
            </w:pPr>
            <w:r w:rsidRPr="00A759AA">
              <w:rPr>
                <w:rFonts w:ascii="Times New Roman" w:hAnsi="Times New Roman"/>
                <w:sz w:val="24"/>
                <w:szCs w:val="24"/>
              </w:rPr>
              <w:t xml:space="preserve"> «Заключение договора </w:t>
            </w:r>
            <w:proofErr w:type="gramStart"/>
            <w:r w:rsidRPr="00A759AA">
              <w:rPr>
                <w:rFonts w:ascii="Times New Roman" w:hAnsi="Times New Roman"/>
                <w:sz w:val="24"/>
                <w:szCs w:val="24"/>
              </w:rPr>
              <w:t>купле-продажи</w:t>
            </w:r>
            <w:proofErr w:type="gramEnd"/>
            <w:r w:rsidRPr="00A759AA">
              <w:rPr>
                <w:rFonts w:ascii="Times New Roman" w:hAnsi="Times New Roman"/>
                <w:sz w:val="24"/>
                <w:szCs w:val="24"/>
              </w:rPr>
              <w:t xml:space="preserve"> слитка золота»</w:t>
            </w:r>
          </w:p>
        </w:tc>
        <w:tc>
          <w:tcPr>
            <w:tcW w:w="664" w:type="dxa"/>
          </w:tcPr>
          <w:p w:rsidR="00FE6704" w:rsidRPr="00DD4216" w:rsidRDefault="00FE6704" w:rsidP="00FE6704">
            <w:pPr>
              <w:contextualSpacing/>
              <w:jc w:val="center"/>
              <w:rPr>
                <w:rFonts w:ascii="Times New Roman" w:hAnsi="Times New Roman"/>
                <w:b/>
                <w:sz w:val="24"/>
                <w:szCs w:val="24"/>
              </w:rPr>
            </w:pPr>
          </w:p>
        </w:tc>
        <w:tc>
          <w:tcPr>
            <w:tcW w:w="1559" w:type="dxa"/>
          </w:tcPr>
          <w:p w:rsidR="00FE6704" w:rsidRPr="00DD4216" w:rsidRDefault="00FE6704" w:rsidP="00FE6704">
            <w:pPr>
              <w:contextualSpacing/>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jc w:val="both"/>
              <w:rPr>
                <w:b/>
                <w:sz w:val="28"/>
                <w:szCs w:val="28"/>
              </w:rPr>
            </w:pPr>
            <w:r w:rsidRPr="00DD4216">
              <w:rPr>
                <w:rFonts w:ascii="Times New Roman" w:hAnsi="Times New Roman"/>
                <w:bCs/>
                <w:sz w:val="24"/>
                <w:szCs w:val="24"/>
              </w:rPr>
              <w:t>Подготовка к практическим занятиям.</w:t>
            </w:r>
            <w:r w:rsidRPr="00DD4216">
              <w:rPr>
                <w:rFonts w:ascii="Times New Roman"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2</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Borders>
              <w:bottom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DD4216" w:rsidRDefault="00FE6704" w:rsidP="00FE6704">
            <w:pPr>
              <w:contextualSpacing/>
              <w:jc w:val="both"/>
              <w:rPr>
                <w:rFonts w:ascii="Times New Roman" w:hAnsi="Times New Roman"/>
                <w:b/>
                <w:sz w:val="24"/>
                <w:szCs w:val="24"/>
              </w:rPr>
            </w:pPr>
            <w:r w:rsidRPr="00FE6704">
              <w:rPr>
                <w:rFonts w:ascii="Times New Roman" w:hAnsi="Times New Roman"/>
                <w:sz w:val="24"/>
                <w:szCs w:val="24"/>
              </w:rPr>
              <w:t>Подбор информации о самых выгодных инвестиционных вложениях</w:t>
            </w:r>
            <w:r>
              <w:rPr>
                <w:rFonts w:ascii="Times New Roman" w:hAnsi="Times New Roman"/>
                <w:sz w:val="24"/>
                <w:szCs w:val="24"/>
              </w:rPr>
              <w:t xml:space="preserve"> для </w:t>
            </w:r>
            <w:proofErr w:type="spellStart"/>
            <w:r>
              <w:rPr>
                <w:rFonts w:ascii="Times New Roman" w:hAnsi="Times New Roman"/>
                <w:sz w:val="24"/>
                <w:szCs w:val="24"/>
              </w:rPr>
              <w:t>физ</w:t>
            </w:r>
            <w:proofErr w:type="gramStart"/>
            <w:r>
              <w:rPr>
                <w:rFonts w:ascii="Times New Roman" w:hAnsi="Times New Roman"/>
                <w:sz w:val="24"/>
                <w:szCs w:val="24"/>
              </w:rPr>
              <w:t>.л</w:t>
            </w:r>
            <w:proofErr w:type="gramEnd"/>
            <w:r>
              <w:rPr>
                <w:rFonts w:ascii="Times New Roman" w:hAnsi="Times New Roman"/>
                <w:sz w:val="24"/>
                <w:szCs w:val="24"/>
              </w:rPr>
              <w:t>иц</w:t>
            </w:r>
            <w:proofErr w:type="spellEnd"/>
            <w:r>
              <w:rPr>
                <w:rFonts w:ascii="Times New Roman" w:hAnsi="Times New Roman"/>
                <w:sz w:val="24"/>
                <w:szCs w:val="24"/>
              </w:rPr>
              <w:t>.</w:t>
            </w:r>
            <w:r w:rsidRPr="00FE6704">
              <w:rPr>
                <w:rFonts w:ascii="Times New Roman" w:hAnsi="Times New Roman"/>
                <w:sz w:val="24"/>
                <w:szCs w:val="24"/>
              </w:rPr>
              <w:t>.</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tcBorders>
              <w:top w:val="single" w:sz="4" w:space="0" w:color="auto"/>
              <w:bottom w:val="single" w:sz="4" w:space="0" w:color="auto"/>
            </w:tcBorders>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lastRenderedPageBreak/>
              <w:t>Тема 7.</w:t>
            </w:r>
          </w:p>
          <w:p w:rsidR="00FE6704" w:rsidRPr="00DD4216" w:rsidRDefault="00FE6704" w:rsidP="00FE6704">
            <w:pPr>
              <w:spacing w:before="120" w:after="120"/>
              <w:rPr>
                <w:rFonts w:ascii="Times New Roman" w:hAnsi="Times New Roman"/>
                <w:sz w:val="24"/>
                <w:szCs w:val="24"/>
                <w:highlight w:val="yellow"/>
              </w:rPr>
            </w:pPr>
            <w:r w:rsidRPr="00DD4216">
              <w:rPr>
                <w:rFonts w:ascii="Times New Roman" w:hAnsi="Times New Roman"/>
                <w:b/>
                <w:sz w:val="24"/>
                <w:szCs w:val="24"/>
              </w:rPr>
              <w:t>Пенсии - пенсионный фонд: возможности пенсионного накопления</w:t>
            </w:r>
          </w:p>
        </w:tc>
        <w:tc>
          <w:tcPr>
            <w:tcW w:w="9656" w:type="dxa"/>
            <w:gridSpan w:val="2"/>
          </w:tcPr>
          <w:p w:rsidR="00FE6704" w:rsidRPr="00DD4216" w:rsidRDefault="00FE6704" w:rsidP="00FE6704">
            <w:pPr>
              <w:contextualSpacing/>
              <w:jc w:val="both"/>
              <w:rPr>
                <w:rFonts w:ascii="Times New Roman" w:hAnsi="Times New Roman"/>
                <w:b/>
                <w:sz w:val="24"/>
                <w:szCs w:val="24"/>
              </w:rPr>
            </w:pPr>
          </w:p>
        </w:tc>
        <w:tc>
          <w:tcPr>
            <w:tcW w:w="664" w:type="dxa"/>
          </w:tcPr>
          <w:p w:rsidR="00FE6704"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4</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val="restart"/>
            <w:tcBorders>
              <w:top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sz w:val="24"/>
                <w:szCs w:val="24"/>
              </w:rPr>
              <w:t>Содержание учебного материала</w:t>
            </w:r>
          </w:p>
        </w:tc>
        <w:tc>
          <w:tcPr>
            <w:tcW w:w="664" w:type="dxa"/>
          </w:tcPr>
          <w:p w:rsidR="00FE6704"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3</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FE6704" w:rsidRPr="00DD4216" w:rsidRDefault="00AA0CD7" w:rsidP="00FE6704">
            <w:pPr>
              <w:contextualSpacing/>
              <w:jc w:val="both"/>
              <w:rPr>
                <w:rFonts w:ascii="Times New Roman" w:hAnsi="Times New Roman"/>
                <w:b/>
                <w:sz w:val="24"/>
                <w:szCs w:val="24"/>
              </w:rPr>
            </w:pPr>
            <w:r w:rsidRPr="00AA0CD7">
              <w:rPr>
                <w:rFonts w:ascii="Times New Roman" w:hAnsi="Times New Roman"/>
                <w:sz w:val="24"/>
                <w:szCs w:val="24"/>
              </w:rPr>
              <w:t xml:space="preserve">Что такое пенсия. Пенсионная система </w:t>
            </w:r>
            <w:proofErr w:type="spellStart"/>
            <w:r w:rsidRPr="00AA0CD7">
              <w:rPr>
                <w:rFonts w:ascii="Times New Roman" w:hAnsi="Times New Roman"/>
                <w:sz w:val="24"/>
                <w:szCs w:val="24"/>
              </w:rPr>
              <w:t>РФ</w:t>
            </w:r>
            <w:proofErr w:type="gramStart"/>
            <w:r w:rsidRPr="00AA0CD7">
              <w:rPr>
                <w:rFonts w:ascii="Times New Roman" w:hAnsi="Times New Roman"/>
                <w:sz w:val="24"/>
                <w:szCs w:val="24"/>
              </w:rPr>
              <w:t>.К</w:t>
            </w:r>
            <w:proofErr w:type="gramEnd"/>
            <w:r w:rsidRPr="00AA0CD7">
              <w:rPr>
                <w:rFonts w:ascii="Times New Roman" w:hAnsi="Times New Roman"/>
                <w:sz w:val="24"/>
                <w:szCs w:val="24"/>
              </w:rPr>
              <w:t>ак</w:t>
            </w:r>
            <w:proofErr w:type="spellEnd"/>
            <w:r w:rsidRPr="00AA0CD7">
              <w:rPr>
                <w:rFonts w:ascii="Times New Roman" w:hAnsi="Times New Roman"/>
                <w:sz w:val="24"/>
                <w:szCs w:val="24"/>
              </w:rPr>
              <w:t xml:space="preserve"> формируется личная пенсионная система. Как осуществляются пенсионные отчисления</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sz w:val="24"/>
                <w:szCs w:val="24"/>
              </w:rPr>
              <w:t xml:space="preserve">Практическое занятие № </w:t>
            </w:r>
            <w:r w:rsidR="00AA0CD7">
              <w:rPr>
                <w:rFonts w:ascii="Times New Roman" w:hAnsi="Times New Roman"/>
                <w:b/>
                <w:sz w:val="24"/>
                <w:szCs w:val="24"/>
              </w:rPr>
              <w:t>8</w:t>
            </w:r>
          </w:p>
        </w:tc>
        <w:tc>
          <w:tcPr>
            <w:tcW w:w="664"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FE6704" w:rsidRPr="00DD4216" w:rsidRDefault="00AA0CD7" w:rsidP="00FE6704">
            <w:pPr>
              <w:contextualSpacing/>
              <w:jc w:val="both"/>
              <w:rPr>
                <w:rFonts w:ascii="Times New Roman" w:hAnsi="Times New Roman"/>
                <w:b/>
                <w:sz w:val="24"/>
                <w:szCs w:val="24"/>
              </w:rPr>
            </w:pPr>
            <w:r w:rsidRPr="00AA0CD7">
              <w:rPr>
                <w:rFonts w:ascii="Times New Roman" w:hAnsi="Times New Roman"/>
                <w:sz w:val="24"/>
                <w:szCs w:val="24"/>
              </w:rPr>
              <w:t xml:space="preserve"> «Пенсионная система РФ»</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Cs/>
                <w:sz w:val="24"/>
                <w:szCs w:val="24"/>
              </w:rPr>
              <w:t>Подготовка к практическим занятиям.</w:t>
            </w:r>
            <w:r w:rsidRPr="00DD4216">
              <w:rPr>
                <w:rFonts w:ascii="Times New Roman"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1</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Borders>
              <w:bottom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DD4216" w:rsidRDefault="00FE6704" w:rsidP="00FE6704">
            <w:pPr>
              <w:numPr>
                <w:ilvl w:val="0"/>
                <w:numId w:val="24"/>
              </w:numPr>
              <w:contextualSpacing/>
              <w:jc w:val="both"/>
              <w:rPr>
                <w:rFonts w:ascii="Times New Roman" w:hAnsi="Times New Roman"/>
                <w:b/>
                <w:sz w:val="24"/>
                <w:szCs w:val="24"/>
              </w:rPr>
            </w:pPr>
            <w:r w:rsidRPr="00FE6704">
              <w:rPr>
                <w:rFonts w:ascii="Times New Roman" w:hAnsi="Times New Roman"/>
                <w:sz w:val="24"/>
                <w:szCs w:val="24"/>
              </w:rPr>
              <w:t>Подготовка информации о личном пенсионном обеспечении в РФ.</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1</w:t>
            </w:r>
          </w:p>
        </w:tc>
      </w:tr>
      <w:tr w:rsidR="00FE6704" w:rsidRPr="00DD4216" w:rsidTr="00FE6704">
        <w:tc>
          <w:tcPr>
            <w:tcW w:w="3147" w:type="dxa"/>
            <w:tcBorders>
              <w:top w:val="single" w:sz="4" w:space="0" w:color="auto"/>
              <w:bottom w:val="single" w:sz="4" w:space="0" w:color="auto"/>
            </w:tcBorders>
          </w:tcPr>
          <w:p w:rsidR="00FE6704" w:rsidRPr="00DD4216" w:rsidRDefault="00FE6704" w:rsidP="00FE6704">
            <w:pPr>
              <w:rPr>
                <w:rFonts w:ascii="Times New Roman" w:hAnsi="Times New Roman"/>
                <w:b/>
                <w:sz w:val="24"/>
                <w:szCs w:val="24"/>
              </w:rPr>
            </w:pPr>
            <w:r w:rsidRPr="00DD4216">
              <w:rPr>
                <w:rFonts w:ascii="Times New Roman" w:hAnsi="Times New Roman"/>
                <w:b/>
                <w:sz w:val="24"/>
                <w:szCs w:val="24"/>
              </w:rPr>
              <w:t>Тема 8.</w:t>
            </w:r>
          </w:p>
          <w:p w:rsidR="00FE6704" w:rsidRPr="00DD4216" w:rsidRDefault="00FE6704" w:rsidP="00FE6704">
            <w:pPr>
              <w:spacing w:before="120" w:after="120"/>
              <w:rPr>
                <w:rFonts w:ascii="Times New Roman" w:hAnsi="Times New Roman"/>
                <w:sz w:val="24"/>
                <w:szCs w:val="24"/>
                <w:highlight w:val="yellow"/>
              </w:rPr>
            </w:pPr>
            <w:r w:rsidRPr="00DD4216">
              <w:rPr>
                <w:rFonts w:ascii="Times New Roman" w:hAnsi="Times New Roman"/>
                <w:b/>
                <w:sz w:val="24"/>
                <w:szCs w:val="24"/>
              </w:rPr>
              <w:t>Налоги.</w:t>
            </w:r>
          </w:p>
        </w:tc>
        <w:tc>
          <w:tcPr>
            <w:tcW w:w="9656" w:type="dxa"/>
            <w:gridSpan w:val="2"/>
          </w:tcPr>
          <w:p w:rsidR="00FE6704" w:rsidRPr="00DD4216" w:rsidRDefault="00FE6704" w:rsidP="00FE6704">
            <w:pPr>
              <w:contextualSpacing/>
              <w:jc w:val="both"/>
              <w:rPr>
                <w:rFonts w:ascii="Times New Roman" w:hAnsi="Times New Roman"/>
                <w:b/>
                <w:sz w:val="24"/>
                <w:szCs w:val="24"/>
              </w:rPr>
            </w:pPr>
          </w:p>
        </w:tc>
        <w:tc>
          <w:tcPr>
            <w:tcW w:w="664" w:type="dxa"/>
          </w:tcPr>
          <w:p w:rsidR="00FE6704"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9</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val="restart"/>
            <w:tcBorders>
              <w:top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sz w:val="24"/>
                <w:szCs w:val="24"/>
              </w:rPr>
              <w:t>Содержание учебного материала</w:t>
            </w:r>
          </w:p>
        </w:tc>
        <w:tc>
          <w:tcPr>
            <w:tcW w:w="664" w:type="dxa"/>
          </w:tcPr>
          <w:p w:rsidR="00FE6704" w:rsidRPr="00DD4216" w:rsidRDefault="001A5DCF" w:rsidP="00FE6704">
            <w:pPr>
              <w:spacing w:before="120" w:after="120"/>
              <w:jc w:val="center"/>
              <w:rPr>
                <w:rFonts w:ascii="Times New Roman" w:hAnsi="Times New Roman"/>
                <w:b/>
                <w:sz w:val="24"/>
                <w:szCs w:val="24"/>
              </w:rPr>
            </w:pPr>
            <w:r>
              <w:rPr>
                <w:rFonts w:ascii="Times New Roman" w:hAnsi="Times New Roman"/>
                <w:b/>
                <w:sz w:val="24"/>
                <w:szCs w:val="24"/>
              </w:rPr>
              <w:t>3</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AA0CD7" w:rsidRPr="00AA0CD7" w:rsidRDefault="00AA0CD7" w:rsidP="00AA0CD7">
            <w:pPr>
              <w:autoSpaceDE w:val="0"/>
              <w:autoSpaceDN w:val="0"/>
              <w:adjustRightInd w:val="0"/>
              <w:spacing w:line="240" w:lineRule="atLeast"/>
              <w:contextualSpacing/>
              <w:rPr>
                <w:rFonts w:ascii="Times New Roman" w:eastAsia="Arial" w:hAnsi="Times New Roman"/>
                <w:sz w:val="24"/>
                <w:szCs w:val="24"/>
              </w:rPr>
            </w:pPr>
            <w:r w:rsidRPr="00AA0CD7">
              <w:rPr>
                <w:rFonts w:ascii="Times New Roman" w:eastAsia="Arial" w:hAnsi="Times New Roman"/>
                <w:sz w:val="24"/>
                <w:szCs w:val="24"/>
              </w:rPr>
              <w:t>Понятие и сущность налогов.</w:t>
            </w:r>
          </w:p>
          <w:p w:rsidR="00FE6704" w:rsidRPr="00DD4216" w:rsidRDefault="00AA0CD7" w:rsidP="00AA0CD7">
            <w:pPr>
              <w:contextualSpacing/>
              <w:jc w:val="both"/>
              <w:rPr>
                <w:rFonts w:ascii="Times New Roman" w:hAnsi="Times New Roman"/>
                <w:b/>
                <w:sz w:val="24"/>
                <w:szCs w:val="24"/>
              </w:rPr>
            </w:pPr>
            <w:r w:rsidRPr="00AA0CD7">
              <w:rPr>
                <w:rFonts w:ascii="Times New Roman" w:eastAsia="Arial" w:hAnsi="Times New Roman"/>
                <w:sz w:val="24"/>
                <w:szCs w:val="24"/>
              </w:rPr>
              <w:t>Налоговая система РФ</w:t>
            </w:r>
            <w:r w:rsidRPr="00AA0CD7">
              <w:rPr>
                <w:rFonts w:ascii="Times New Roman" w:eastAsia="Arial" w:hAnsi="Times New Roman"/>
                <w:b/>
                <w:sz w:val="24"/>
                <w:szCs w:val="24"/>
              </w:rPr>
              <w:t xml:space="preserve"> </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Pr>
                <w:rFonts w:ascii="Times New Roman" w:hAnsi="Times New Roman"/>
                <w:b/>
                <w:sz w:val="24"/>
                <w:szCs w:val="24"/>
              </w:rPr>
              <w:t>2</w:t>
            </w:r>
          </w:p>
        </w:tc>
        <w:tc>
          <w:tcPr>
            <w:tcW w:w="9117" w:type="dxa"/>
          </w:tcPr>
          <w:p w:rsidR="00FE6704" w:rsidRPr="00DD4216" w:rsidRDefault="00AA0CD7" w:rsidP="00FE6704">
            <w:pPr>
              <w:autoSpaceDE w:val="0"/>
              <w:autoSpaceDN w:val="0"/>
              <w:adjustRightInd w:val="0"/>
              <w:spacing w:line="240" w:lineRule="atLeast"/>
              <w:contextualSpacing/>
              <w:rPr>
                <w:rFonts w:ascii="Times New Roman" w:eastAsia="Arial" w:hAnsi="Times New Roman"/>
                <w:sz w:val="24"/>
                <w:szCs w:val="24"/>
              </w:rPr>
            </w:pPr>
            <w:r w:rsidRPr="00AA0CD7">
              <w:rPr>
                <w:rFonts w:ascii="Times New Roman" w:eastAsia="Arial" w:hAnsi="Times New Roman"/>
                <w:sz w:val="24"/>
                <w:szCs w:val="24"/>
              </w:rPr>
              <w:t>Виды налогов.</w:t>
            </w:r>
            <w:r>
              <w:rPr>
                <w:rFonts w:ascii="Times New Roman" w:eastAsia="Arial" w:hAnsi="Times New Roman"/>
                <w:sz w:val="24"/>
                <w:szCs w:val="24"/>
              </w:rPr>
              <w:t xml:space="preserve"> </w:t>
            </w:r>
            <w:r w:rsidRPr="00AA0CD7">
              <w:rPr>
                <w:rFonts w:ascii="Times New Roman" w:eastAsia="Arial" w:hAnsi="Times New Roman"/>
                <w:sz w:val="24"/>
                <w:szCs w:val="24"/>
              </w:rPr>
              <w:t>Как использовать налоговые льготы и налоговые вычеты.</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
                <w:sz w:val="24"/>
                <w:szCs w:val="24"/>
              </w:rPr>
            </w:pPr>
            <w:r w:rsidRPr="00DD4216">
              <w:rPr>
                <w:rFonts w:ascii="Times New Roman" w:eastAsia="Calibri" w:hAnsi="Times New Roman"/>
                <w:b/>
                <w:sz w:val="24"/>
                <w:szCs w:val="24"/>
              </w:rPr>
              <w:t xml:space="preserve">Практическое занятие № </w:t>
            </w:r>
            <w:r w:rsidR="00AA0CD7">
              <w:rPr>
                <w:rFonts w:ascii="Times New Roman" w:eastAsia="Calibri" w:hAnsi="Times New Roman"/>
                <w:b/>
                <w:sz w:val="24"/>
                <w:szCs w:val="24"/>
              </w:rPr>
              <w:t>9</w:t>
            </w:r>
          </w:p>
        </w:tc>
        <w:tc>
          <w:tcPr>
            <w:tcW w:w="664"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FE6704" w:rsidRPr="00DD4216" w:rsidRDefault="00AA0CD7" w:rsidP="00AA0CD7">
            <w:pPr>
              <w:contextualSpacing/>
              <w:jc w:val="both"/>
              <w:rPr>
                <w:rFonts w:ascii="Times New Roman" w:hAnsi="Times New Roman"/>
                <w:b/>
                <w:sz w:val="24"/>
                <w:szCs w:val="24"/>
              </w:rPr>
            </w:pPr>
            <w:r w:rsidRPr="00AA0CD7">
              <w:rPr>
                <w:rFonts w:ascii="Times New Roman" w:eastAsia="Calibri" w:hAnsi="Times New Roman"/>
                <w:sz w:val="24"/>
                <w:szCs w:val="24"/>
              </w:rPr>
              <w:t>Расчет налогового вычета: на приобретение имущества и образование.</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1</w:t>
            </w:r>
          </w:p>
        </w:tc>
      </w:tr>
      <w:tr w:rsidR="00AA0CD7" w:rsidRPr="00DD4216" w:rsidTr="007B7C72">
        <w:tc>
          <w:tcPr>
            <w:tcW w:w="3147" w:type="dxa"/>
            <w:vMerge/>
          </w:tcPr>
          <w:p w:rsidR="00AA0CD7" w:rsidRPr="00DD4216" w:rsidRDefault="00AA0CD7" w:rsidP="00FE6704">
            <w:pPr>
              <w:spacing w:before="120" w:after="120"/>
              <w:rPr>
                <w:rFonts w:ascii="Times New Roman" w:hAnsi="Times New Roman"/>
                <w:sz w:val="24"/>
                <w:szCs w:val="24"/>
                <w:highlight w:val="yellow"/>
              </w:rPr>
            </w:pPr>
          </w:p>
        </w:tc>
        <w:tc>
          <w:tcPr>
            <w:tcW w:w="9656" w:type="dxa"/>
            <w:gridSpan w:val="2"/>
          </w:tcPr>
          <w:p w:rsidR="00AA0CD7" w:rsidRPr="00AA0CD7" w:rsidRDefault="00AA0CD7" w:rsidP="00AA0CD7">
            <w:pPr>
              <w:contextualSpacing/>
              <w:jc w:val="both"/>
              <w:rPr>
                <w:rFonts w:ascii="Times New Roman" w:hAnsi="Times New Roman"/>
                <w:b/>
                <w:sz w:val="24"/>
                <w:szCs w:val="24"/>
              </w:rPr>
            </w:pPr>
            <w:r w:rsidRPr="00AA0CD7">
              <w:rPr>
                <w:rFonts w:ascii="Times New Roman" w:hAnsi="Times New Roman"/>
                <w:b/>
                <w:sz w:val="24"/>
                <w:szCs w:val="24"/>
              </w:rPr>
              <w:t>Контрольная работа № 1</w:t>
            </w:r>
          </w:p>
        </w:tc>
        <w:tc>
          <w:tcPr>
            <w:tcW w:w="664" w:type="dxa"/>
          </w:tcPr>
          <w:p w:rsidR="00AA0CD7"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2</w:t>
            </w:r>
          </w:p>
        </w:tc>
        <w:tc>
          <w:tcPr>
            <w:tcW w:w="1559" w:type="dxa"/>
          </w:tcPr>
          <w:p w:rsidR="00AA0CD7" w:rsidRPr="00DD4216" w:rsidRDefault="00AA0CD7" w:rsidP="00FE6704">
            <w:pPr>
              <w:spacing w:before="120" w:after="120"/>
              <w:jc w:val="center"/>
              <w:rPr>
                <w:rFonts w:ascii="Times New Roman" w:hAnsi="Times New Roman"/>
                <w:b/>
                <w:sz w:val="24"/>
                <w:szCs w:val="24"/>
              </w:rPr>
            </w:pPr>
          </w:p>
        </w:tc>
      </w:tr>
      <w:tr w:rsidR="00AA0CD7" w:rsidRPr="00DD4216" w:rsidTr="00FE6704">
        <w:tc>
          <w:tcPr>
            <w:tcW w:w="3147" w:type="dxa"/>
            <w:vMerge/>
          </w:tcPr>
          <w:p w:rsidR="00AA0CD7" w:rsidRPr="00DD4216" w:rsidRDefault="00AA0CD7" w:rsidP="00FE6704">
            <w:pPr>
              <w:spacing w:before="120" w:after="120"/>
              <w:rPr>
                <w:rFonts w:ascii="Times New Roman" w:hAnsi="Times New Roman"/>
                <w:sz w:val="24"/>
                <w:szCs w:val="24"/>
                <w:highlight w:val="yellow"/>
              </w:rPr>
            </w:pPr>
          </w:p>
        </w:tc>
        <w:tc>
          <w:tcPr>
            <w:tcW w:w="539" w:type="dxa"/>
          </w:tcPr>
          <w:p w:rsidR="00AA0CD7" w:rsidRPr="00DD4216" w:rsidRDefault="00AA0CD7" w:rsidP="00FE6704">
            <w:pPr>
              <w:contextualSpacing/>
              <w:rPr>
                <w:rFonts w:ascii="Times New Roman" w:hAnsi="Times New Roman"/>
                <w:b/>
                <w:sz w:val="24"/>
                <w:szCs w:val="24"/>
              </w:rPr>
            </w:pPr>
            <w:r>
              <w:rPr>
                <w:rFonts w:ascii="Times New Roman" w:hAnsi="Times New Roman"/>
                <w:b/>
                <w:sz w:val="24"/>
                <w:szCs w:val="24"/>
              </w:rPr>
              <w:t>1</w:t>
            </w:r>
          </w:p>
        </w:tc>
        <w:tc>
          <w:tcPr>
            <w:tcW w:w="9117" w:type="dxa"/>
          </w:tcPr>
          <w:p w:rsidR="00AA0CD7" w:rsidRPr="00AA0CD7" w:rsidRDefault="00AA0CD7" w:rsidP="00AA0CD7">
            <w:pPr>
              <w:contextualSpacing/>
              <w:jc w:val="both"/>
              <w:rPr>
                <w:rFonts w:ascii="Times New Roman" w:hAnsi="Times New Roman"/>
                <w:sz w:val="24"/>
                <w:szCs w:val="24"/>
              </w:rPr>
            </w:pPr>
            <w:r>
              <w:rPr>
                <w:rFonts w:ascii="Times New Roman" w:hAnsi="Times New Roman"/>
                <w:sz w:val="24"/>
                <w:szCs w:val="24"/>
              </w:rPr>
              <w:t>П</w:t>
            </w:r>
            <w:r w:rsidRPr="00AA0CD7">
              <w:rPr>
                <w:rFonts w:ascii="Times New Roman" w:hAnsi="Times New Roman"/>
                <w:sz w:val="24"/>
                <w:szCs w:val="24"/>
              </w:rPr>
              <w:t>о темам «Депозит, Кредит, Налоги»</w:t>
            </w:r>
          </w:p>
          <w:p w:rsidR="00AA0CD7" w:rsidRPr="00AA0CD7" w:rsidRDefault="00AA0CD7" w:rsidP="00AA0CD7">
            <w:pPr>
              <w:contextualSpacing/>
              <w:jc w:val="both"/>
              <w:rPr>
                <w:rFonts w:ascii="Times New Roman" w:hAnsi="Times New Roman"/>
                <w:sz w:val="24"/>
                <w:szCs w:val="24"/>
              </w:rPr>
            </w:pPr>
          </w:p>
        </w:tc>
        <w:tc>
          <w:tcPr>
            <w:tcW w:w="664" w:type="dxa"/>
          </w:tcPr>
          <w:p w:rsidR="00AA0CD7" w:rsidRPr="00DD4216" w:rsidRDefault="00AA0CD7" w:rsidP="00FE6704">
            <w:pPr>
              <w:spacing w:before="120" w:after="120"/>
              <w:jc w:val="center"/>
              <w:rPr>
                <w:rFonts w:ascii="Times New Roman" w:hAnsi="Times New Roman"/>
                <w:b/>
                <w:sz w:val="24"/>
                <w:szCs w:val="24"/>
              </w:rPr>
            </w:pPr>
          </w:p>
        </w:tc>
        <w:tc>
          <w:tcPr>
            <w:tcW w:w="1559" w:type="dxa"/>
          </w:tcPr>
          <w:p w:rsidR="00AA0CD7" w:rsidRPr="00DD4216" w:rsidRDefault="007B7C72" w:rsidP="00FE6704">
            <w:pPr>
              <w:spacing w:before="120" w:after="120"/>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Cs/>
                <w:sz w:val="24"/>
                <w:szCs w:val="24"/>
              </w:rPr>
              <w:t>Подготовка к практическим занятиям.</w:t>
            </w:r>
            <w:r w:rsidRPr="00DD4216">
              <w:rPr>
                <w:rFonts w:ascii="Times New Roman" w:hAnsi="Times New Roman"/>
                <w:sz w:val="24"/>
                <w:szCs w:val="24"/>
              </w:rPr>
              <w:t xml:space="preserve"> Выполнение индивидуальных заданий, творческие работы разных видов, поиск информации в сети Интернет.</w:t>
            </w:r>
          </w:p>
        </w:tc>
        <w:tc>
          <w:tcPr>
            <w:tcW w:w="664" w:type="dxa"/>
          </w:tcPr>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3</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rPr>
          <w:trHeight w:val="897"/>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FE6704" w:rsidRDefault="00FE6704" w:rsidP="00FE6704">
            <w:pPr>
              <w:numPr>
                <w:ilvl w:val="0"/>
                <w:numId w:val="25"/>
              </w:numPr>
              <w:contextualSpacing/>
              <w:jc w:val="both"/>
              <w:rPr>
                <w:rFonts w:ascii="Times New Roman" w:hAnsi="Times New Roman"/>
                <w:b/>
                <w:sz w:val="24"/>
                <w:szCs w:val="24"/>
              </w:rPr>
            </w:pPr>
            <w:r w:rsidRPr="00FE6704">
              <w:rPr>
                <w:rFonts w:ascii="Times New Roman" w:hAnsi="Times New Roman"/>
                <w:sz w:val="24"/>
                <w:szCs w:val="24"/>
              </w:rPr>
              <w:t xml:space="preserve">Подбор информации </w:t>
            </w:r>
            <w:proofErr w:type="gramStart"/>
            <w:r w:rsidRPr="00FE6704">
              <w:rPr>
                <w:rFonts w:ascii="Times New Roman" w:hAnsi="Times New Roman"/>
                <w:sz w:val="24"/>
                <w:szCs w:val="24"/>
              </w:rPr>
              <w:t>о</w:t>
            </w:r>
            <w:proofErr w:type="gramEnd"/>
            <w:r w:rsidRPr="00FE6704">
              <w:rPr>
                <w:rFonts w:ascii="Times New Roman" w:hAnsi="Times New Roman"/>
                <w:sz w:val="24"/>
                <w:szCs w:val="24"/>
              </w:rPr>
              <w:t xml:space="preserve"> истории налоговой системы в РФ.</w:t>
            </w:r>
          </w:p>
          <w:p w:rsidR="00FE6704" w:rsidRPr="00FE6704" w:rsidRDefault="00FE6704" w:rsidP="00FE6704">
            <w:pPr>
              <w:numPr>
                <w:ilvl w:val="0"/>
                <w:numId w:val="25"/>
              </w:numPr>
              <w:contextualSpacing/>
              <w:jc w:val="both"/>
              <w:rPr>
                <w:rFonts w:ascii="Times New Roman" w:hAnsi="Times New Roman"/>
                <w:sz w:val="24"/>
                <w:szCs w:val="24"/>
              </w:rPr>
            </w:pPr>
            <w:r w:rsidRPr="00FE6704">
              <w:rPr>
                <w:rFonts w:ascii="Times New Roman" w:hAnsi="Times New Roman"/>
                <w:sz w:val="24"/>
                <w:szCs w:val="24"/>
              </w:rPr>
              <w:t>Рассмотрение основных видов налогов в РФ для физических лиц.</w:t>
            </w:r>
          </w:p>
        </w:tc>
        <w:tc>
          <w:tcPr>
            <w:tcW w:w="664"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p>
        </w:tc>
        <w:tc>
          <w:tcPr>
            <w:tcW w:w="1559" w:type="dxa"/>
            <w:tcBorders>
              <w:bottom w:val="single" w:sz="4" w:space="0" w:color="auto"/>
            </w:tcBorders>
          </w:tcPr>
          <w:p w:rsidR="00FE6704" w:rsidRDefault="00FE6704" w:rsidP="00FE6704">
            <w:pPr>
              <w:spacing w:before="120" w:after="120"/>
              <w:jc w:val="center"/>
              <w:rPr>
                <w:rFonts w:ascii="Times New Roman" w:hAnsi="Times New Roman"/>
                <w:b/>
                <w:sz w:val="24"/>
                <w:szCs w:val="24"/>
              </w:rPr>
            </w:pPr>
            <w:r>
              <w:rPr>
                <w:rFonts w:ascii="Times New Roman" w:hAnsi="Times New Roman"/>
                <w:b/>
                <w:sz w:val="24"/>
                <w:szCs w:val="24"/>
              </w:rPr>
              <w:t>2</w:t>
            </w:r>
          </w:p>
          <w:p w:rsidR="00FE6704" w:rsidRPr="00DD4216" w:rsidRDefault="00FE6704" w:rsidP="00FE6704">
            <w:pPr>
              <w:spacing w:before="120" w:after="120"/>
              <w:jc w:val="center"/>
              <w:rPr>
                <w:rFonts w:ascii="Times New Roman" w:hAnsi="Times New Roman"/>
                <w:b/>
                <w:sz w:val="24"/>
                <w:szCs w:val="24"/>
              </w:rPr>
            </w:pPr>
            <w:r>
              <w:rPr>
                <w:rFonts w:ascii="Times New Roman" w:hAnsi="Times New Roman"/>
                <w:b/>
                <w:sz w:val="24"/>
                <w:szCs w:val="24"/>
              </w:rPr>
              <w:t>1</w:t>
            </w:r>
          </w:p>
        </w:tc>
      </w:tr>
      <w:tr w:rsidR="00FE6704" w:rsidRPr="00DD4216" w:rsidTr="00FE6704">
        <w:tc>
          <w:tcPr>
            <w:tcW w:w="3147" w:type="dxa"/>
            <w:tcBorders>
              <w:top w:val="single" w:sz="4" w:space="0" w:color="auto"/>
              <w:bottom w:val="single" w:sz="4" w:space="0" w:color="auto"/>
            </w:tcBorders>
          </w:tcPr>
          <w:p w:rsidR="00FE6704" w:rsidRPr="00DD4216" w:rsidRDefault="00FE6704" w:rsidP="00FE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
                <w:bCs/>
                <w:sz w:val="24"/>
                <w:szCs w:val="24"/>
              </w:rPr>
            </w:pPr>
            <w:r w:rsidRPr="00DD4216">
              <w:rPr>
                <w:rFonts w:ascii="Times New Roman" w:hAnsi="Times New Roman"/>
                <w:b/>
                <w:bCs/>
                <w:sz w:val="24"/>
                <w:szCs w:val="24"/>
              </w:rPr>
              <w:t>Тема 9.</w:t>
            </w:r>
          </w:p>
          <w:p w:rsidR="00FE6704" w:rsidRPr="00DD4216" w:rsidRDefault="00FE6704" w:rsidP="00FE6704">
            <w:pPr>
              <w:spacing w:line="240" w:lineRule="atLeast"/>
              <w:rPr>
                <w:rFonts w:ascii="Times New Roman" w:hAnsi="Times New Roman"/>
                <w:sz w:val="24"/>
                <w:szCs w:val="24"/>
                <w:highlight w:val="yellow"/>
              </w:rPr>
            </w:pPr>
            <w:r w:rsidRPr="00DD4216">
              <w:rPr>
                <w:rFonts w:ascii="Times New Roman" w:hAnsi="Times New Roman"/>
                <w:b/>
                <w:bCs/>
                <w:sz w:val="24"/>
                <w:szCs w:val="24"/>
              </w:rPr>
              <w:t>Финансовые махинации</w:t>
            </w:r>
          </w:p>
        </w:tc>
        <w:tc>
          <w:tcPr>
            <w:tcW w:w="9656" w:type="dxa"/>
            <w:gridSpan w:val="2"/>
          </w:tcPr>
          <w:p w:rsidR="00FE6704" w:rsidRPr="00DD4216" w:rsidRDefault="00FE6704" w:rsidP="00FE6704">
            <w:pPr>
              <w:contextualSpacing/>
              <w:jc w:val="both"/>
              <w:rPr>
                <w:rFonts w:ascii="Times New Roman" w:hAnsi="Times New Roman"/>
                <w:b/>
                <w:sz w:val="24"/>
                <w:szCs w:val="24"/>
              </w:rPr>
            </w:pPr>
          </w:p>
        </w:tc>
        <w:tc>
          <w:tcPr>
            <w:tcW w:w="664" w:type="dxa"/>
          </w:tcPr>
          <w:p w:rsidR="00FE6704" w:rsidRPr="00DD4216" w:rsidRDefault="001A5DCF" w:rsidP="00FE6704">
            <w:pPr>
              <w:spacing w:before="120" w:after="120"/>
              <w:jc w:val="center"/>
              <w:rPr>
                <w:rFonts w:ascii="Times New Roman" w:hAnsi="Times New Roman"/>
                <w:b/>
                <w:sz w:val="24"/>
                <w:szCs w:val="24"/>
              </w:rPr>
            </w:pPr>
            <w:r>
              <w:rPr>
                <w:rFonts w:ascii="Times New Roman" w:hAnsi="Times New Roman"/>
                <w:b/>
                <w:sz w:val="24"/>
                <w:szCs w:val="24"/>
              </w:rPr>
              <w:t>9</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val="restart"/>
            <w:tcBorders>
              <w:top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sz w:val="24"/>
                <w:szCs w:val="24"/>
              </w:rPr>
              <w:t>Содержание учебного материала</w:t>
            </w:r>
          </w:p>
        </w:tc>
        <w:tc>
          <w:tcPr>
            <w:tcW w:w="664"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2</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Pr>
          <w:p w:rsidR="00AA0CD7" w:rsidRPr="00AA0CD7" w:rsidRDefault="00AA0CD7" w:rsidP="00AA0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hAnsi="Times New Roman"/>
                <w:bCs/>
                <w:sz w:val="24"/>
                <w:szCs w:val="24"/>
              </w:rPr>
            </w:pPr>
            <w:r w:rsidRPr="00AA0CD7">
              <w:rPr>
                <w:rFonts w:ascii="Times New Roman" w:hAnsi="Times New Roman"/>
                <w:bCs/>
                <w:sz w:val="24"/>
                <w:szCs w:val="24"/>
              </w:rPr>
              <w:t>Махинации с банковскими картами.</w:t>
            </w:r>
          </w:p>
          <w:p w:rsidR="00FE6704" w:rsidRPr="00DD4216" w:rsidRDefault="00AA0CD7" w:rsidP="00AA0CD7">
            <w:pPr>
              <w:contextualSpacing/>
              <w:jc w:val="both"/>
              <w:rPr>
                <w:rFonts w:ascii="Times New Roman" w:hAnsi="Times New Roman"/>
                <w:b/>
                <w:sz w:val="24"/>
                <w:szCs w:val="24"/>
              </w:rPr>
            </w:pPr>
            <w:r w:rsidRPr="00AA0CD7">
              <w:rPr>
                <w:rFonts w:ascii="Times New Roman" w:hAnsi="Times New Roman"/>
                <w:bCs/>
                <w:sz w:val="24"/>
                <w:szCs w:val="24"/>
              </w:rPr>
              <w:t>Махинации с кредитами</w:t>
            </w:r>
            <w:proofErr w:type="gramStart"/>
            <w:r w:rsidRPr="00AA0CD7">
              <w:rPr>
                <w:rFonts w:ascii="Times New Roman" w:hAnsi="Times New Roman"/>
                <w:bCs/>
                <w:sz w:val="24"/>
                <w:szCs w:val="24"/>
              </w:rPr>
              <w:t>.</w:t>
            </w:r>
            <w:r w:rsidR="00FE6704" w:rsidRPr="00DD4216">
              <w:rPr>
                <w:rFonts w:ascii="Times New Roman" w:hAnsi="Times New Roman"/>
                <w:sz w:val="24"/>
                <w:szCs w:val="24"/>
              </w:rPr>
              <w:t>.</w:t>
            </w:r>
            <w:proofErr w:type="gramEnd"/>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2</w:t>
            </w:r>
          </w:p>
        </w:tc>
        <w:tc>
          <w:tcPr>
            <w:tcW w:w="9117" w:type="dxa"/>
          </w:tcPr>
          <w:p w:rsidR="00FE6704" w:rsidRPr="00DD4216" w:rsidRDefault="00FE6704" w:rsidP="00FE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sz w:val="24"/>
                <w:szCs w:val="24"/>
              </w:rPr>
            </w:pPr>
            <w:r w:rsidRPr="00DD4216">
              <w:rPr>
                <w:rFonts w:ascii="Times New Roman" w:hAnsi="Times New Roman"/>
                <w:sz w:val="24"/>
                <w:szCs w:val="24"/>
              </w:rPr>
              <w:t>Мошенничества с инвестиционными инструментами.</w:t>
            </w:r>
          </w:p>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sz w:val="24"/>
                <w:szCs w:val="24"/>
              </w:rPr>
              <w:t>Уголовная ответственность за финансовые махинации.</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rPr>
          <w:trHeight w:val="318"/>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Borders>
              <w:bottom w:val="single" w:sz="4" w:space="0" w:color="auto"/>
            </w:tcBorders>
          </w:tcPr>
          <w:p w:rsidR="00FE6704" w:rsidRPr="00DD4216" w:rsidRDefault="00FE6704" w:rsidP="00AA0CD7">
            <w:pPr>
              <w:spacing w:line="240" w:lineRule="atLeast"/>
              <w:jc w:val="both"/>
              <w:rPr>
                <w:rFonts w:ascii="Times New Roman" w:hAnsi="Times New Roman"/>
                <w:b/>
                <w:sz w:val="24"/>
                <w:szCs w:val="24"/>
              </w:rPr>
            </w:pPr>
            <w:r w:rsidRPr="00DD4216">
              <w:rPr>
                <w:rFonts w:ascii="Times New Roman" w:eastAsia="Calibri" w:hAnsi="Times New Roman"/>
                <w:b/>
                <w:sz w:val="24"/>
                <w:szCs w:val="24"/>
              </w:rPr>
              <w:t>Практическое занятие №</w:t>
            </w:r>
            <w:r w:rsidR="00AA0CD7">
              <w:rPr>
                <w:rFonts w:ascii="Times New Roman" w:eastAsia="Calibri" w:hAnsi="Times New Roman"/>
                <w:b/>
                <w:sz w:val="24"/>
                <w:szCs w:val="24"/>
              </w:rPr>
              <w:t>10</w:t>
            </w:r>
            <w:r w:rsidRPr="00DD4216">
              <w:rPr>
                <w:rFonts w:ascii="Times New Roman" w:eastAsia="Calibri" w:hAnsi="Times New Roman"/>
                <w:b/>
                <w:sz w:val="24"/>
                <w:szCs w:val="24"/>
              </w:rPr>
              <w:t xml:space="preserve"> </w:t>
            </w:r>
          </w:p>
        </w:tc>
        <w:tc>
          <w:tcPr>
            <w:tcW w:w="664"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c>
          <w:tcPr>
            <w:tcW w:w="1559" w:type="dxa"/>
            <w:tcBorders>
              <w:bottom w:val="single" w:sz="4" w:space="0" w:color="auto"/>
            </w:tcBorders>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rPr>
          <w:trHeight w:val="505"/>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539" w:type="dxa"/>
            <w:tcBorders>
              <w:top w:val="single" w:sz="4" w:space="0" w:color="auto"/>
            </w:tcBorders>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1</w:t>
            </w:r>
          </w:p>
        </w:tc>
        <w:tc>
          <w:tcPr>
            <w:tcW w:w="9117" w:type="dxa"/>
            <w:tcBorders>
              <w:top w:val="single" w:sz="4" w:space="0" w:color="auto"/>
            </w:tcBorders>
          </w:tcPr>
          <w:p w:rsidR="00FE6704" w:rsidRPr="00DD4216" w:rsidRDefault="00FE6704" w:rsidP="00FE6704">
            <w:pPr>
              <w:spacing w:line="240" w:lineRule="atLeast"/>
              <w:jc w:val="both"/>
              <w:rPr>
                <w:rFonts w:ascii="Times New Roman" w:eastAsia="Calibri" w:hAnsi="Times New Roman"/>
                <w:sz w:val="24"/>
                <w:szCs w:val="24"/>
              </w:rPr>
            </w:pPr>
            <w:r w:rsidRPr="00DD4216">
              <w:rPr>
                <w:rFonts w:ascii="Times New Roman" w:eastAsia="Calibri" w:hAnsi="Times New Roman"/>
                <w:sz w:val="24"/>
                <w:szCs w:val="24"/>
              </w:rPr>
              <w:t>«Финансовые пирамиды»</w:t>
            </w:r>
          </w:p>
          <w:p w:rsidR="00FE6704" w:rsidRPr="00DD4216" w:rsidRDefault="00FE6704" w:rsidP="00FE6704">
            <w:pPr>
              <w:contextualSpacing/>
              <w:jc w:val="both"/>
              <w:rPr>
                <w:rFonts w:ascii="Times New Roman" w:eastAsia="Calibri" w:hAnsi="Times New Roman"/>
                <w:sz w:val="24"/>
                <w:szCs w:val="24"/>
              </w:rPr>
            </w:pPr>
            <w:r w:rsidRPr="00DD4216">
              <w:rPr>
                <w:rFonts w:ascii="Times New Roman" w:eastAsia="Calibri" w:hAnsi="Times New Roman"/>
                <w:sz w:val="24"/>
                <w:szCs w:val="24"/>
              </w:rPr>
              <w:t>Самые громкие финансовые махинации.</w:t>
            </w:r>
          </w:p>
        </w:tc>
        <w:tc>
          <w:tcPr>
            <w:tcW w:w="664" w:type="dxa"/>
            <w:tcBorders>
              <w:top w:val="single" w:sz="4" w:space="0" w:color="auto"/>
            </w:tcBorders>
          </w:tcPr>
          <w:p w:rsidR="00FE6704" w:rsidRPr="00DD4216" w:rsidRDefault="00FE6704" w:rsidP="00FE6704">
            <w:pPr>
              <w:spacing w:before="120" w:after="120"/>
              <w:jc w:val="center"/>
              <w:rPr>
                <w:rFonts w:ascii="Times New Roman" w:hAnsi="Times New Roman"/>
                <w:b/>
                <w:sz w:val="24"/>
                <w:szCs w:val="24"/>
              </w:rPr>
            </w:pPr>
          </w:p>
        </w:tc>
        <w:tc>
          <w:tcPr>
            <w:tcW w:w="1559" w:type="dxa"/>
            <w:tcBorders>
              <w:top w:val="single" w:sz="4" w:space="0" w:color="auto"/>
            </w:tcBorders>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Pr>
                <w:rFonts w:ascii="Times New Roman" w:eastAsia="Calibri" w:hAnsi="Times New Roman"/>
                <w:b/>
                <w:sz w:val="24"/>
                <w:szCs w:val="24"/>
              </w:rPr>
              <w:t xml:space="preserve">Контрольная работа </w:t>
            </w:r>
            <w:r w:rsidRPr="00DD4216">
              <w:rPr>
                <w:rFonts w:ascii="Times New Roman" w:eastAsia="Calibri" w:hAnsi="Times New Roman"/>
                <w:b/>
                <w:sz w:val="24"/>
                <w:szCs w:val="24"/>
              </w:rPr>
              <w:t xml:space="preserve"> по всему пройденному материалу</w:t>
            </w:r>
            <w:r w:rsidRPr="00DD4216">
              <w:rPr>
                <w:rFonts w:ascii="Times New Roman" w:hAnsi="Times New Roman"/>
                <w:b/>
                <w:bCs/>
                <w:sz w:val="24"/>
                <w:szCs w:val="24"/>
              </w:rPr>
              <w:t xml:space="preserve"> </w:t>
            </w:r>
          </w:p>
        </w:tc>
        <w:tc>
          <w:tcPr>
            <w:tcW w:w="664" w:type="dxa"/>
          </w:tcPr>
          <w:p w:rsidR="00FE6704" w:rsidRPr="00DD4216" w:rsidRDefault="001A5DCF" w:rsidP="00FE6704">
            <w:pPr>
              <w:spacing w:before="120" w:after="120"/>
              <w:jc w:val="center"/>
              <w:rPr>
                <w:rFonts w:ascii="Times New Roman" w:hAnsi="Times New Roman"/>
                <w:b/>
                <w:sz w:val="24"/>
                <w:szCs w:val="24"/>
              </w:rPr>
            </w:pPr>
            <w:r>
              <w:rPr>
                <w:rFonts w:ascii="Times New Roman" w:hAnsi="Times New Roman"/>
                <w:b/>
                <w:sz w:val="24"/>
                <w:szCs w:val="24"/>
              </w:rPr>
              <w:t>1</w:t>
            </w: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1A5DCF">
        <w:trPr>
          <w:trHeight w:val="535"/>
        </w:trPr>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bCs/>
                <w:sz w:val="24"/>
                <w:szCs w:val="24"/>
              </w:rPr>
              <w:t>Урок обобщающего повторения</w:t>
            </w:r>
          </w:p>
        </w:tc>
        <w:tc>
          <w:tcPr>
            <w:tcW w:w="664" w:type="dxa"/>
          </w:tcPr>
          <w:p w:rsidR="00FE6704" w:rsidRPr="00DD4216" w:rsidRDefault="001A5DCF" w:rsidP="00FE6704">
            <w:pPr>
              <w:spacing w:before="120" w:after="120"/>
              <w:jc w:val="center"/>
              <w:rPr>
                <w:rFonts w:ascii="Times New Roman" w:hAnsi="Times New Roman"/>
                <w:b/>
                <w:sz w:val="24"/>
                <w:szCs w:val="24"/>
              </w:rPr>
            </w:pPr>
            <w:r>
              <w:rPr>
                <w:rFonts w:ascii="Times New Roman" w:hAnsi="Times New Roman"/>
                <w:b/>
                <w:sz w:val="24"/>
                <w:szCs w:val="24"/>
              </w:rPr>
              <w:t>1</w:t>
            </w:r>
          </w:p>
        </w:tc>
        <w:tc>
          <w:tcPr>
            <w:tcW w:w="1559" w:type="dxa"/>
          </w:tcPr>
          <w:p w:rsidR="00FE6704" w:rsidRPr="00DD4216" w:rsidRDefault="00FE6704" w:rsidP="00FE6704">
            <w:pPr>
              <w:spacing w:before="120" w:after="120"/>
              <w:jc w:val="center"/>
              <w:rPr>
                <w:rFonts w:ascii="Times New Roman" w:hAnsi="Times New Roman"/>
                <w:b/>
                <w:sz w:val="24"/>
                <w:szCs w:val="24"/>
              </w:rPr>
            </w:pPr>
            <w:r w:rsidRPr="00DD4216">
              <w:rPr>
                <w:rFonts w:ascii="Times New Roman" w:hAnsi="Times New Roman"/>
                <w:b/>
                <w:sz w:val="24"/>
                <w:szCs w:val="24"/>
              </w:rPr>
              <w:t>1</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eastAsia="Calibri" w:hAnsi="Times New Roman"/>
                <w:b/>
                <w:sz w:val="24"/>
                <w:szCs w:val="24"/>
              </w:rPr>
              <w:t>Дифференцированный зачет</w:t>
            </w:r>
          </w:p>
        </w:tc>
        <w:tc>
          <w:tcPr>
            <w:tcW w:w="664" w:type="dxa"/>
          </w:tcPr>
          <w:p w:rsidR="00FE6704" w:rsidRPr="00DD4216" w:rsidRDefault="001A5DCF" w:rsidP="00FE6704">
            <w:pPr>
              <w:spacing w:before="120" w:after="120"/>
              <w:jc w:val="center"/>
              <w:rPr>
                <w:rFonts w:ascii="Times New Roman" w:hAnsi="Times New Roman"/>
                <w:b/>
                <w:sz w:val="24"/>
                <w:szCs w:val="24"/>
              </w:rPr>
            </w:pPr>
            <w:r>
              <w:rPr>
                <w:rFonts w:ascii="Times New Roman" w:hAnsi="Times New Roman"/>
                <w:b/>
                <w:sz w:val="24"/>
                <w:szCs w:val="24"/>
              </w:rPr>
              <w:t>2</w:t>
            </w:r>
          </w:p>
        </w:tc>
        <w:tc>
          <w:tcPr>
            <w:tcW w:w="1559" w:type="dxa"/>
          </w:tcPr>
          <w:p w:rsidR="00FE6704" w:rsidRPr="00DD4216" w:rsidRDefault="001A5DCF" w:rsidP="00FE6704">
            <w:pPr>
              <w:spacing w:before="120" w:after="120"/>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Самостоятельная работа</w:t>
            </w:r>
          </w:p>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Cs/>
                <w:sz w:val="24"/>
                <w:szCs w:val="24"/>
              </w:rPr>
              <w:t>Подготовка к практическим занятиям.</w:t>
            </w:r>
            <w:r w:rsidRPr="00DD4216">
              <w:rPr>
                <w:rFonts w:ascii="Times New Roman" w:hAnsi="Times New Roman"/>
                <w:sz w:val="24"/>
                <w:szCs w:val="24"/>
              </w:rPr>
              <w:t xml:space="preserve"> Выполнение индивидуальных заданий, творческие работы разных видов, поиск информации в сети Интернет. Подготовка к дифференцированному зачету.</w:t>
            </w:r>
          </w:p>
        </w:tc>
        <w:tc>
          <w:tcPr>
            <w:tcW w:w="664" w:type="dxa"/>
          </w:tcPr>
          <w:p w:rsidR="00FE6704" w:rsidRPr="00DD4216" w:rsidRDefault="001A5DCF" w:rsidP="00FE6704">
            <w:pPr>
              <w:spacing w:before="120" w:after="120"/>
              <w:jc w:val="center"/>
              <w:rPr>
                <w:rFonts w:ascii="Times New Roman" w:hAnsi="Times New Roman"/>
                <w:b/>
                <w:sz w:val="24"/>
                <w:szCs w:val="24"/>
              </w:rPr>
            </w:pPr>
            <w:r>
              <w:rPr>
                <w:rFonts w:ascii="Times New Roman" w:hAnsi="Times New Roman"/>
                <w:b/>
                <w:sz w:val="24"/>
                <w:szCs w:val="24"/>
              </w:rPr>
              <w:t>2</w:t>
            </w:r>
          </w:p>
        </w:tc>
        <w:tc>
          <w:tcPr>
            <w:tcW w:w="1559" w:type="dxa"/>
          </w:tcPr>
          <w:p w:rsidR="00FE6704" w:rsidRPr="00DD4216" w:rsidRDefault="00FE6704" w:rsidP="00FE6704">
            <w:pPr>
              <w:spacing w:before="120" w:after="120"/>
              <w:jc w:val="center"/>
              <w:rPr>
                <w:rFonts w:ascii="Times New Roman" w:hAnsi="Times New Roman"/>
                <w:b/>
                <w:sz w:val="24"/>
                <w:szCs w:val="24"/>
              </w:rPr>
            </w:pPr>
          </w:p>
        </w:tc>
      </w:tr>
      <w:tr w:rsidR="00FE6704" w:rsidRPr="00DD4216" w:rsidTr="00FE6704">
        <w:tc>
          <w:tcPr>
            <w:tcW w:w="3147" w:type="dxa"/>
            <w:vMerge/>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rPr>
                <w:rFonts w:ascii="Times New Roman" w:hAnsi="Times New Roman"/>
                <w:b/>
                <w:sz w:val="24"/>
                <w:szCs w:val="24"/>
              </w:rPr>
            </w:pPr>
            <w:r w:rsidRPr="00DD4216">
              <w:rPr>
                <w:rFonts w:ascii="Times New Roman" w:hAnsi="Times New Roman"/>
                <w:b/>
                <w:sz w:val="24"/>
                <w:szCs w:val="24"/>
              </w:rPr>
              <w:t>Тематика самостоятельной работы:</w:t>
            </w:r>
          </w:p>
          <w:p w:rsidR="00FE6704" w:rsidRPr="00DD4216" w:rsidRDefault="00AA0CD7" w:rsidP="00FE6704">
            <w:pPr>
              <w:contextualSpacing/>
              <w:jc w:val="both"/>
              <w:rPr>
                <w:rFonts w:ascii="Times New Roman" w:hAnsi="Times New Roman"/>
                <w:b/>
                <w:sz w:val="24"/>
                <w:szCs w:val="24"/>
              </w:rPr>
            </w:pPr>
            <w:r w:rsidRPr="00AA0CD7">
              <w:rPr>
                <w:rFonts w:ascii="Times New Roman" w:hAnsi="Times New Roman"/>
                <w:sz w:val="24"/>
                <w:szCs w:val="24"/>
              </w:rPr>
              <w:t>Подбор информации о самых громких финансовых махинациях в истории</w:t>
            </w:r>
          </w:p>
        </w:tc>
        <w:tc>
          <w:tcPr>
            <w:tcW w:w="664" w:type="dxa"/>
          </w:tcPr>
          <w:p w:rsidR="00FE6704" w:rsidRPr="00DD4216" w:rsidRDefault="00FE6704" w:rsidP="00FE6704">
            <w:pPr>
              <w:spacing w:before="120" w:after="120"/>
              <w:jc w:val="center"/>
              <w:rPr>
                <w:rFonts w:ascii="Times New Roman" w:hAnsi="Times New Roman"/>
                <w:b/>
                <w:sz w:val="24"/>
                <w:szCs w:val="24"/>
              </w:rPr>
            </w:pPr>
          </w:p>
        </w:tc>
        <w:tc>
          <w:tcPr>
            <w:tcW w:w="1559" w:type="dxa"/>
          </w:tcPr>
          <w:p w:rsidR="00FE6704" w:rsidRPr="00DD4216" w:rsidRDefault="001A5DCF" w:rsidP="00FE6704">
            <w:pPr>
              <w:spacing w:before="120" w:after="120"/>
              <w:jc w:val="center"/>
              <w:rPr>
                <w:rFonts w:ascii="Times New Roman" w:hAnsi="Times New Roman"/>
                <w:b/>
                <w:sz w:val="24"/>
                <w:szCs w:val="24"/>
              </w:rPr>
            </w:pPr>
            <w:r>
              <w:rPr>
                <w:rFonts w:ascii="Times New Roman" w:hAnsi="Times New Roman"/>
                <w:b/>
                <w:sz w:val="24"/>
                <w:szCs w:val="24"/>
              </w:rPr>
              <w:t>2</w:t>
            </w:r>
          </w:p>
        </w:tc>
      </w:tr>
      <w:tr w:rsidR="00FE6704" w:rsidRPr="00DD4216" w:rsidTr="00FE6704">
        <w:tc>
          <w:tcPr>
            <w:tcW w:w="3147" w:type="dxa"/>
            <w:vMerge/>
            <w:tcBorders>
              <w:bottom w:val="single" w:sz="4" w:space="0" w:color="auto"/>
            </w:tcBorders>
          </w:tcPr>
          <w:p w:rsidR="00FE6704" w:rsidRPr="00DD4216" w:rsidRDefault="00FE6704" w:rsidP="00FE6704">
            <w:pPr>
              <w:spacing w:before="120" w:after="120"/>
              <w:rPr>
                <w:rFonts w:ascii="Times New Roman" w:hAnsi="Times New Roman"/>
                <w:sz w:val="24"/>
                <w:szCs w:val="24"/>
                <w:highlight w:val="yellow"/>
              </w:rPr>
            </w:pPr>
          </w:p>
        </w:tc>
        <w:tc>
          <w:tcPr>
            <w:tcW w:w="9656" w:type="dxa"/>
            <w:gridSpan w:val="2"/>
          </w:tcPr>
          <w:p w:rsidR="00FE6704" w:rsidRPr="00DD4216" w:rsidRDefault="00FE6704" w:rsidP="00FE6704">
            <w:pPr>
              <w:contextualSpacing/>
              <w:jc w:val="both"/>
              <w:rPr>
                <w:rFonts w:ascii="Times New Roman" w:hAnsi="Times New Roman"/>
                <w:b/>
                <w:sz w:val="24"/>
                <w:szCs w:val="24"/>
              </w:rPr>
            </w:pPr>
            <w:r w:rsidRPr="00DD4216">
              <w:rPr>
                <w:rFonts w:ascii="Times New Roman" w:hAnsi="Times New Roman"/>
                <w:b/>
                <w:sz w:val="24"/>
                <w:szCs w:val="24"/>
              </w:rPr>
              <w:t xml:space="preserve">Всего </w:t>
            </w:r>
          </w:p>
        </w:tc>
        <w:tc>
          <w:tcPr>
            <w:tcW w:w="2223" w:type="dxa"/>
            <w:gridSpan w:val="2"/>
          </w:tcPr>
          <w:p w:rsidR="00FE6704" w:rsidRPr="00DD4216" w:rsidRDefault="0030636A" w:rsidP="00AA0CD7">
            <w:pPr>
              <w:spacing w:before="120" w:after="120"/>
              <w:jc w:val="center"/>
              <w:rPr>
                <w:rFonts w:ascii="Times New Roman" w:hAnsi="Times New Roman"/>
                <w:b/>
                <w:sz w:val="24"/>
                <w:szCs w:val="24"/>
              </w:rPr>
            </w:pPr>
            <w:r>
              <w:rPr>
                <w:rFonts w:ascii="Times New Roman" w:hAnsi="Times New Roman"/>
                <w:b/>
                <w:sz w:val="24"/>
                <w:szCs w:val="24"/>
              </w:rPr>
              <w:t>60</w:t>
            </w:r>
          </w:p>
        </w:tc>
      </w:tr>
    </w:tbl>
    <w:p w:rsidR="00DD4216" w:rsidRPr="00B534BE" w:rsidRDefault="00DD4216" w:rsidP="00DD4216">
      <w:pPr>
        <w:spacing w:after="0" w:line="360" w:lineRule="auto"/>
        <w:ind w:firstLine="709"/>
        <w:jc w:val="both"/>
        <w:rPr>
          <w:rFonts w:ascii="Times New Roman" w:hAnsi="Times New Roman" w:cs="Times New Roman"/>
          <w:sz w:val="28"/>
          <w:szCs w:val="28"/>
        </w:rPr>
      </w:pPr>
    </w:p>
    <w:p w:rsidR="00DD4216" w:rsidRPr="00B534BE" w:rsidRDefault="00DD4216" w:rsidP="00DD4216">
      <w:pPr>
        <w:spacing w:after="0" w:line="360" w:lineRule="auto"/>
        <w:ind w:firstLine="709"/>
        <w:jc w:val="both"/>
        <w:rPr>
          <w:rFonts w:ascii="Times New Roman" w:hAnsi="Times New Roman" w:cs="Times New Roman"/>
          <w:sz w:val="28"/>
          <w:szCs w:val="28"/>
        </w:rPr>
        <w:sectPr w:rsidR="00DD4216" w:rsidRPr="00B534BE" w:rsidSect="00DD4216">
          <w:footerReference w:type="default" r:id="rId11"/>
          <w:footerReference w:type="first" r:id="rId12"/>
          <w:pgSz w:w="16838" w:h="11906" w:orient="landscape"/>
          <w:pgMar w:top="1701" w:right="1134" w:bottom="850" w:left="1134" w:header="708" w:footer="708" w:gutter="0"/>
          <w:cols w:space="720"/>
          <w:titlePg/>
          <w:docGrid w:linePitch="299"/>
        </w:sectPr>
      </w:pPr>
    </w:p>
    <w:p w:rsidR="00F26216" w:rsidRPr="00F26216" w:rsidRDefault="00F26216" w:rsidP="00F26216">
      <w:pPr>
        <w:pStyle w:val="a5"/>
        <w:numPr>
          <w:ilvl w:val="1"/>
          <w:numId w:val="1"/>
        </w:numPr>
        <w:autoSpaceDE w:val="0"/>
        <w:autoSpaceDN w:val="0"/>
        <w:adjustRightInd w:val="0"/>
        <w:spacing w:after="0" w:line="360" w:lineRule="auto"/>
        <w:jc w:val="center"/>
        <w:rPr>
          <w:rFonts w:ascii="Times New Roman" w:hAnsi="Times New Roman" w:cs="Times New Roman"/>
          <w:b/>
          <w:sz w:val="28"/>
          <w:szCs w:val="28"/>
        </w:rPr>
      </w:pPr>
      <w:r w:rsidRPr="00F26216">
        <w:rPr>
          <w:rFonts w:ascii="Times New Roman" w:hAnsi="Times New Roman" w:cs="Times New Roman"/>
          <w:b/>
          <w:sz w:val="28"/>
          <w:szCs w:val="28"/>
        </w:rPr>
        <w:lastRenderedPageBreak/>
        <w:t xml:space="preserve">ХАРАКТЕРИСТИКА ОСНОВНЫХ ВИДОВ </w:t>
      </w:r>
    </w:p>
    <w:p w:rsidR="00F26216" w:rsidRDefault="00F26216" w:rsidP="00F26216">
      <w:pPr>
        <w:pStyle w:val="a5"/>
        <w:autoSpaceDE w:val="0"/>
        <w:autoSpaceDN w:val="0"/>
        <w:adjustRightInd w:val="0"/>
        <w:spacing w:after="0" w:line="360" w:lineRule="auto"/>
        <w:ind w:left="810"/>
        <w:jc w:val="center"/>
        <w:rPr>
          <w:rFonts w:ascii="Times New Roman" w:hAnsi="Times New Roman" w:cs="Times New Roman"/>
          <w:b/>
          <w:sz w:val="28"/>
          <w:szCs w:val="28"/>
        </w:rPr>
      </w:pPr>
      <w:r w:rsidRPr="00F26216">
        <w:rPr>
          <w:rFonts w:ascii="Times New Roman" w:hAnsi="Times New Roman" w:cs="Times New Roman"/>
          <w:b/>
          <w:sz w:val="28"/>
          <w:szCs w:val="28"/>
        </w:rPr>
        <w:t>ДЕЯТЕЛЬНОСТИ СТУДЕНТОВ</w:t>
      </w:r>
    </w:p>
    <w:p w:rsidR="00F26216" w:rsidRDefault="00F26216" w:rsidP="00F26216">
      <w:pPr>
        <w:pStyle w:val="a5"/>
        <w:autoSpaceDE w:val="0"/>
        <w:autoSpaceDN w:val="0"/>
        <w:adjustRightInd w:val="0"/>
        <w:spacing w:after="0" w:line="360" w:lineRule="auto"/>
        <w:ind w:left="810"/>
        <w:jc w:val="center"/>
        <w:rPr>
          <w:rFonts w:ascii="Times New Roman" w:hAnsi="Times New Roman" w:cs="Times New Roman"/>
          <w:b/>
          <w:sz w:val="28"/>
          <w:szCs w:val="28"/>
        </w:rPr>
      </w:pPr>
    </w:p>
    <w:tbl>
      <w:tblPr>
        <w:tblStyle w:val="a4"/>
        <w:tblW w:w="0" w:type="auto"/>
        <w:tblInd w:w="-459" w:type="dxa"/>
        <w:tblLook w:val="04A0" w:firstRow="1" w:lastRow="0" w:firstColumn="1" w:lastColumn="0" w:noHBand="0" w:noVBand="1"/>
      </w:tblPr>
      <w:tblGrid>
        <w:gridCol w:w="2273"/>
        <w:gridCol w:w="7757"/>
      </w:tblGrid>
      <w:tr w:rsidR="00F26216" w:rsidTr="008D265C">
        <w:tc>
          <w:tcPr>
            <w:tcW w:w="2273" w:type="dxa"/>
          </w:tcPr>
          <w:p w:rsidR="00F26216" w:rsidRPr="00F26216" w:rsidRDefault="00F26216" w:rsidP="00F26216">
            <w:pPr>
              <w:pStyle w:val="a5"/>
              <w:autoSpaceDE w:val="0"/>
              <w:autoSpaceDN w:val="0"/>
              <w:adjustRightInd w:val="0"/>
              <w:spacing w:line="360" w:lineRule="auto"/>
              <w:ind w:left="0"/>
              <w:jc w:val="center"/>
              <w:rPr>
                <w:rFonts w:ascii="Times New Roman" w:hAnsi="Times New Roman" w:cs="Times New Roman"/>
                <w:b/>
                <w:sz w:val="28"/>
                <w:szCs w:val="28"/>
              </w:rPr>
            </w:pPr>
            <w:r w:rsidRPr="00F26216">
              <w:rPr>
                <w:rFonts w:ascii="Times New Roman" w:hAnsi="Times New Roman" w:cs="Times New Roman"/>
                <w:b/>
                <w:sz w:val="28"/>
                <w:szCs w:val="28"/>
              </w:rPr>
              <w:t>Содержание обучения</w:t>
            </w:r>
          </w:p>
        </w:tc>
        <w:tc>
          <w:tcPr>
            <w:tcW w:w="7757" w:type="dxa"/>
          </w:tcPr>
          <w:p w:rsidR="00F26216" w:rsidRPr="00F26216" w:rsidRDefault="00F26216" w:rsidP="00F26216">
            <w:pPr>
              <w:pStyle w:val="a5"/>
              <w:autoSpaceDE w:val="0"/>
              <w:autoSpaceDN w:val="0"/>
              <w:adjustRightInd w:val="0"/>
              <w:spacing w:line="360" w:lineRule="auto"/>
              <w:ind w:left="0"/>
              <w:jc w:val="center"/>
              <w:rPr>
                <w:rFonts w:ascii="Times New Roman" w:hAnsi="Times New Roman" w:cs="Times New Roman"/>
                <w:b/>
                <w:sz w:val="28"/>
                <w:szCs w:val="28"/>
              </w:rPr>
            </w:pPr>
            <w:r w:rsidRPr="00F26216">
              <w:rPr>
                <w:rFonts w:ascii="Times New Roman" w:hAnsi="Times New Roman" w:cs="Times New Roman"/>
                <w:b/>
                <w:sz w:val="28"/>
                <w:szCs w:val="28"/>
              </w:rPr>
              <w:t>Характеристика основных видов деятельности студентов (на уровне учебных действий)</w:t>
            </w:r>
          </w:p>
        </w:tc>
      </w:tr>
      <w:tr w:rsidR="00F26216" w:rsidTr="008D265C">
        <w:tc>
          <w:tcPr>
            <w:tcW w:w="2273" w:type="dxa"/>
          </w:tcPr>
          <w:p w:rsidR="00F26216" w:rsidRPr="00D076E4" w:rsidRDefault="00F26216" w:rsidP="00D076E4">
            <w:pPr>
              <w:pStyle w:val="a5"/>
              <w:autoSpaceDE w:val="0"/>
              <w:autoSpaceDN w:val="0"/>
              <w:adjustRightInd w:val="0"/>
              <w:spacing w:line="240" w:lineRule="atLeast"/>
              <w:ind w:left="0"/>
              <w:rPr>
                <w:rFonts w:ascii="Times New Roman" w:hAnsi="Times New Roman" w:cs="Times New Roman"/>
                <w:b/>
                <w:sz w:val="28"/>
                <w:szCs w:val="28"/>
              </w:rPr>
            </w:pPr>
            <w:r w:rsidRPr="00D076E4">
              <w:rPr>
                <w:rFonts w:ascii="Times New Roman" w:hAnsi="Times New Roman" w:cs="Times New Roman"/>
                <w:sz w:val="28"/>
                <w:szCs w:val="28"/>
              </w:rPr>
              <w:t>Введение</w:t>
            </w:r>
          </w:p>
        </w:tc>
        <w:tc>
          <w:tcPr>
            <w:tcW w:w="7757" w:type="dxa"/>
          </w:tcPr>
          <w:p w:rsidR="00F26216" w:rsidRPr="00D076E4" w:rsidRDefault="00F26216" w:rsidP="00D076E4">
            <w:pPr>
              <w:pStyle w:val="a5"/>
              <w:autoSpaceDE w:val="0"/>
              <w:autoSpaceDN w:val="0"/>
              <w:adjustRightInd w:val="0"/>
              <w:spacing w:line="240" w:lineRule="atLeast"/>
              <w:ind w:left="0"/>
              <w:rPr>
                <w:rFonts w:ascii="Times New Roman" w:hAnsi="Times New Roman" w:cs="Times New Roman"/>
                <w:b/>
                <w:sz w:val="28"/>
                <w:szCs w:val="28"/>
              </w:rPr>
            </w:pPr>
            <w:r w:rsidRPr="00D076E4">
              <w:rPr>
                <w:rFonts w:ascii="Times New Roman" w:hAnsi="Times New Roman" w:cs="Times New Roman"/>
                <w:sz w:val="28"/>
                <w:szCs w:val="28"/>
              </w:rPr>
              <w:t xml:space="preserve">Познакомиться с предметом изучения. Определить роль </w:t>
            </w:r>
            <w:r w:rsidR="00D076E4" w:rsidRPr="00D076E4">
              <w:rPr>
                <w:rFonts w:ascii="Times New Roman" w:hAnsi="Times New Roman" w:cs="Times New Roman"/>
                <w:sz w:val="28"/>
                <w:szCs w:val="28"/>
              </w:rPr>
              <w:t xml:space="preserve"> финансовой грамотности</w:t>
            </w:r>
            <w:r w:rsidRPr="00D076E4">
              <w:rPr>
                <w:rFonts w:ascii="Times New Roman" w:hAnsi="Times New Roman" w:cs="Times New Roman"/>
                <w:sz w:val="28"/>
                <w:szCs w:val="28"/>
              </w:rPr>
              <w:t xml:space="preserve"> в </w:t>
            </w:r>
            <w:r w:rsidR="00D076E4" w:rsidRPr="00D076E4">
              <w:rPr>
                <w:rFonts w:ascii="Times New Roman" w:hAnsi="Times New Roman" w:cs="Times New Roman"/>
                <w:sz w:val="28"/>
                <w:szCs w:val="28"/>
              </w:rPr>
              <w:t>жизни современного человека</w:t>
            </w:r>
            <w:r w:rsidRPr="00D076E4">
              <w:rPr>
                <w:rFonts w:ascii="Times New Roman" w:hAnsi="Times New Roman" w:cs="Times New Roman"/>
                <w:sz w:val="28"/>
                <w:szCs w:val="28"/>
              </w:rPr>
              <w:t xml:space="preserve"> и в практической деятельности людей</w:t>
            </w:r>
            <w:r w:rsidR="00D076E4" w:rsidRPr="00D076E4">
              <w:rPr>
                <w:rFonts w:ascii="Times New Roman" w:hAnsi="Times New Roman" w:cs="Times New Roman"/>
                <w:sz w:val="28"/>
                <w:szCs w:val="28"/>
              </w:rPr>
              <w:t xml:space="preserve"> и государства.</w:t>
            </w:r>
            <w:r w:rsidR="00D076E4">
              <w:t xml:space="preserve"> </w:t>
            </w:r>
            <w:r w:rsidR="00D076E4" w:rsidRPr="00D076E4">
              <w:rPr>
                <w:rFonts w:ascii="Times New Roman" w:hAnsi="Times New Roman" w:cs="Times New Roman"/>
                <w:sz w:val="28"/>
                <w:szCs w:val="28"/>
              </w:rPr>
              <w:t xml:space="preserve">Познакомиться с понятием </w:t>
            </w:r>
            <w:r w:rsidR="00D076E4">
              <w:rPr>
                <w:rFonts w:ascii="Times New Roman" w:hAnsi="Times New Roman" w:cs="Times New Roman"/>
                <w:sz w:val="28"/>
                <w:szCs w:val="28"/>
              </w:rPr>
              <w:t>-</w:t>
            </w:r>
            <w:r w:rsidR="00D076E4" w:rsidRPr="00D076E4">
              <w:rPr>
                <w:rFonts w:ascii="Times New Roman" w:hAnsi="Times New Roman" w:cs="Times New Roman"/>
                <w:sz w:val="28"/>
                <w:szCs w:val="28"/>
              </w:rPr>
              <w:t xml:space="preserve"> Центральн</w:t>
            </w:r>
            <w:r w:rsidR="00D076E4">
              <w:rPr>
                <w:rFonts w:ascii="Times New Roman" w:hAnsi="Times New Roman" w:cs="Times New Roman"/>
                <w:sz w:val="28"/>
                <w:szCs w:val="28"/>
              </w:rPr>
              <w:t>ый</w:t>
            </w:r>
            <w:r w:rsidR="00D076E4" w:rsidRPr="00D076E4">
              <w:rPr>
                <w:rFonts w:ascii="Times New Roman" w:hAnsi="Times New Roman" w:cs="Times New Roman"/>
                <w:sz w:val="28"/>
                <w:szCs w:val="28"/>
              </w:rPr>
              <w:t xml:space="preserve"> банк</w:t>
            </w:r>
            <w:r w:rsidR="00D076E4">
              <w:rPr>
                <w:rFonts w:ascii="Times New Roman" w:hAnsi="Times New Roman" w:cs="Times New Roman"/>
                <w:sz w:val="28"/>
                <w:szCs w:val="28"/>
              </w:rPr>
              <w:t xml:space="preserve"> (Банке России) — независимый</w:t>
            </w:r>
            <w:r w:rsidR="00D076E4" w:rsidRPr="00D076E4">
              <w:rPr>
                <w:rFonts w:ascii="Times New Roman" w:hAnsi="Times New Roman" w:cs="Times New Roman"/>
                <w:sz w:val="28"/>
                <w:szCs w:val="28"/>
              </w:rPr>
              <w:t xml:space="preserve"> регулятор финансовой системы РФ и защитник прав потребителей финансовых услуг</w:t>
            </w:r>
            <w:r w:rsidR="00D076E4">
              <w:rPr>
                <w:rFonts w:ascii="Times New Roman" w:hAnsi="Times New Roman" w:cs="Times New Roman"/>
                <w:sz w:val="28"/>
                <w:szCs w:val="28"/>
              </w:rPr>
              <w:t>.</w:t>
            </w:r>
            <w:r w:rsidR="00D076E4" w:rsidRPr="00D076E4">
              <w:rPr>
                <w:rFonts w:ascii="Times New Roman" w:hAnsi="Times New Roman" w:cs="Times New Roman"/>
                <w:sz w:val="28"/>
                <w:szCs w:val="28"/>
              </w:rPr>
              <w:t xml:space="preserve"> </w:t>
            </w:r>
          </w:p>
        </w:tc>
      </w:tr>
      <w:tr w:rsidR="00D076E4" w:rsidTr="00962A32">
        <w:tc>
          <w:tcPr>
            <w:tcW w:w="10030" w:type="dxa"/>
            <w:gridSpan w:val="2"/>
          </w:tcPr>
          <w:p w:rsidR="00D076E4" w:rsidRDefault="00D076E4" w:rsidP="00D076E4">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1 Личное финансовое планирование</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Человеческий капитал</w:t>
            </w:r>
          </w:p>
        </w:tc>
        <w:tc>
          <w:tcPr>
            <w:tcW w:w="7757" w:type="dxa"/>
          </w:tcPr>
          <w:p w:rsidR="00F26216" w:rsidRDefault="00D076E4" w:rsidP="00D076E4">
            <w:pPr>
              <w:pStyle w:val="a5"/>
              <w:autoSpaceDE w:val="0"/>
              <w:autoSpaceDN w:val="0"/>
              <w:adjustRightInd w:val="0"/>
              <w:spacing w:line="240" w:lineRule="atLeast"/>
              <w:ind w:left="0"/>
              <w:rPr>
                <w:rFonts w:ascii="Times New Roman" w:hAnsi="Times New Roman" w:cs="Times New Roman"/>
                <w:sz w:val="28"/>
                <w:szCs w:val="28"/>
              </w:rPr>
            </w:pPr>
            <w:proofErr w:type="gramStart"/>
            <w:r>
              <w:rPr>
                <w:rFonts w:ascii="Times New Roman" w:hAnsi="Times New Roman" w:cs="Times New Roman"/>
                <w:sz w:val="28"/>
                <w:szCs w:val="28"/>
              </w:rPr>
              <w:t xml:space="preserve">Познакомиться с понятиями: </w:t>
            </w:r>
            <w:r w:rsidRPr="00D076E4">
              <w:rPr>
                <w:rFonts w:ascii="Times New Roman" w:hAnsi="Times New Roman" w:cs="Times New Roman"/>
                <w:sz w:val="28"/>
                <w:szCs w:val="28"/>
              </w:rPr>
              <w:t>человеческий капитал, деньги, финансы, финансовые цели, финансовое планирование, горизонт планирования, активы, пассивы, доходы (номинальные, реальные), расходы, личный бюджет, семейный бюджет, дефицит, профицит, баланс.</w:t>
            </w:r>
            <w:proofErr w:type="gramEnd"/>
          </w:p>
          <w:p w:rsidR="00D076E4" w:rsidRPr="00D076E4" w:rsidRDefault="00D076E4" w:rsidP="00D076E4">
            <w:pPr>
              <w:pStyle w:val="a5"/>
              <w:autoSpaceDE w:val="0"/>
              <w:autoSpaceDN w:val="0"/>
              <w:adjustRightInd w:val="0"/>
              <w:spacing w:line="240" w:lineRule="atLeast"/>
              <w:ind w:left="0"/>
              <w:rPr>
                <w:rFonts w:ascii="Times New Roman" w:hAnsi="Times New Roman" w:cs="Times New Roman"/>
                <w:b/>
                <w:sz w:val="28"/>
                <w:szCs w:val="28"/>
              </w:rPr>
            </w:pP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 xml:space="preserve">Процесс принятия решений </w:t>
            </w:r>
          </w:p>
        </w:tc>
        <w:tc>
          <w:tcPr>
            <w:tcW w:w="7757"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Познакомиться с механизмом принятия решений человека.</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Домашняя бухгалтерия. Основные принципы составления личного финансового плана</w:t>
            </w:r>
          </w:p>
        </w:tc>
        <w:tc>
          <w:tcPr>
            <w:tcW w:w="7757" w:type="dxa"/>
          </w:tcPr>
          <w:p w:rsidR="00F26216" w:rsidRDefault="00D076E4"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Научиться составлению </w:t>
            </w:r>
            <w:r w:rsidRPr="00D076E4">
              <w:rPr>
                <w:rFonts w:ascii="Times New Roman" w:hAnsi="Times New Roman" w:cs="Times New Roman"/>
                <w:sz w:val="28"/>
                <w:szCs w:val="28"/>
              </w:rPr>
              <w:t>личного финансового плана (краткосрочного, долгосрочного) на основе анализа баланса личного (семейного) бюджета, анализ и коррекция личного финансового плана.</w:t>
            </w:r>
          </w:p>
        </w:tc>
      </w:tr>
      <w:tr w:rsidR="00D076E4" w:rsidTr="00962A32">
        <w:tc>
          <w:tcPr>
            <w:tcW w:w="10030" w:type="dxa"/>
            <w:gridSpan w:val="2"/>
          </w:tcPr>
          <w:p w:rsidR="00D076E4" w:rsidRDefault="00D076E4" w:rsidP="00D076E4">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2 Депозит</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Накопления и инфляция. Что такое депозит и какова его природа</w:t>
            </w:r>
          </w:p>
        </w:tc>
        <w:tc>
          <w:tcPr>
            <w:tcW w:w="7757" w:type="dxa"/>
          </w:tcPr>
          <w:p w:rsidR="00F26216" w:rsidRPr="00160ECC" w:rsidRDefault="00D076E4" w:rsidP="001E6107">
            <w:pPr>
              <w:pStyle w:val="a5"/>
              <w:autoSpaceDE w:val="0"/>
              <w:autoSpaceDN w:val="0"/>
              <w:adjustRightInd w:val="0"/>
              <w:spacing w:line="240" w:lineRule="atLeast"/>
              <w:ind w:left="0"/>
              <w:rPr>
                <w:rFonts w:ascii="Times New Roman" w:hAnsi="Times New Roman" w:cs="Times New Roman"/>
                <w:b/>
                <w:sz w:val="28"/>
                <w:szCs w:val="28"/>
              </w:rPr>
            </w:pPr>
            <w:r w:rsidRPr="00160ECC">
              <w:rPr>
                <w:rFonts w:ascii="Times New Roman" w:hAnsi="Times New Roman" w:cs="Times New Roman"/>
                <w:sz w:val="28"/>
                <w:szCs w:val="28"/>
              </w:rPr>
              <w:t>Познакомиться с понятиями: сбережения, инфляция, индекс потребительских цен как способ измерения инфляции, банк, банковский счет</w:t>
            </w:r>
            <w:r w:rsidR="00160ECC">
              <w:rPr>
                <w:rFonts w:ascii="Times New Roman" w:hAnsi="Times New Roman" w:cs="Times New Roman"/>
                <w:sz w:val="28"/>
                <w:szCs w:val="28"/>
              </w:rPr>
              <w:t>.</w:t>
            </w:r>
          </w:p>
        </w:tc>
      </w:tr>
      <w:tr w:rsidR="00F26216" w:rsidTr="008D265C">
        <w:tc>
          <w:tcPr>
            <w:tcW w:w="2273" w:type="dxa"/>
          </w:tcPr>
          <w:p w:rsidR="00F26216" w:rsidRPr="00D076E4" w:rsidRDefault="00D076E4" w:rsidP="00D076E4">
            <w:pPr>
              <w:pStyle w:val="a5"/>
              <w:autoSpaceDE w:val="0"/>
              <w:autoSpaceDN w:val="0"/>
              <w:adjustRightInd w:val="0"/>
              <w:spacing w:line="240" w:lineRule="atLeast"/>
              <w:ind w:left="0"/>
              <w:rPr>
                <w:rFonts w:ascii="Times New Roman" w:hAnsi="Times New Roman" w:cs="Times New Roman"/>
                <w:sz w:val="28"/>
                <w:szCs w:val="28"/>
              </w:rPr>
            </w:pPr>
            <w:r w:rsidRPr="00D076E4">
              <w:rPr>
                <w:rFonts w:ascii="Times New Roman" w:hAnsi="Times New Roman" w:cs="Times New Roman"/>
                <w:sz w:val="28"/>
                <w:szCs w:val="28"/>
              </w:rPr>
              <w:t>Условия депозита и управление рисками</w:t>
            </w:r>
          </w:p>
        </w:tc>
        <w:tc>
          <w:tcPr>
            <w:tcW w:w="7757" w:type="dxa"/>
          </w:tcPr>
          <w:p w:rsidR="00F26216" w:rsidRDefault="00160ECC" w:rsidP="00D076E4">
            <w:pPr>
              <w:pStyle w:val="a5"/>
              <w:autoSpaceDE w:val="0"/>
              <w:autoSpaceDN w:val="0"/>
              <w:adjustRightInd w:val="0"/>
              <w:spacing w:line="240" w:lineRule="atLeast"/>
              <w:ind w:left="0"/>
              <w:rPr>
                <w:rFonts w:ascii="Times New Roman" w:hAnsi="Times New Roman" w:cs="Times New Roman"/>
                <w:sz w:val="28"/>
                <w:szCs w:val="28"/>
              </w:rPr>
            </w:pPr>
            <w:proofErr w:type="gramStart"/>
            <w:r w:rsidRPr="00160ECC">
              <w:rPr>
                <w:rFonts w:ascii="Times New Roman" w:hAnsi="Times New Roman" w:cs="Times New Roman"/>
                <w:sz w:val="28"/>
                <w:szCs w:val="28"/>
              </w:rPr>
              <w:t xml:space="preserve">Познакомиться с основными понятиями: </w:t>
            </w:r>
            <w:r w:rsidR="00D076E4" w:rsidRPr="00160ECC">
              <w:rPr>
                <w:rFonts w:ascii="Times New Roman" w:hAnsi="Times New Roman" w:cs="Times New Roman"/>
                <w:sz w:val="28"/>
                <w:szCs w:val="28"/>
              </w:rPr>
              <w:t>вкладчик, депозит, номинальная и реальная процентная ставка по депозиту,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r>
              <w:rPr>
                <w:rFonts w:ascii="Times New Roman" w:hAnsi="Times New Roman" w:cs="Times New Roman"/>
                <w:sz w:val="28"/>
                <w:szCs w:val="28"/>
              </w:rPr>
              <w:t>.</w:t>
            </w:r>
            <w:proofErr w:type="gramEnd"/>
          </w:p>
          <w:p w:rsidR="00160ECC" w:rsidRPr="00160ECC" w:rsidRDefault="00160EC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Определить основные доходные позиции депозитного вклада.</w:t>
            </w:r>
          </w:p>
        </w:tc>
      </w:tr>
      <w:tr w:rsidR="00160ECC" w:rsidTr="00962A32">
        <w:tc>
          <w:tcPr>
            <w:tcW w:w="10030" w:type="dxa"/>
            <w:gridSpan w:val="2"/>
          </w:tcPr>
          <w:p w:rsidR="00160ECC" w:rsidRDefault="00160ECC" w:rsidP="00160EC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Тема № 3 Кредит </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Что такое кредит. Основная  характеристика кредита</w:t>
            </w:r>
          </w:p>
        </w:tc>
        <w:tc>
          <w:tcPr>
            <w:tcW w:w="7757" w:type="dxa"/>
          </w:tcPr>
          <w:p w:rsidR="00160ECC"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 xml:space="preserve">Познакомиться с понятиями </w:t>
            </w:r>
            <w:proofErr w:type="gramStart"/>
            <w:r w:rsidRPr="00160ECC">
              <w:rPr>
                <w:rFonts w:ascii="Times New Roman" w:hAnsi="Times New Roman" w:cs="Times New Roman"/>
                <w:sz w:val="28"/>
                <w:szCs w:val="28"/>
              </w:rPr>
              <w:t>:б</w:t>
            </w:r>
            <w:proofErr w:type="gramEnd"/>
            <w:r w:rsidRPr="00160ECC">
              <w:rPr>
                <w:rFonts w:ascii="Times New Roman" w:hAnsi="Times New Roman" w:cs="Times New Roman"/>
                <w:sz w:val="28"/>
                <w:szCs w:val="28"/>
              </w:rPr>
              <w:t xml:space="preserve">анковский кредит, заемщик, банковская карта (дебетовая, кредитная),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 финансовые риски заемщика, защита прав заемщика, </w:t>
            </w:r>
            <w:proofErr w:type="spellStart"/>
            <w:r w:rsidRPr="00160ECC">
              <w:rPr>
                <w:rFonts w:ascii="Times New Roman" w:hAnsi="Times New Roman" w:cs="Times New Roman"/>
                <w:sz w:val="28"/>
                <w:szCs w:val="28"/>
              </w:rPr>
              <w:t>микрофинансовые</w:t>
            </w:r>
            <w:proofErr w:type="spellEnd"/>
            <w:r w:rsidRPr="00160ECC">
              <w:rPr>
                <w:rFonts w:ascii="Times New Roman" w:hAnsi="Times New Roman" w:cs="Times New Roman"/>
                <w:sz w:val="28"/>
                <w:szCs w:val="28"/>
              </w:rPr>
              <w:t xml:space="preserve"> организации, кредитная история, коллекторы, бюро кредитных историй, минимальный платеж по кредиту.</w:t>
            </w:r>
          </w:p>
          <w:p w:rsidR="00F26216" w:rsidRDefault="00160ECC" w:rsidP="00160ECC">
            <w:pPr>
              <w:pStyle w:val="a5"/>
              <w:autoSpaceDE w:val="0"/>
              <w:autoSpaceDN w:val="0"/>
              <w:adjustRightInd w:val="0"/>
              <w:spacing w:line="240" w:lineRule="atLeast"/>
              <w:ind w:left="0"/>
              <w:rPr>
                <w:rFonts w:ascii="Times New Roman" w:hAnsi="Times New Roman" w:cs="Times New Roman"/>
                <w:b/>
                <w:sz w:val="28"/>
                <w:szCs w:val="28"/>
              </w:rPr>
            </w:pPr>
            <w:r w:rsidRPr="00160ECC">
              <w:rPr>
                <w:rFonts w:ascii="Times New Roman" w:hAnsi="Times New Roman" w:cs="Times New Roman"/>
                <w:sz w:val="28"/>
                <w:szCs w:val="28"/>
              </w:rPr>
              <w:t xml:space="preserve">Рассмотреть основные  виды кредита, принципы кредитования (платность, срочность, возвратность). </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Как выбирать наиболее выгодный кредит. Как уменьшить стоимость кредита</w:t>
            </w:r>
          </w:p>
        </w:tc>
        <w:tc>
          <w:tcPr>
            <w:tcW w:w="7757"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Рассмотреть основные способы уменьшения стоимости кредита.</w:t>
            </w:r>
            <w:r>
              <w:rPr>
                <w:rFonts w:ascii="Times New Roman" w:hAnsi="Times New Roman" w:cs="Times New Roman"/>
                <w:sz w:val="28"/>
                <w:szCs w:val="28"/>
              </w:rPr>
              <w:t xml:space="preserve"> Определить наиболее оптимальные условия кредита. </w:t>
            </w:r>
            <w:r w:rsidRPr="00160ECC">
              <w:rPr>
                <w:rFonts w:ascii="Times New Roman" w:hAnsi="Times New Roman" w:cs="Times New Roman"/>
                <w:sz w:val="28"/>
                <w:szCs w:val="28"/>
              </w:rPr>
              <w:t xml:space="preserve"> </w:t>
            </w:r>
          </w:p>
        </w:tc>
      </w:tr>
      <w:tr w:rsidR="00160ECC" w:rsidTr="00962A32">
        <w:tc>
          <w:tcPr>
            <w:tcW w:w="10030" w:type="dxa"/>
            <w:gridSpan w:val="2"/>
          </w:tcPr>
          <w:p w:rsidR="00160ECC" w:rsidRDefault="00160ECC" w:rsidP="00160EC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4 Расчетно-кассовые операции</w:t>
            </w:r>
          </w:p>
        </w:tc>
      </w:tr>
      <w:tr w:rsidR="00F26216" w:rsidTr="008D265C">
        <w:tc>
          <w:tcPr>
            <w:tcW w:w="2273" w:type="dxa"/>
          </w:tcPr>
          <w:p w:rsidR="00F26216" w:rsidRPr="00160ECC" w:rsidRDefault="00160ECC" w:rsidP="00D076E4">
            <w:pPr>
              <w:pStyle w:val="a5"/>
              <w:autoSpaceDE w:val="0"/>
              <w:autoSpaceDN w:val="0"/>
              <w:adjustRightInd w:val="0"/>
              <w:spacing w:line="240" w:lineRule="atLeast"/>
              <w:ind w:left="0"/>
              <w:rPr>
                <w:rFonts w:ascii="Times New Roman" w:hAnsi="Times New Roman" w:cs="Times New Roman"/>
                <w:sz w:val="28"/>
                <w:szCs w:val="28"/>
              </w:rPr>
            </w:pPr>
            <w:r w:rsidRPr="00160ECC">
              <w:rPr>
                <w:rFonts w:ascii="Times New Roman" w:hAnsi="Times New Roman" w:cs="Times New Roman"/>
                <w:sz w:val="28"/>
                <w:szCs w:val="28"/>
              </w:rPr>
              <w:t>Хранение, обмен и перевод денег</w:t>
            </w:r>
          </w:p>
        </w:tc>
        <w:tc>
          <w:tcPr>
            <w:tcW w:w="7757" w:type="dxa"/>
          </w:tcPr>
          <w:p w:rsidR="00F26216" w:rsidRDefault="00160EC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Познакомиться с понятиями: </w:t>
            </w:r>
            <w:r w:rsidRPr="00160ECC">
              <w:rPr>
                <w:rFonts w:ascii="Times New Roman" w:hAnsi="Times New Roman" w:cs="Times New Roman"/>
                <w:sz w:val="28"/>
                <w:szCs w:val="28"/>
              </w:rPr>
              <w:t>банковская ячейка, денежные переводы, валютно-обменные операции, банковские карты (дебетовые, кредитные, дебетовые с овердрафтом), риски при пользовании банкоматом, риски при использовании интернет-банкинга, электронные деньг</w:t>
            </w:r>
            <w:r>
              <w:t>и.</w:t>
            </w:r>
          </w:p>
        </w:tc>
      </w:tr>
      <w:tr w:rsidR="00F26216" w:rsidTr="008D265C">
        <w:tc>
          <w:tcPr>
            <w:tcW w:w="2273"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Виды платежных средств</w:t>
            </w:r>
          </w:p>
        </w:tc>
        <w:tc>
          <w:tcPr>
            <w:tcW w:w="7757"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Рассмотреть основные, общепринятые международные виды платежных средств</w:t>
            </w:r>
            <w:r>
              <w:rPr>
                <w:rFonts w:ascii="Times New Roman" w:hAnsi="Times New Roman" w:cs="Times New Roman"/>
                <w:sz w:val="28"/>
                <w:szCs w:val="28"/>
              </w:rPr>
              <w:t xml:space="preserve">: дорожные чеки, дебетовые карты, кредитные карты, электронные деньги. </w:t>
            </w:r>
          </w:p>
        </w:tc>
      </w:tr>
      <w:tr w:rsidR="00F26216" w:rsidTr="008D265C">
        <w:tc>
          <w:tcPr>
            <w:tcW w:w="2273"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Формы дистанционного банковского обслуживания</w:t>
            </w:r>
          </w:p>
        </w:tc>
        <w:tc>
          <w:tcPr>
            <w:tcW w:w="7757" w:type="dxa"/>
          </w:tcPr>
          <w:p w:rsidR="00F26216"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Определение правил безопасного поведения при пользовании интернет-банкингом</w:t>
            </w:r>
            <w:r>
              <w:rPr>
                <w:rFonts w:ascii="Times New Roman" w:hAnsi="Times New Roman" w:cs="Times New Roman"/>
                <w:sz w:val="28"/>
                <w:szCs w:val="28"/>
              </w:rPr>
              <w:t>.</w:t>
            </w:r>
          </w:p>
        </w:tc>
      </w:tr>
      <w:tr w:rsidR="00BA65A9" w:rsidTr="00962A32">
        <w:tc>
          <w:tcPr>
            <w:tcW w:w="10030" w:type="dxa"/>
            <w:gridSpan w:val="2"/>
          </w:tcPr>
          <w:p w:rsidR="00BA65A9" w:rsidRDefault="00BA65A9" w:rsidP="00BA65A9">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5 Страхование. Сущность и основные виды страховых продуктов</w:t>
            </w:r>
          </w:p>
        </w:tc>
      </w:tr>
      <w:tr w:rsidR="00F26216" w:rsidTr="008D265C">
        <w:tc>
          <w:tcPr>
            <w:tcW w:w="2273" w:type="dxa"/>
          </w:tcPr>
          <w:p w:rsid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 xml:space="preserve">Что такое страхование. </w:t>
            </w:r>
          </w:p>
          <w:p w:rsidR="00F26216" w:rsidRPr="00BA65A9" w:rsidRDefault="00BA65A9" w:rsidP="00BA65A9">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Для чего нужно страхование.</w:t>
            </w:r>
          </w:p>
        </w:tc>
        <w:tc>
          <w:tcPr>
            <w:tcW w:w="7757" w:type="dxa"/>
          </w:tcPr>
          <w:p w:rsidR="00BA65A9" w:rsidRPr="00BA65A9" w:rsidRDefault="00BA65A9" w:rsidP="00D076E4">
            <w:pPr>
              <w:pStyle w:val="a5"/>
              <w:autoSpaceDE w:val="0"/>
              <w:autoSpaceDN w:val="0"/>
              <w:adjustRightInd w:val="0"/>
              <w:spacing w:line="240" w:lineRule="atLeast"/>
              <w:ind w:left="0"/>
              <w:rPr>
                <w:rFonts w:ascii="Times New Roman" w:hAnsi="Times New Roman" w:cs="Times New Roman"/>
                <w:sz w:val="28"/>
                <w:szCs w:val="28"/>
              </w:rPr>
            </w:pPr>
            <w:r w:rsidRPr="00BA65A9">
              <w:rPr>
                <w:rFonts w:ascii="Times New Roman" w:hAnsi="Times New Roman" w:cs="Times New Roman"/>
                <w:sz w:val="28"/>
                <w:szCs w:val="28"/>
              </w:rPr>
              <w:t>Познакомиться со страховой системой Российской Федерации. Рассмотреть формы правового регулирования страхования РФ.</w:t>
            </w:r>
          </w:p>
          <w:p w:rsidR="00F26216"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Определить преимущества страхования для физических лиц.</w:t>
            </w:r>
          </w:p>
        </w:tc>
      </w:tr>
      <w:tr w:rsidR="00F26216" w:rsidTr="008D265C">
        <w:tc>
          <w:tcPr>
            <w:tcW w:w="2273" w:type="dxa"/>
          </w:tcPr>
          <w:p w:rsidR="00F26216" w:rsidRDefault="00BA65A9" w:rsidP="008D265C">
            <w:pPr>
              <w:pStyle w:val="a5"/>
              <w:autoSpaceDE w:val="0"/>
              <w:autoSpaceDN w:val="0"/>
              <w:adjustRightInd w:val="0"/>
              <w:spacing w:line="240" w:lineRule="atLeast"/>
              <w:ind w:left="0"/>
              <w:rPr>
                <w:rFonts w:ascii="Times New Roman" w:hAnsi="Times New Roman" w:cs="Times New Roman"/>
                <w:b/>
                <w:sz w:val="28"/>
                <w:szCs w:val="28"/>
              </w:rPr>
            </w:pPr>
            <w:r w:rsidRPr="00BA65A9">
              <w:rPr>
                <w:rFonts w:ascii="Times New Roman" w:hAnsi="Times New Roman" w:cs="Times New Roman"/>
                <w:sz w:val="28"/>
                <w:szCs w:val="28"/>
              </w:rPr>
              <w:t xml:space="preserve">Виды страхования. </w:t>
            </w:r>
          </w:p>
        </w:tc>
        <w:tc>
          <w:tcPr>
            <w:tcW w:w="7757" w:type="dxa"/>
          </w:tcPr>
          <w:p w:rsidR="00F26216" w:rsidRPr="008D265C" w:rsidRDefault="008D265C" w:rsidP="008D265C">
            <w:pPr>
              <w:pStyle w:val="a5"/>
              <w:autoSpaceDE w:val="0"/>
              <w:autoSpaceDN w:val="0"/>
              <w:adjustRightInd w:val="0"/>
              <w:spacing w:line="240" w:lineRule="atLeast"/>
              <w:ind w:left="0"/>
              <w:rPr>
                <w:rFonts w:ascii="Times New Roman" w:hAnsi="Times New Roman" w:cs="Times New Roman"/>
                <w:b/>
                <w:sz w:val="28"/>
                <w:szCs w:val="28"/>
              </w:rPr>
            </w:pPr>
            <w:proofErr w:type="gramStart"/>
            <w:r w:rsidRPr="008D265C">
              <w:rPr>
                <w:rFonts w:ascii="Times New Roman" w:hAnsi="Times New Roman" w:cs="Times New Roman"/>
                <w:sz w:val="28"/>
                <w:szCs w:val="28"/>
              </w:rPr>
              <w:t xml:space="preserve">Рассмотреть понятия: </w:t>
            </w:r>
            <w:r w:rsidR="00BA65A9" w:rsidRPr="008D265C">
              <w:rPr>
                <w:rFonts w:ascii="Times New Roman" w:hAnsi="Times New Roman" w:cs="Times New Roman"/>
                <w:sz w:val="28"/>
                <w:szCs w:val="28"/>
              </w:rPr>
              <w:t>страховые риски, страхование, страховщик, страхователь, выгодоприобретатель, страховой агент, страховой брокер,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w:t>
            </w:r>
            <w:r w:rsidRPr="008D265C">
              <w:rPr>
                <w:rFonts w:ascii="Times New Roman" w:hAnsi="Times New Roman" w:cs="Times New Roman"/>
                <w:sz w:val="28"/>
                <w:szCs w:val="28"/>
              </w:rPr>
              <w:t>.</w:t>
            </w:r>
            <w:proofErr w:type="gramEnd"/>
          </w:p>
        </w:tc>
      </w:tr>
      <w:tr w:rsidR="00F26216" w:rsidTr="008D265C">
        <w:tc>
          <w:tcPr>
            <w:tcW w:w="2273" w:type="dxa"/>
          </w:tcPr>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BA65A9">
              <w:rPr>
                <w:rFonts w:ascii="Times New Roman" w:hAnsi="Times New Roman" w:cs="Times New Roman"/>
                <w:sz w:val="28"/>
                <w:szCs w:val="28"/>
              </w:rPr>
              <w:lastRenderedPageBreak/>
              <w:t>Как использовать страхование в повседневной жизни</w:t>
            </w:r>
          </w:p>
        </w:tc>
        <w:tc>
          <w:tcPr>
            <w:tcW w:w="7757"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Познакомиться с типовым  договором страхования.</w:t>
            </w:r>
          </w:p>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Рассмотреть такие понятия, как:  страховая ответственность, страховой случай, страховой полис, страховая премия, страховой взнос, страховые продукт.</w:t>
            </w:r>
          </w:p>
        </w:tc>
      </w:tr>
      <w:tr w:rsidR="008D265C" w:rsidTr="00962A32">
        <w:tc>
          <w:tcPr>
            <w:tcW w:w="10030" w:type="dxa"/>
            <w:gridSpan w:val="2"/>
          </w:tcPr>
          <w:p w:rsidR="008D265C" w:rsidRDefault="008D265C" w:rsidP="008D265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6 Инвестиции</w:t>
            </w:r>
          </w:p>
        </w:tc>
      </w:tr>
      <w:tr w:rsidR="00F26216" w:rsidTr="008D265C">
        <w:tc>
          <w:tcPr>
            <w:tcW w:w="2273" w:type="dxa"/>
          </w:tcPr>
          <w:p w:rsidR="00F26216" w:rsidRDefault="008D265C" w:rsidP="00D076E4">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Что такое инвестиции и стратегия инвестирования</w:t>
            </w:r>
          </w:p>
        </w:tc>
        <w:tc>
          <w:tcPr>
            <w:tcW w:w="7757" w:type="dxa"/>
          </w:tcPr>
          <w:p w:rsidR="00F26216" w:rsidRPr="008D265C" w:rsidRDefault="008D265C" w:rsidP="008D265C">
            <w:pPr>
              <w:pStyle w:val="a5"/>
              <w:autoSpaceDE w:val="0"/>
              <w:autoSpaceDN w:val="0"/>
              <w:adjustRightInd w:val="0"/>
              <w:spacing w:line="240" w:lineRule="atLeast"/>
              <w:ind w:left="0"/>
              <w:rPr>
                <w:rFonts w:ascii="Times New Roman" w:hAnsi="Times New Roman" w:cs="Times New Roman"/>
                <w:b/>
                <w:sz w:val="28"/>
                <w:szCs w:val="28"/>
              </w:rPr>
            </w:pPr>
            <w:r w:rsidRPr="008D265C">
              <w:rPr>
                <w:rFonts w:ascii="Times New Roman" w:hAnsi="Times New Roman" w:cs="Times New Roman"/>
                <w:sz w:val="28"/>
                <w:szCs w:val="28"/>
              </w:rPr>
              <w:t>Рассмотреть основные понятия: инвестиции, инфляция, реальные и финансовые активы как инвестиционные инструменты, ценные бумаги</w:t>
            </w:r>
            <w:proofErr w:type="gramStart"/>
            <w:r w:rsidRPr="008D265C">
              <w:rPr>
                <w:rFonts w:ascii="Times New Roman" w:hAnsi="Times New Roman" w:cs="Times New Roman"/>
                <w:sz w:val="28"/>
                <w:szCs w:val="28"/>
              </w:rPr>
              <w:t xml:space="preserve"> ,</w:t>
            </w:r>
            <w:proofErr w:type="gramEnd"/>
            <w:r w:rsidRPr="008D265C">
              <w:rPr>
                <w:rFonts w:ascii="Times New Roman" w:hAnsi="Times New Roman" w:cs="Times New Roman"/>
                <w:sz w:val="28"/>
                <w:szCs w:val="28"/>
              </w:rPr>
              <w:t>акции, облигации.</w:t>
            </w:r>
          </w:p>
        </w:tc>
      </w:tr>
      <w:tr w:rsidR="00F26216" w:rsidTr="008D265C">
        <w:tc>
          <w:tcPr>
            <w:tcW w:w="2273" w:type="dxa"/>
          </w:tcPr>
          <w:p w:rsidR="00F26216"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Процесс инвестирования. Основные принципы и правила инвестирования. Инвестиционные риски.</w:t>
            </w:r>
          </w:p>
        </w:tc>
        <w:tc>
          <w:tcPr>
            <w:tcW w:w="7757" w:type="dxa"/>
          </w:tcPr>
          <w:p w:rsidR="00F26216" w:rsidRPr="008D265C" w:rsidRDefault="008D265C" w:rsidP="00D076E4">
            <w:pPr>
              <w:pStyle w:val="a5"/>
              <w:autoSpaceDE w:val="0"/>
              <w:autoSpaceDN w:val="0"/>
              <w:adjustRightInd w:val="0"/>
              <w:spacing w:line="240" w:lineRule="atLeast"/>
              <w:ind w:left="0"/>
              <w:rPr>
                <w:rFonts w:ascii="Times New Roman" w:hAnsi="Times New Roman" w:cs="Times New Roman"/>
                <w:b/>
                <w:sz w:val="28"/>
                <w:szCs w:val="28"/>
              </w:rPr>
            </w:pPr>
            <w:proofErr w:type="gramStart"/>
            <w:r w:rsidRPr="008D265C">
              <w:rPr>
                <w:rFonts w:ascii="Times New Roman" w:hAnsi="Times New Roman" w:cs="Times New Roman"/>
                <w:sz w:val="28"/>
                <w:szCs w:val="28"/>
              </w:rPr>
              <w:t xml:space="preserve">Познакомиться с такими понятия, как: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валютная и фондовая биржи, </w:t>
            </w:r>
            <w:proofErr w:type="spellStart"/>
            <w:r w:rsidRPr="008D265C">
              <w:rPr>
                <w:rFonts w:ascii="Times New Roman" w:hAnsi="Times New Roman" w:cs="Times New Roman"/>
                <w:sz w:val="28"/>
                <w:szCs w:val="28"/>
              </w:rPr>
              <w:t>ПИФы</w:t>
            </w:r>
            <w:proofErr w:type="spellEnd"/>
            <w:r w:rsidRPr="008D265C">
              <w:rPr>
                <w:rFonts w:ascii="Times New Roman" w:hAnsi="Times New Roman" w:cs="Times New Roman"/>
                <w:sz w:val="28"/>
                <w:szCs w:val="28"/>
              </w:rPr>
              <w:t xml:space="preserve"> как способ инвестирования для физических лиц.</w:t>
            </w:r>
            <w:proofErr w:type="gramEnd"/>
          </w:p>
        </w:tc>
      </w:tr>
      <w:tr w:rsidR="008D265C" w:rsidTr="00962A32">
        <w:tc>
          <w:tcPr>
            <w:tcW w:w="10030" w:type="dxa"/>
            <w:gridSpan w:val="2"/>
          </w:tcPr>
          <w:p w:rsidR="008D265C" w:rsidRDefault="008D265C" w:rsidP="008D265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7 Пенсии - пенсионный фонд: возможности пенсионного накопления</w:t>
            </w:r>
          </w:p>
        </w:tc>
      </w:tr>
      <w:tr w:rsidR="008D265C" w:rsidTr="008D265C">
        <w:tc>
          <w:tcPr>
            <w:tcW w:w="2273"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Что такое пенсия. Пенсионная система России</w:t>
            </w:r>
          </w:p>
        </w:tc>
        <w:tc>
          <w:tcPr>
            <w:tcW w:w="7757" w:type="dxa"/>
          </w:tcPr>
          <w:p w:rsidR="008D265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 xml:space="preserve">Познакомиться с понятиями: </w:t>
            </w:r>
            <w:r w:rsidR="008D265C" w:rsidRPr="00B20BEC">
              <w:rPr>
                <w:rFonts w:ascii="Times New Roman" w:hAnsi="Times New Roman" w:cs="Times New Roman"/>
                <w:sz w:val="28"/>
                <w:szCs w:val="28"/>
              </w:rPr>
              <w:t>пенсия, государственная пенсионная система в РФ, Пенсионный фонд РФ и его функции, негосударственные пенсионные фонды, трудовая и социальн</w:t>
            </w:r>
            <w:r w:rsidRPr="00B20BEC">
              <w:rPr>
                <w:rFonts w:ascii="Times New Roman" w:hAnsi="Times New Roman" w:cs="Times New Roman"/>
                <w:sz w:val="28"/>
                <w:szCs w:val="28"/>
              </w:rPr>
              <w:t>ая пенсия, корпоративная пенсия.</w:t>
            </w:r>
          </w:p>
          <w:p w:rsid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Государственное регулирование пенсионной системы.</w:t>
            </w:r>
          </w:p>
        </w:tc>
      </w:tr>
      <w:tr w:rsidR="008D265C" w:rsidTr="008D265C">
        <w:tc>
          <w:tcPr>
            <w:tcW w:w="2273" w:type="dxa"/>
          </w:tcPr>
          <w:p w:rsidR="008D265C" w:rsidRPr="008D265C" w:rsidRDefault="008D265C" w:rsidP="00D076E4">
            <w:pPr>
              <w:pStyle w:val="a5"/>
              <w:autoSpaceDE w:val="0"/>
              <w:autoSpaceDN w:val="0"/>
              <w:adjustRightInd w:val="0"/>
              <w:spacing w:line="240" w:lineRule="atLeast"/>
              <w:ind w:left="0"/>
              <w:rPr>
                <w:rFonts w:ascii="Times New Roman" w:hAnsi="Times New Roman" w:cs="Times New Roman"/>
                <w:sz w:val="28"/>
                <w:szCs w:val="28"/>
              </w:rPr>
            </w:pPr>
            <w:r w:rsidRPr="008D265C">
              <w:rPr>
                <w:rFonts w:ascii="Times New Roman" w:hAnsi="Times New Roman" w:cs="Times New Roman"/>
                <w:sz w:val="28"/>
                <w:szCs w:val="28"/>
              </w:rPr>
              <w:t>Как формируется личная пенсионная система. Как осуществляются пенсионные отчисления.</w:t>
            </w:r>
          </w:p>
        </w:tc>
        <w:tc>
          <w:tcPr>
            <w:tcW w:w="7757"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Pr>
                <w:rFonts w:ascii="Times New Roman" w:hAnsi="Times New Roman" w:cs="Times New Roman"/>
                <w:sz w:val="28"/>
                <w:szCs w:val="28"/>
              </w:rPr>
              <w:t xml:space="preserve">Рассмотрение основных способов формирования пенсии. Определение инструментов и способов </w:t>
            </w:r>
            <w:r w:rsidRPr="00B20BEC">
              <w:rPr>
                <w:rFonts w:ascii="Times New Roman" w:hAnsi="Times New Roman" w:cs="Times New Roman"/>
                <w:sz w:val="28"/>
                <w:szCs w:val="28"/>
              </w:rPr>
              <w:t xml:space="preserve"> для увеличения размера пенсионных накоплений</w:t>
            </w:r>
          </w:p>
        </w:tc>
      </w:tr>
      <w:tr w:rsidR="00B20BEC" w:rsidTr="00962A32">
        <w:tc>
          <w:tcPr>
            <w:tcW w:w="10030" w:type="dxa"/>
            <w:gridSpan w:val="2"/>
          </w:tcPr>
          <w:p w:rsidR="00B20BEC" w:rsidRDefault="00B20BEC" w:rsidP="00B20BE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 8 Налоги</w:t>
            </w:r>
          </w:p>
        </w:tc>
      </w:tr>
      <w:tr w:rsidR="008D265C" w:rsidTr="008D265C">
        <w:tc>
          <w:tcPr>
            <w:tcW w:w="2273" w:type="dxa"/>
          </w:tcPr>
          <w:p w:rsidR="008D265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Понятие и сущность налогов.</w:t>
            </w:r>
          </w:p>
          <w:p w:rsidR="00B20BE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Налоговая система РФ</w:t>
            </w:r>
          </w:p>
        </w:tc>
        <w:tc>
          <w:tcPr>
            <w:tcW w:w="7757" w:type="dxa"/>
          </w:tcPr>
          <w:p w:rsidR="008D265C" w:rsidRP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 xml:space="preserve">Познакомиться с инструментами правового регулирования </w:t>
            </w:r>
            <w:r w:rsidR="000565FA" w:rsidRPr="00B20BEC">
              <w:rPr>
                <w:rFonts w:ascii="Times New Roman" w:hAnsi="Times New Roman" w:cs="Times New Roman"/>
                <w:sz w:val="28"/>
                <w:szCs w:val="28"/>
              </w:rPr>
              <w:t>налоговой</w:t>
            </w:r>
            <w:r w:rsidRPr="00B20BEC">
              <w:rPr>
                <w:rFonts w:ascii="Times New Roman" w:hAnsi="Times New Roman" w:cs="Times New Roman"/>
                <w:sz w:val="28"/>
                <w:szCs w:val="28"/>
              </w:rPr>
              <w:t xml:space="preserve"> системы РФ: Налоговый кодекс РФ, налоги</w:t>
            </w:r>
          </w:p>
        </w:tc>
      </w:tr>
      <w:tr w:rsidR="008D265C" w:rsidTr="008D265C">
        <w:tc>
          <w:tcPr>
            <w:tcW w:w="2273"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 xml:space="preserve">Виды налогов </w:t>
            </w:r>
          </w:p>
        </w:tc>
        <w:tc>
          <w:tcPr>
            <w:tcW w:w="7757" w:type="dxa"/>
          </w:tcPr>
          <w:p w:rsidR="00B20BE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Рассмотреть виды налогов для физических лиц в РФ.</w:t>
            </w:r>
          </w:p>
          <w:p w:rsidR="00B20BEC" w:rsidRPr="00B20BEC"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B20BEC">
              <w:rPr>
                <w:rFonts w:ascii="Times New Roman" w:hAnsi="Times New Roman" w:cs="Times New Roman"/>
                <w:sz w:val="28"/>
                <w:szCs w:val="28"/>
              </w:rPr>
              <w:t>Определить  субъект, предмет и объект налогообложения.</w:t>
            </w:r>
          </w:p>
          <w:p w:rsidR="00B20BEC" w:rsidRP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Познакомиться с такими понятиями, как</w:t>
            </w:r>
            <w:proofErr w:type="gramStart"/>
            <w:r w:rsidRPr="00B20BEC">
              <w:rPr>
                <w:rFonts w:ascii="Times New Roman" w:hAnsi="Times New Roman" w:cs="Times New Roman"/>
                <w:sz w:val="28"/>
                <w:szCs w:val="28"/>
              </w:rPr>
              <w:t xml:space="preserve"> :</w:t>
            </w:r>
            <w:proofErr w:type="gramEnd"/>
            <w:r w:rsidRPr="00B20BEC">
              <w:rPr>
                <w:rFonts w:ascii="Times New Roman" w:hAnsi="Times New Roman" w:cs="Times New Roman"/>
                <w:sz w:val="28"/>
                <w:szCs w:val="28"/>
              </w:rPr>
              <w:t xml:space="preserve"> ставка налога, сумма налога, системы налогообложения (пропорциональная, прогрессивная, регрессивная).</w:t>
            </w:r>
          </w:p>
        </w:tc>
      </w:tr>
      <w:tr w:rsidR="008D265C" w:rsidTr="008D265C">
        <w:tc>
          <w:tcPr>
            <w:tcW w:w="2273" w:type="dxa"/>
          </w:tcPr>
          <w:p w:rsidR="008D265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lastRenderedPageBreak/>
              <w:t>Как использовать налоговые льготы и налоговые</w:t>
            </w:r>
            <w:r>
              <w:rPr>
                <w:rFonts w:ascii="Times New Roman" w:hAnsi="Times New Roman" w:cs="Times New Roman"/>
                <w:b/>
                <w:sz w:val="28"/>
                <w:szCs w:val="28"/>
              </w:rPr>
              <w:t xml:space="preserve"> </w:t>
            </w:r>
            <w:r w:rsidRPr="00B20BEC">
              <w:rPr>
                <w:rFonts w:ascii="Times New Roman" w:hAnsi="Times New Roman" w:cs="Times New Roman"/>
                <w:sz w:val="28"/>
                <w:szCs w:val="28"/>
              </w:rPr>
              <w:t>вычеты</w:t>
            </w:r>
          </w:p>
        </w:tc>
        <w:tc>
          <w:tcPr>
            <w:tcW w:w="7757" w:type="dxa"/>
          </w:tcPr>
          <w:p w:rsidR="008D265C" w:rsidRPr="00B20BEC" w:rsidRDefault="00B20BEC" w:rsidP="00D076E4">
            <w:pPr>
              <w:pStyle w:val="a5"/>
              <w:autoSpaceDE w:val="0"/>
              <w:autoSpaceDN w:val="0"/>
              <w:adjustRightInd w:val="0"/>
              <w:spacing w:line="240" w:lineRule="atLeast"/>
              <w:ind w:left="0"/>
              <w:rPr>
                <w:rFonts w:ascii="Times New Roman" w:hAnsi="Times New Roman" w:cs="Times New Roman"/>
                <w:b/>
                <w:sz w:val="28"/>
                <w:szCs w:val="28"/>
              </w:rPr>
            </w:pPr>
            <w:r w:rsidRPr="00B20BEC">
              <w:rPr>
                <w:rFonts w:ascii="Times New Roman" w:hAnsi="Times New Roman" w:cs="Times New Roman"/>
                <w:sz w:val="28"/>
                <w:szCs w:val="28"/>
              </w:rPr>
              <w:t>Рассмотреть возможности налоговой системы РФ: налоговые льготы, порядок уплаты налога, налоговая декларация, налоговые вычеты.</w:t>
            </w:r>
          </w:p>
        </w:tc>
      </w:tr>
      <w:tr w:rsidR="00B20BEC" w:rsidTr="00962A32">
        <w:tc>
          <w:tcPr>
            <w:tcW w:w="10030" w:type="dxa"/>
            <w:gridSpan w:val="2"/>
          </w:tcPr>
          <w:p w:rsidR="00B20BEC" w:rsidRDefault="00B20BEC" w:rsidP="00B20BEC">
            <w:pPr>
              <w:pStyle w:val="a5"/>
              <w:autoSpaceDE w:val="0"/>
              <w:autoSpaceDN w:val="0"/>
              <w:adjustRightInd w:val="0"/>
              <w:spacing w:line="240" w:lineRule="atLeast"/>
              <w:ind w:left="0"/>
              <w:jc w:val="center"/>
              <w:rPr>
                <w:rFonts w:ascii="Times New Roman" w:hAnsi="Times New Roman" w:cs="Times New Roman"/>
                <w:b/>
                <w:sz w:val="28"/>
                <w:szCs w:val="28"/>
              </w:rPr>
            </w:pPr>
            <w:r>
              <w:rPr>
                <w:rFonts w:ascii="Times New Roman" w:hAnsi="Times New Roman" w:cs="Times New Roman"/>
                <w:b/>
                <w:sz w:val="28"/>
                <w:szCs w:val="28"/>
              </w:rPr>
              <w:t>Тема №9 Финансовые махинации</w:t>
            </w:r>
          </w:p>
        </w:tc>
      </w:tr>
      <w:tr w:rsidR="00B20BEC" w:rsidTr="008D265C">
        <w:tc>
          <w:tcPr>
            <w:tcW w:w="2273" w:type="dxa"/>
          </w:tcPr>
          <w:p w:rsidR="00B20BEC" w:rsidRPr="00B20BEC" w:rsidRDefault="00B20BEC"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Финансовые пирамиды, что это такое и как не стать жертвой финансовой пирамиды</w:t>
            </w:r>
          </w:p>
        </w:tc>
        <w:tc>
          <w:tcPr>
            <w:tcW w:w="7757" w:type="dxa"/>
          </w:tcPr>
          <w:p w:rsidR="00B20BEC" w:rsidRPr="007C7169"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Познакомиться с основными  признаками финансовых пирамид.</w:t>
            </w:r>
          </w:p>
          <w:p w:rsidR="00B20BEC" w:rsidRPr="007C7169" w:rsidRDefault="00B20BEC" w:rsidP="00B20BEC">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Рассмотреть основные виды финансовых пирамид.</w:t>
            </w:r>
          </w:p>
          <w:p w:rsidR="00B20BEC" w:rsidRDefault="00B20BEC" w:rsidP="00B20BEC">
            <w:pPr>
              <w:pStyle w:val="a5"/>
              <w:autoSpaceDE w:val="0"/>
              <w:autoSpaceDN w:val="0"/>
              <w:adjustRightInd w:val="0"/>
              <w:spacing w:line="240" w:lineRule="atLeast"/>
              <w:ind w:left="0"/>
              <w:rPr>
                <w:rFonts w:ascii="Times New Roman" w:hAnsi="Times New Roman" w:cs="Times New Roman"/>
                <w:b/>
                <w:sz w:val="28"/>
                <w:szCs w:val="28"/>
              </w:rPr>
            </w:pPr>
          </w:p>
        </w:tc>
      </w:tr>
      <w:tr w:rsidR="007C7169" w:rsidTr="008D265C">
        <w:tc>
          <w:tcPr>
            <w:tcW w:w="2273" w:type="dxa"/>
          </w:tcPr>
          <w:p w:rsidR="007C7169" w:rsidRPr="00B20BEC"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Правила личной финансовой безопасности</w:t>
            </w:r>
          </w:p>
        </w:tc>
        <w:tc>
          <w:tcPr>
            <w:tcW w:w="7757" w:type="dxa"/>
          </w:tcPr>
          <w:p w:rsidR="007C7169" w:rsidRPr="007C7169"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Определить перечень основных действий, личной финансовой безопасности.</w:t>
            </w:r>
          </w:p>
        </w:tc>
      </w:tr>
      <w:tr w:rsidR="007C7169" w:rsidTr="008D265C">
        <w:tc>
          <w:tcPr>
            <w:tcW w:w="2273" w:type="dxa"/>
          </w:tcPr>
          <w:p w:rsidR="007C7169" w:rsidRPr="00B20BEC"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Pr>
                <w:rFonts w:ascii="Times New Roman" w:hAnsi="Times New Roman" w:cs="Times New Roman"/>
                <w:sz w:val="28"/>
                <w:szCs w:val="28"/>
              </w:rPr>
              <w:t>Финансовые махинации</w:t>
            </w:r>
          </w:p>
        </w:tc>
        <w:tc>
          <w:tcPr>
            <w:tcW w:w="7757" w:type="dxa"/>
          </w:tcPr>
          <w:p w:rsidR="007C7169" w:rsidRDefault="007C7169" w:rsidP="00D076E4">
            <w:pPr>
              <w:pStyle w:val="a5"/>
              <w:autoSpaceDE w:val="0"/>
              <w:autoSpaceDN w:val="0"/>
              <w:adjustRightInd w:val="0"/>
              <w:spacing w:line="240" w:lineRule="atLeast"/>
              <w:ind w:left="0"/>
            </w:pPr>
            <w:r w:rsidRPr="007C7169">
              <w:rPr>
                <w:rFonts w:ascii="Times New Roman" w:hAnsi="Times New Roman" w:cs="Times New Roman"/>
                <w:sz w:val="28"/>
                <w:szCs w:val="28"/>
              </w:rPr>
              <w:t>Познакомиться с видами финансовых махинаций.</w:t>
            </w:r>
            <w:r>
              <w:t xml:space="preserve"> </w:t>
            </w:r>
          </w:p>
          <w:p w:rsidR="007C7169" w:rsidRPr="007C7169" w:rsidRDefault="007C7169" w:rsidP="00D076E4">
            <w:pPr>
              <w:pStyle w:val="a5"/>
              <w:autoSpaceDE w:val="0"/>
              <w:autoSpaceDN w:val="0"/>
              <w:adjustRightInd w:val="0"/>
              <w:spacing w:line="240" w:lineRule="atLeast"/>
              <w:ind w:left="0"/>
              <w:rPr>
                <w:rFonts w:ascii="Times New Roman" w:hAnsi="Times New Roman" w:cs="Times New Roman"/>
                <w:sz w:val="28"/>
                <w:szCs w:val="28"/>
              </w:rPr>
            </w:pPr>
            <w:r w:rsidRPr="007C7169">
              <w:rPr>
                <w:rFonts w:ascii="Times New Roman" w:hAnsi="Times New Roman" w:cs="Times New Roman"/>
                <w:sz w:val="28"/>
                <w:szCs w:val="28"/>
              </w:rPr>
              <w:t>Рассмотреть виды финансового мошенничества: в кредитных организациях, в Интернете, по телефону, при операциях с наличными</w:t>
            </w:r>
            <w:r>
              <w:t>.</w:t>
            </w:r>
          </w:p>
        </w:tc>
      </w:tr>
    </w:tbl>
    <w:p w:rsidR="00962A32" w:rsidRDefault="00962A32" w:rsidP="00F26216">
      <w:pPr>
        <w:pStyle w:val="a5"/>
        <w:autoSpaceDE w:val="0"/>
        <w:autoSpaceDN w:val="0"/>
        <w:adjustRightInd w:val="0"/>
        <w:spacing w:after="0" w:line="360" w:lineRule="auto"/>
        <w:ind w:left="810"/>
        <w:rPr>
          <w:rFonts w:ascii="Times New Roman" w:hAnsi="Times New Roman" w:cs="Times New Roman"/>
          <w:b/>
          <w:sz w:val="28"/>
          <w:szCs w:val="28"/>
        </w:rPr>
      </w:pPr>
    </w:p>
    <w:p w:rsidR="00962A32" w:rsidRDefault="00962A32">
      <w:pPr>
        <w:rPr>
          <w:rFonts w:ascii="Times New Roman" w:hAnsi="Times New Roman" w:cs="Times New Roman"/>
          <w:b/>
          <w:sz w:val="28"/>
          <w:szCs w:val="28"/>
        </w:rPr>
      </w:pPr>
      <w:r>
        <w:rPr>
          <w:rFonts w:ascii="Times New Roman" w:hAnsi="Times New Roman" w:cs="Times New Roman"/>
          <w:b/>
          <w:sz w:val="28"/>
          <w:szCs w:val="28"/>
        </w:rPr>
        <w:br w:type="page"/>
      </w:r>
    </w:p>
    <w:p w:rsidR="00F26216" w:rsidRDefault="00962A32" w:rsidP="00962A32">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962A32">
        <w:rPr>
          <w:rFonts w:ascii="Times New Roman" w:hAnsi="Times New Roman" w:cs="Times New Roman"/>
          <w:b/>
          <w:sz w:val="28"/>
          <w:szCs w:val="28"/>
        </w:rPr>
        <w:lastRenderedPageBreak/>
        <w:t>УЧЕБНО-МЕТОДИЧЕСКОЕ И МАТЕРИАЛЬНОТЕХНИЧЕСКОЕ ОБЕСПЕЧЕНИЕ ПРОГРАММ</w:t>
      </w:r>
      <w:r>
        <w:rPr>
          <w:rFonts w:ascii="Times New Roman" w:hAnsi="Times New Roman" w:cs="Times New Roman"/>
          <w:b/>
          <w:sz w:val="28"/>
          <w:szCs w:val="28"/>
        </w:rPr>
        <w:t>Ы УЧЕБНОЙ ДИСЦИПЛИНЫ «ОСНОВЫ ФИНАНСОВОЙ ГРАМОТНОСТИ</w:t>
      </w:r>
      <w:r w:rsidRPr="00962A32">
        <w:rPr>
          <w:rFonts w:ascii="Times New Roman" w:hAnsi="Times New Roman" w:cs="Times New Roman"/>
          <w:b/>
          <w:sz w:val="28"/>
          <w:szCs w:val="28"/>
        </w:rPr>
        <w:t>»</w:t>
      </w:r>
    </w:p>
    <w:p w:rsidR="00962A32" w:rsidRDefault="00962A32" w:rsidP="00962A32">
      <w:pPr>
        <w:autoSpaceDE w:val="0"/>
        <w:autoSpaceDN w:val="0"/>
        <w:adjustRightInd w:val="0"/>
        <w:spacing w:after="0" w:line="360" w:lineRule="auto"/>
        <w:jc w:val="center"/>
        <w:rPr>
          <w:rFonts w:ascii="Times New Roman" w:hAnsi="Times New Roman" w:cs="Times New Roman"/>
          <w:b/>
          <w:sz w:val="28"/>
          <w:szCs w:val="28"/>
        </w:rPr>
      </w:pP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Освоение программ</w:t>
      </w:r>
      <w:r>
        <w:rPr>
          <w:rFonts w:ascii="Times New Roman" w:hAnsi="Times New Roman" w:cs="Times New Roman"/>
          <w:sz w:val="28"/>
          <w:szCs w:val="28"/>
        </w:rPr>
        <w:t>ы учебной дисциплины «Основы финансовой грамотности</w:t>
      </w:r>
      <w:r w:rsidRPr="00962A32">
        <w:rPr>
          <w:rFonts w:ascii="Times New Roman" w:hAnsi="Times New Roman" w:cs="Times New Roman"/>
          <w:sz w:val="28"/>
          <w:szCs w:val="28"/>
        </w:rPr>
        <w:t>» предполагает использование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w:t>
      </w:r>
      <w:r>
        <w:rPr>
          <w:rFonts w:ascii="Times New Roman" w:hAnsi="Times New Roman" w:cs="Times New Roman"/>
          <w:sz w:val="28"/>
          <w:szCs w:val="28"/>
        </w:rPr>
        <w:t>ования, учебного кабинета экономики.</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 xml:space="preserve">Помещение кабинета должно удовлетворять требованиям Санитарных правил и норм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 </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В состав учебно-методического и материально-технического обеспечения программы учебной дисциплины «</w:t>
      </w:r>
      <w:r>
        <w:rPr>
          <w:rFonts w:ascii="Times New Roman" w:hAnsi="Times New Roman" w:cs="Times New Roman"/>
          <w:sz w:val="28"/>
          <w:szCs w:val="28"/>
        </w:rPr>
        <w:t>Основы финансовой грамотности</w:t>
      </w:r>
      <w:r w:rsidRPr="00962A32">
        <w:rPr>
          <w:rFonts w:ascii="Times New Roman" w:hAnsi="Times New Roman" w:cs="Times New Roman"/>
          <w:sz w:val="28"/>
          <w:szCs w:val="28"/>
        </w:rPr>
        <w:t>» входят:</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многофункциональный комплекс преподавателя; </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средства информационно-коммуникационных технологий;</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962A32" w:rsidRPr="00FB06DC" w:rsidRDefault="00962A32" w:rsidP="00FB06DC">
      <w:pPr>
        <w:pStyle w:val="a5"/>
        <w:numPr>
          <w:ilvl w:val="0"/>
          <w:numId w:val="14"/>
        </w:numPr>
        <w:autoSpaceDE w:val="0"/>
        <w:autoSpaceDN w:val="0"/>
        <w:adjustRightInd w:val="0"/>
        <w:spacing w:after="0" w:line="360" w:lineRule="auto"/>
        <w:ind w:left="0" w:firstLine="709"/>
        <w:jc w:val="both"/>
        <w:rPr>
          <w:rFonts w:ascii="Times New Roman" w:hAnsi="Times New Roman" w:cs="Times New Roman"/>
          <w:sz w:val="28"/>
          <w:szCs w:val="28"/>
        </w:rPr>
      </w:pPr>
      <w:r w:rsidRPr="00FB06DC">
        <w:rPr>
          <w:rFonts w:ascii="Times New Roman" w:hAnsi="Times New Roman" w:cs="Times New Roman"/>
          <w:sz w:val="28"/>
          <w:szCs w:val="28"/>
        </w:rPr>
        <w:t xml:space="preserve">библиотечный фонд. </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В библиотечный фонд входят учебники, учебно-методические комплекты (УМК), обеспечивающие освоени</w:t>
      </w:r>
      <w:r>
        <w:rPr>
          <w:rFonts w:ascii="Times New Roman" w:hAnsi="Times New Roman" w:cs="Times New Roman"/>
          <w:sz w:val="28"/>
          <w:szCs w:val="28"/>
        </w:rPr>
        <w:t xml:space="preserve">е учебной дисциплины </w:t>
      </w:r>
      <w:r w:rsidRPr="00FC63BB">
        <w:rPr>
          <w:rFonts w:ascii="Times New Roman" w:hAnsi="Times New Roman" w:cs="Times New Roman"/>
          <w:sz w:val="28"/>
          <w:szCs w:val="28"/>
        </w:rPr>
        <w:t>«Основы финансовой грамотности», рекомендованные</w:t>
      </w:r>
      <w:r w:rsidRPr="00962A32">
        <w:rPr>
          <w:rFonts w:ascii="Times New Roman" w:hAnsi="Times New Roman" w:cs="Times New Roman"/>
          <w:sz w:val="28"/>
          <w:szCs w:val="28"/>
        </w:rPr>
        <w:t xml:space="preserve">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266B66"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lastRenderedPageBreak/>
        <w:t xml:space="preserve"> Библиотечный фонд мо</w:t>
      </w:r>
      <w:r>
        <w:rPr>
          <w:rFonts w:ascii="Times New Roman" w:hAnsi="Times New Roman" w:cs="Times New Roman"/>
          <w:sz w:val="28"/>
          <w:szCs w:val="28"/>
        </w:rPr>
        <w:t>жет быть дополнен рабочими тетрадями</w:t>
      </w:r>
      <w:r w:rsidRPr="00962A32">
        <w:rPr>
          <w:rFonts w:ascii="Times New Roman" w:hAnsi="Times New Roman" w:cs="Times New Roman"/>
          <w:sz w:val="28"/>
          <w:szCs w:val="28"/>
        </w:rPr>
        <w:t xml:space="preserve">, справочниками, словарями, научной и научно-популярной литературой и т.п. по разным вопросам изучения </w:t>
      </w:r>
      <w:r>
        <w:rPr>
          <w:rFonts w:ascii="Times New Roman" w:hAnsi="Times New Roman" w:cs="Times New Roman"/>
          <w:sz w:val="28"/>
          <w:szCs w:val="28"/>
        </w:rPr>
        <w:t>основ финансов</w:t>
      </w:r>
      <w:r w:rsidRPr="00962A32">
        <w:rPr>
          <w:rFonts w:ascii="Times New Roman" w:hAnsi="Times New Roman" w:cs="Times New Roman"/>
          <w:sz w:val="28"/>
          <w:szCs w:val="28"/>
        </w:rPr>
        <w:t xml:space="preserve">, в том числе </w:t>
      </w:r>
      <w:r w:rsidR="00266B66">
        <w:rPr>
          <w:rFonts w:ascii="Times New Roman" w:hAnsi="Times New Roman" w:cs="Times New Roman"/>
          <w:sz w:val="28"/>
          <w:szCs w:val="28"/>
        </w:rPr>
        <w:t>основ экономики</w:t>
      </w:r>
      <w:r w:rsidRPr="00962A32">
        <w:rPr>
          <w:rFonts w:ascii="Times New Roman" w:hAnsi="Times New Roman" w:cs="Times New Roman"/>
          <w:sz w:val="28"/>
          <w:szCs w:val="28"/>
        </w:rPr>
        <w:t>.</w:t>
      </w:r>
    </w:p>
    <w:p w:rsidR="00962A32" w:rsidRDefault="00962A32" w:rsidP="00962A32">
      <w:pPr>
        <w:autoSpaceDE w:val="0"/>
        <w:autoSpaceDN w:val="0"/>
        <w:adjustRightInd w:val="0"/>
        <w:spacing w:after="0" w:line="360" w:lineRule="auto"/>
        <w:ind w:firstLine="709"/>
        <w:jc w:val="both"/>
        <w:rPr>
          <w:rFonts w:ascii="Times New Roman" w:hAnsi="Times New Roman" w:cs="Times New Roman"/>
          <w:sz w:val="28"/>
          <w:szCs w:val="28"/>
        </w:rPr>
      </w:pPr>
      <w:r w:rsidRPr="00962A32">
        <w:rPr>
          <w:rFonts w:ascii="Times New Roman" w:hAnsi="Times New Roman" w:cs="Times New Roman"/>
          <w:sz w:val="28"/>
          <w:szCs w:val="28"/>
        </w:rPr>
        <w:t xml:space="preserve"> В процессе освоения программы учебной дисциплины «</w:t>
      </w:r>
      <w:r w:rsidR="00266B66">
        <w:rPr>
          <w:rFonts w:ascii="Times New Roman" w:hAnsi="Times New Roman" w:cs="Times New Roman"/>
          <w:sz w:val="28"/>
          <w:szCs w:val="28"/>
        </w:rPr>
        <w:t>Основы финансовой грамотности</w:t>
      </w:r>
      <w:r w:rsidRPr="00962A32">
        <w:rPr>
          <w:rFonts w:ascii="Times New Roman" w:hAnsi="Times New Roman" w:cs="Times New Roman"/>
          <w:sz w:val="28"/>
          <w:szCs w:val="28"/>
        </w:rPr>
        <w:t>» студенты должны иметь возможность доступа к электронным учебным материалам, имеющимся в свободном доступе в системе Интернет (электронные книги, практикумы, тесты и др.).</w:t>
      </w:r>
    </w:p>
    <w:p w:rsidR="00266B66" w:rsidRDefault="00266B66">
      <w:pPr>
        <w:rPr>
          <w:rFonts w:ascii="Times New Roman" w:hAnsi="Times New Roman" w:cs="Times New Roman"/>
          <w:sz w:val="28"/>
          <w:szCs w:val="28"/>
        </w:rPr>
      </w:pPr>
      <w:r>
        <w:rPr>
          <w:rFonts w:ascii="Times New Roman" w:hAnsi="Times New Roman" w:cs="Times New Roman"/>
          <w:sz w:val="28"/>
          <w:szCs w:val="28"/>
        </w:rPr>
        <w:br w:type="page"/>
      </w:r>
    </w:p>
    <w:p w:rsidR="00266B66" w:rsidRDefault="00993C32" w:rsidP="00993C32">
      <w:pPr>
        <w:pStyle w:val="a5"/>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993C32">
        <w:rPr>
          <w:rFonts w:ascii="Times New Roman" w:hAnsi="Times New Roman" w:cs="Times New Roman"/>
          <w:b/>
          <w:sz w:val="28"/>
          <w:szCs w:val="28"/>
        </w:rPr>
        <w:lastRenderedPageBreak/>
        <w:t>РЕКОМЕНДУЕМАЯ ЛИТЕРАТУРА</w:t>
      </w:r>
    </w:p>
    <w:p w:rsidR="00406D07" w:rsidRPr="00406D07" w:rsidRDefault="00406D07" w:rsidP="00993C32">
      <w:pPr>
        <w:autoSpaceDE w:val="0"/>
        <w:autoSpaceDN w:val="0"/>
        <w:adjustRightInd w:val="0"/>
        <w:spacing w:after="0" w:line="360" w:lineRule="auto"/>
        <w:jc w:val="center"/>
        <w:rPr>
          <w:rFonts w:ascii="Times New Roman" w:hAnsi="Times New Roman" w:cs="Times New Roman"/>
          <w:b/>
          <w:i/>
          <w:sz w:val="28"/>
          <w:szCs w:val="28"/>
        </w:rPr>
      </w:pPr>
      <w:r w:rsidRPr="00406D07">
        <w:rPr>
          <w:rFonts w:ascii="Times New Roman" w:hAnsi="Times New Roman" w:cs="Times New Roman"/>
          <w:b/>
          <w:i/>
          <w:sz w:val="28"/>
          <w:szCs w:val="28"/>
        </w:rPr>
        <w:t>Для преподавателей:</w:t>
      </w:r>
    </w:p>
    <w:p w:rsid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p>
    <w:p w:rsid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В.В. Чумаченко, А.П. Горяев «Основы финансовой грам</w:t>
      </w:r>
      <w:r w:rsidR="00EB0B5C">
        <w:rPr>
          <w:rFonts w:ascii="Times New Roman" w:hAnsi="Times New Roman" w:cs="Times New Roman"/>
          <w:sz w:val="28"/>
          <w:szCs w:val="28"/>
        </w:rPr>
        <w:t>отности», М. «Просвещение», 2019</w:t>
      </w:r>
    </w:p>
    <w:p w:rsidR="00406D07" w:rsidRPr="00406D07" w:rsidRDefault="00406D07" w:rsidP="00406D07">
      <w:pPr>
        <w:autoSpaceDE w:val="0"/>
        <w:autoSpaceDN w:val="0"/>
        <w:adjustRightInd w:val="0"/>
        <w:spacing w:after="0" w:line="360" w:lineRule="auto"/>
        <w:rPr>
          <w:rFonts w:ascii="Times New Roman" w:hAnsi="Times New Roman" w:cs="Times New Roman"/>
          <w:b/>
          <w:i/>
          <w:sz w:val="28"/>
          <w:szCs w:val="28"/>
        </w:rPr>
      </w:pPr>
      <w:r w:rsidRPr="00406D07">
        <w:rPr>
          <w:rFonts w:ascii="Times New Roman" w:hAnsi="Times New Roman" w:cs="Times New Roman"/>
          <w:sz w:val="28"/>
          <w:szCs w:val="28"/>
        </w:rPr>
        <w:t xml:space="preserve">Брехова Ю.В., Завьялов Д.Ю., </w:t>
      </w:r>
      <w:proofErr w:type="spellStart"/>
      <w:r w:rsidRPr="00406D07">
        <w:rPr>
          <w:rFonts w:ascii="Times New Roman" w:hAnsi="Times New Roman" w:cs="Times New Roman"/>
          <w:sz w:val="28"/>
          <w:szCs w:val="28"/>
        </w:rPr>
        <w:t>Алмосов</w:t>
      </w:r>
      <w:proofErr w:type="spellEnd"/>
      <w:r w:rsidRPr="00406D07">
        <w:rPr>
          <w:rFonts w:ascii="Times New Roman" w:hAnsi="Times New Roman" w:cs="Times New Roman"/>
          <w:sz w:val="28"/>
          <w:szCs w:val="28"/>
        </w:rPr>
        <w:t xml:space="preserve"> А.П. Финансовая грамотность.— М.: ВИТА-ПРЕСС, 2016 (материалы для учащихся, Учебная программа, Мет</w:t>
      </w:r>
      <w:r>
        <w:rPr>
          <w:rFonts w:ascii="Times New Roman" w:hAnsi="Times New Roman" w:cs="Times New Roman"/>
          <w:sz w:val="28"/>
          <w:szCs w:val="28"/>
        </w:rPr>
        <w:t>одические указания для учителя)</w:t>
      </w:r>
    </w:p>
    <w:p w:rsidR="00406D07" w:rsidRPr="00406D07" w:rsidRDefault="00406D07" w:rsidP="00406D07">
      <w:pPr>
        <w:autoSpaceDE w:val="0"/>
        <w:autoSpaceDN w:val="0"/>
        <w:adjustRightInd w:val="0"/>
        <w:spacing w:after="0" w:line="360" w:lineRule="auto"/>
        <w:rPr>
          <w:rFonts w:ascii="Times New Roman" w:hAnsi="Times New Roman" w:cs="Times New Roman"/>
          <w:sz w:val="28"/>
          <w:szCs w:val="28"/>
        </w:rPr>
      </w:pPr>
      <w:proofErr w:type="spellStart"/>
      <w:r w:rsidRPr="00406D07">
        <w:rPr>
          <w:rFonts w:ascii="Times New Roman" w:hAnsi="Times New Roman" w:cs="Times New Roman"/>
          <w:sz w:val="28"/>
          <w:szCs w:val="28"/>
        </w:rPr>
        <w:t>Н.И.Берзон</w:t>
      </w:r>
      <w:proofErr w:type="spellEnd"/>
      <w:r w:rsidRPr="00406D07">
        <w:rPr>
          <w:rFonts w:ascii="Times New Roman" w:hAnsi="Times New Roman" w:cs="Times New Roman"/>
          <w:sz w:val="28"/>
          <w:szCs w:val="28"/>
        </w:rPr>
        <w:t xml:space="preserve"> «Основы финансовой экономики», М. Вита-пресс, 2011</w:t>
      </w:r>
    </w:p>
    <w:p w:rsidR="00406D07" w:rsidRDefault="00406D07" w:rsidP="00406D07">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Н.Н. Думная, О.А. Абелев, И.П. Николаева «Я – инвестор», М. Интеллект-центр, 2011</w:t>
      </w:r>
    </w:p>
    <w:p w:rsidR="00406D07" w:rsidRDefault="00406D07" w:rsidP="00406D07">
      <w:pPr>
        <w:autoSpaceDE w:val="0"/>
        <w:autoSpaceDN w:val="0"/>
        <w:adjustRightInd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Для обучающихся:</w:t>
      </w:r>
    </w:p>
    <w:p w:rsidR="00406D07" w:rsidRPr="00406D07" w:rsidRDefault="00406D07" w:rsidP="00406D07">
      <w:pPr>
        <w:autoSpaceDE w:val="0"/>
        <w:autoSpaceDN w:val="0"/>
        <w:adjustRightInd w:val="0"/>
        <w:spacing w:after="0" w:line="360" w:lineRule="auto"/>
        <w:jc w:val="center"/>
        <w:rPr>
          <w:rFonts w:ascii="Times New Roman" w:hAnsi="Times New Roman" w:cs="Times New Roman"/>
          <w:b/>
          <w:i/>
          <w:sz w:val="28"/>
          <w:szCs w:val="28"/>
        </w:rPr>
      </w:pP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А.П. Горяев, В.В. Чумаченко «Финансовая грамота для школьников», Российская экономическая школа,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А.В. </w:t>
      </w:r>
      <w:proofErr w:type="spellStart"/>
      <w:r w:rsidRPr="00406D07">
        <w:rPr>
          <w:rFonts w:ascii="Times New Roman" w:hAnsi="Times New Roman" w:cs="Times New Roman"/>
          <w:sz w:val="28"/>
          <w:szCs w:val="28"/>
        </w:rPr>
        <w:t>Паранич</w:t>
      </w:r>
      <w:proofErr w:type="spellEnd"/>
      <w:r w:rsidRPr="00406D07">
        <w:rPr>
          <w:rFonts w:ascii="Times New Roman" w:hAnsi="Times New Roman" w:cs="Times New Roman"/>
          <w:sz w:val="28"/>
          <w:szCs w:val="28"/>
        </w:rPr>
        <w:t xml:space="preserve"> «Путеводитель по финансовому рынку», М. И-трейд,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Н.Н. Думная, О.В. </w:t>
      </w:r>
      <w:proofErr w:type="spellStart"/>
      <w:r w:rsidRPr="00406D07">
        <w:rPr>
          <w:rFonts w:ascii="Times New Roman" w:hAnsi="Times New Roman" w:cs="Times New Roman"/>
          <w:sz w:val="28"/>
          <w:szCs w:val="28"/>
        </w:rPr>
        <w:t>Карамова</w:t>
      </w:r>
      <w:proofErr w:type="spellEnd"/>
      <w:r w:rsidRPr="00406D07">
        <w:rPr>
          <w:rFonts w:ascii="Times New Roman" w:hAnsi="Times New Roman" w:cs="Times New Roman"/>
          <w:sz w:val="28"/>
          <w:szCs w:val="28"/>
        </w:rPr>
        <w:t>, О.А. Рябова «Как вести семейный бюджет: учебное пособие»,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Н.Н. Думная, М.Б. Медведева, О.А. Рябова «Выбирая свой банк: учебное пособие»,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Н.Н. </w:t>
      </w:r>
      <w:proofErr w:type="gramStart"/>
      <w:r w:rsidRPr="00406D07">
        <w:rPr>
          <w:rFonts w:ascii="Times New Roman" w:hAnsi="Times New Roman" w:cs="Times New Roman"/>
          <w:sz w:val="28"/>
          <w:szCs w:val="28"/>
        </w:rPr>
        <w:t>Думная</w:t>
      </w:r>
      <w:proofErr w:type="gramEnd"/>
      <w:r w:rsidRPr="00406D07">
        <w:rPr>
          <w:rFonts w:ascii="Times New Roman" w:hAnsi="Times New Roman" w:cs="Times New Roman"/>
          <w:sz w:val="28"/>
          <w:szCs w:val="28"/>
        </w:rPr>
        <w:t xml:space="preserve">, С.И. Рыбаков, А.Ю. </w:t>
      </w:r>
      <w:proofErr w:type="spellStart"/>
      <w:r w:rsidRPr="00406D07">
        <w:rPr>
          <w:rFonts w:ascii="Times New Roman" w:hAnsi="Times New Roman" w:cs="Times New Roman"/>
          <w:sz w:val="28"/>
          <w:szCs w:val="28"/>
        </w:rPr>
        <w:t>Лайков</w:t>
      </w:r>
      <w:proofErr w:type="spellEnd"/>
      <w:r w:rsidRPr="00406D07">
        <w:rPr>
          <w:rFonts w:ascii="Times New Roman" w:hAnsi="Times New Roman" w:cs="Times New Roman"/>
          <w:sz w:val="28"/>
          <w:szCs w:val="28"/>
        </w:rPr>
        <w:t xml:space="preserve"> «Зачем нам нужны страховые компании и страховые услуги?», М. Интеллект-центр, 2010</w:t>
      </w:r>
    </w:p>
    <w:p w:rsidR="00FB06DC" w:rsidRPr="00406D07" w:rsidRDefault="00FB06DC" w:rsidP="00FB06DC">
      <w:pPr>
        <w:autoSpaceDE w:val="0"/>
        <w:autoSpaceDN w:val="0"/>
        <w:adjustRightInd w:val="0"/>
        <w:spacing w:after="0" w:line="360" w:lineRule="auto"/>
        <w:rPr>
          <w:rFonts w:ascii="Times New Roman" w:hAnsi="Times New Roman" w:cs="Times New Roman"/>
          <w:sz w:val="28"/>
          <w:szCs w:val="28"/>
        </w:rPr>
      </w:pPr>
      <w:r w:rsidRPr="00406D07">
        <w:rPr>
          <w:rFonts w:ascii="Times New Roman" w:hAnsi="Times New Roman" w:cs="Times New Roman"/>
          <w:sz w:val="28"/>
          <w:szCs w:val="28"/>
        </w:rPr>
        <w:t xml:space="preserve"> Н.Н. Думная, Б.А. Ланин, Н.П. Мельникова «Заплати налоги и спи спокойно», М. Интеллект-центр, 2011 </w:t>
      </w:r>
    </w:p>
    <w:p w:rsid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p>
    <w:p w:rsidR="00993C32" w:rsidRPr="00993C32" w:rsidRDefault="00993C32" w:rsidP="00993C32">
      <w:pPr>
        <w:autoSpaceDE w:val="0"/>
        <w:autoSpaceDN w:val="0"/>
        <w:adjustRightInd w:val="0"/>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Для внеаудиторной самостоятельной подготовки: </w:t>
      </w: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рынке ценных бумаг» от 22.04.1996 N 39-ФЗ </w:t>
      </w:r>
      <w:hyperlink r:id="rId13" w:history="1">
        <w:r w:rsidRPr="0007725A">
          <w:rPr>
            <w:rStyle w:val="aa"/>
            <w:rFonts w:ascii="Times New Roman" w:hAnsi="Times New Roman" w:cs="Times New Roman"/>
            <w:sz w:val="28"/>
            <w:szCs w:val="28"/>
          </w:rPr>
          <w:t>http://base.garant.ru/10106 464/</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lastRenderedPageBreak/>
        <w:t xml:space="preserve">Федеральный закон «О банках и банковской деятельности» от 02.12.1990 N 395-1 </w:t>
      </w:r>
      <w:hyperlink r:id="rId14" w:history="1">
        <w:r w:rsidRPr="0007725A">
          <w:rPr>
            <w:rStyle w:val="aa"/>
            <w:rFonts w:ascii="Times New Roman" w:hAnsi="Times New Roman" w:cs="Times New Roman"/>
            <w:sz w:val="28"/>
            <w:szCs w:val="28"/>
          </w:rPr>
          <w:t>http://base.garant.ru/10105 800/ 3</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акционерных обществах» от 26.12.1995 N 208-ФЗ </w:t>
      </w:r>
      <w:hyperlink r:id="rId15" w:history="1">
        <w:r w:rsidRPr="0007725A">
          <w:rPr>
            <w:rStyle w:val="aa"/>
            <w:rFonts w:ascii="Times New Roman" w:hAnsi="Times New Roman" w:cs="Times New Roman"/>
            <w:sz w:val="28"/>
            <w:szCs w:val="28"/>
          </w:rPr>
          <w:t>http://base.garant.ru/10105 712/ 4</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Закон РФ «Об организации страхового дела в Российской Федерации» от 27.11.1992 N 4015-1 </w:t>
      </w:r>
      <w:hyperlink r:id="rId16" w:history="1">
        <w:r w:rsidRPr="0007725A">
          <w:rPr>
            <w:rStyle w:val="aa"/>
            <w:rFonts w:ascii="Times New Roman" w:hAnsi="Times New Roman" w:cs="Times New Roman"/>
            <w:sz w:val="28"/>
            <w:szCs w:val="28"/>
          </w:rPr>
          <w:t>http://base.garant.ru/10100 758/</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инвестиционных фондах» от 29.11.2001 N 156-ФЗ. </w:t>
      </w:r>
      <w:hyperlink r:id="rId17" w:history="1">
        <w:r w:rsidRPr="0007725A">
          <w:rPr>
            <w:rStyle w:val="aa"/>
            <w:rFonts w:ascii="Times New Roman" w:hAnsi="Times New Roman" w:cs="Times New Roman"/>
            <w:sz w:val="28"/>
            <w:szCs w:val="28"/>
          </w:rPr>
          <w:t>http://base.garant.ru/12124 999/</w:t>
        </w:r>
      </w:hyperlink>
      <w:r w:rsidRPr="0007725A">
        <w:rPr>
          <w:rFonts w:ascii="Times New Roman" w:hAnsi="Times New Roman" w:cs="Times New Roman"/>
          <w:sz w:val="28"/>
          <w:szCs w:val="28"/>
        </w:rPr>
        <w:t xml:space="preserve"> </w:t>
      </w:r>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кредитных историях» от 30.12.2004 N 218-ФЗ </w:t>
      </w:r>
      <w:hyperlink r:id="rId18" w:history="1">
        <w:r w:rsidRPr="0007725A">
          <w:rPr>
            <w:rStyle w:val="aa"/>
            <w:rFonts w:ascii="Times New Roman" w:hAnsi="Times New Roman" w:cs="Times New Roman"/>
            <w:sz w:val="28"/>
            <w:szCs w:val="28"/>
          </w:rPr>
          <w:t>http://base.garant.ru/12138 288/</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негосударственных пенсионных фондах» от 07.05.1998 N 75-ФЗ </w:t>
      </w:r>
      <w:hyperlink r:id="rId19" w:history="1">
        <w:r w:rsidRPr="0007725A">
          <w:rPr>
            <w:rStyle w:val="aa"/>
            <w:rFonts w:ascii="Times New Roman" w:hAnsi="Times New Roman" w:cs="Times New Roman"/>
            <w:sz w:val="28"/>
            <w:szCs w:val="28"/>
          </w:rPr>
          <w:t>http://base.garant.ru/12111 456/ 8</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жилищных накопительных кооперативах» от 30.12.2004 N 215-ФЗ </w:t>
      </w:r>
      <w:hyperlink r:id="rId20" w:history="1">
        <w:r w:rsidR="0007725A" w:rsidRPr="0007725A">
          <w:rPr>
            <w:rStyle w:val="aa"/>
            <w:rFonts w:ascii="Times New Roman" w:hAnsi="Times New Roman" w:cs="Times New Roman"/>
            <w:sz w:val="28"/>
            <w:szCs w:val="28"/>
          </w:rPr>
          <w:t>http://base.garant.ru/12138 285/ 9</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валютном регулировании и валютном контроле» от 10.12.2003 N 173-ФЗ </w:t>
      </w:r>
      <w:hyperlink r:id="rId21" w:history="1">
        <w:r w:rsidR="0007725A" w:rsidRPr="0007725A">
          <w:rPr>
            <w:rStyle w:val="aa"/>
            <w:rFonts w:ascii="Times New Roman" w:hAnsi="Times New Roman" w:cs="Times New Roman"/>
            <w:sz w:val="28"/>
            <w:szCs w:val="28"/>
          </w:rPr>
          <w:t>http://base.garant.ru/12133 556/ 10</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защите прав и законных интересов инвесторов на рынке ценных бумаг» от 05.03.1999 N 46-ФЗ </w:t>
      </w:r>
      <w:hyperlink r:id="rId22" w:history="1">
        <w:r w:rsidR="0007725A" w:rsidRPr="0007725A">
          <w:rPr>
            <w:rStyle w:val="aa"/>
            <w:rFonts w:ascii="Times New Roman" w:hAnsi="Times New Roman" w:cs="Times New Roman"/>
            <w:sz w:val="28"/>
            <w:szCs w:val="28"/>
          </w:rPr>
          <w:t>http://base.garant.ru/12114 746/ 11</w:t>
        </w:r>
      </w:hyperlink>
    </w:p>
    <w:p w:rsidR="0007725A"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Налоговый кодекс, часть 1 от 31.07.1998 N 146- ФЗ, часть 2 от 05.08.2000 N 117-ФЗ </w:t>
      </w:r>
      <w:hyperlink r:id="rId23" w:history="1">
        <w:r w:rsidR="0007725A" w:rsidRPr="0007725A">
          <w:rPr>
            <w:rStyle w:val="aa"/>
            <w:rFonts w:ascii="Times New Roman" w:hAnsi="Times New Roman" w:cs="Times New Roman"/>
            <w:sz w:val="28"/>
            <w:szCs w:val="28"/>
          </w:rPr>
          <w:t>http://base.garant.ru/10900 200/ 12</w:t>
        </w:r>
      </w:hyperlink>
    </w:p>
    <w:p w:rsidR="00406D07" w:rsidRPr="0007725A" w:rsidRDefault="00406D07"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ипотеке (залоге недвижимости) от 16.07.1998 N 102-ФЗ </w:t>
      </w:r>
      <w:hyperlink r:id="rId24" w:history="1">
        <w:r w:rsidR="0007725A" w:rsidRPr="0007725A">
          <w:rPr>
            <w:rStyle w:val="aa"/>
            <w:rFonts w:ascii="Times New Roman" w:hAnsi="Times New Roman" w:cs="Times New Roman"/>
            <w:sz w:val="28"/>
            <w:szCs w:val="28"/>
          </w:rPr>
          <w:t>http://base.garant.ru/12112 327/</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 ФЗ </w:t>
      </w:r>
      <w:hyperlink r:id="rId25" w:history="1">
        <w:r w:rsidRPr="0007725A">
          <w:rPr>
            <w:rStyle w:val="aa"/>
            <w:rFonts w:ascii="Times New Roman" w:hAnsi="Times New Roman" w:cs="Times New Roman"/>
            <w:sz w:val="28"/>
            <w:szCs w:val="28"/>
          </w:rPr>
          <w:t>http://base.garant.ru/12138 267/ 14</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Федеральный закон «О драгоценных металлах и драгоценных камнях» от 26.03.1998 N 41-ФЗ </w:t>
      </w:r>
      <w:hyperlink r:id="rId26" w:history="1">
        <w:r w:rsidRPr="0007725A">
          <w:rPr>
            <w:rStyle w:val="aa"/>
            <w:rFonts w:ascii="Times New Roman" w:hAnsi="Times New Roman" w:cs="Times New Roman"/>
            <w:sz w:val="28"/>
            <w:szCs w:val="28"/>
          </w:rPr>
          <w:t>http://base.garant.ru/12111 066/</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lastRenderedPageBreak/>
        <w:t xml:space="preserve">Федеральный закон "О защите </w:t>
      </w:r>
      <w:proofErr w:type="spellStart"/>
      <w:r w:rsidRPr="0007725A">
        <w:rPr>
          <w:rFonts w:ascii="Times New Roman" w:hAnsi="Times New Roman" w:cs="Times New Roman"/>
          <w:sz w:val="28"/>
          <w:szCs w:val="28"/>
        </w:rPr>
        <w:t>конкуренции</w:t>
      </w:r>
      <w:proofErr w:type="gramStart"/>
      <w:r w:rsidRPr="0007725A">
        <w:rPr>
          <w:rFonts w:ascii="Times New Roman" w:hAnsi="Times New Roman" w:cs="Times New Roman"/>
          <w:sz w:val="28"/>
          <w:szCs w:val="28"/>
        </w:rPr>
        <w:t>"о</w:t>
      </w:r>
      <w:proofErr w:type="gramEnd"/>
      <w:r w:rsidRPr="0007725A">
        <w:rPr>
          <w:rFonts w:ascii="Times New Roman" w:hAnsi="Times New Roman" w:cs="Times New Roman"/>
          <w:sz w:val="28"/>
          <w:szCs w:val="28"/>
        </w:rPr>
        <w:t>т</w:t>
      </w:r>
      <w:proofErr w:type="spellEnd"/>
      <w:r w:rsidRPr="0007725A">
        <w:rPr>
          <w:rFonts w:ascii="Times New Roman" w:hAnsi="Times New Roman" w:cs="Times New Roman"/>
          <w:sz w:val="28"/>
          <w:szCs w:val="28"/>
        </w:rPr>
        <w:t xml:space="preserve"> 26 июля 2006 г. N 135-ФЗ </w:t>
      </w:r>
      <w:hyperlink r:id="rId27" w:history="1">
        <w:r w:rsidRPr="0007725A">
          <w:rPr>
            <w:rStyle w:val="aa"/>
            <w:rFonts w:ascii="Times New Roman" w:hAnsi="Times New Roman" w:cs="Times New Roman"/>
            <w:sz w:val="28"/>
            <w:szCs w:val="28"/>
          </w:rPr>
          <w:t>http://base.garant.ru/12148 517/</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Банка России </w:t>
      </w:r>
      <w:hyperlink r:id="rId28" w:history="1">
        <w:r w:rsidRPr="0007725A">
          <w:rPr>
            <w:rStyle w:val="aa"/>
            <w:rFonts w:ascii="Times New Roman" w:hAnsi="Times New Roman" w:cs="Times New Roman"/>
            <w:sz w:val="28"/>
            <w:szCs w:val="28"/>
          </w:rPr>
          <w:t>http://www.cbr.ru/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 Сайт информационного агентства Росбизнесконсалтинг http://www.rbc.ru/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«Всё о страховании в России» </w:t>
      </w:r>
      <w:hyperlink r:id="rId29" w:history="1">
        <w:r w:rsidRPr="0007725A">
          <w:rPr>
            <w:rStyle w:val="aa"/>
            <w:rFonts w:ascii="Times New Roman" w:hAnsi="Times New Roman" w:cs="Times New Roman"/>
            <w:sz w:val="28"/>
            <w:szCs w:val="28"/>
          </w:rPr>
          <w:t>http://www.insur.ru/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«Страховая информация» </w:t>
      </w:r>
      <w:hyperlink r:id="rId30" w:history="1">
        <w:r w:rsidRPr="0007725A">
          <w:rPr>
            <w:rStyle w:val="aa"/>
            <w:rFonts w:ascii="Times New Roman" w:hAnsi="Times New Roman" w:cs="Times New Roman"/>
            <w:sz w:val="28"/>
            <w:szCs w:val="28"/>
          </w:rPr>
          <w:t>http://strahovik.info/</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Всероссийский союз страхования http://ins-union.ru.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Официальный сайт Федеральной антимонопольной службы </w:t>
      </w:r>
      <w:hyperlink r:id="rId31" w:history="1">
        <w:r w:rsidRPr="0007725A">
          <w:rPr>
            <w:rStyle w:val="aa"/>
            <w:rFonts w:ascii="Times New Roman" w:hAnsi="Times New Roman" w:cs="Times New Roman"/>
            <w:sz w:val="28"/>
            <w:szCs w:val="28"/>
          </w:rPr>
          <w:t>http://www.fas.gov.ru/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Сайт «Страхование в России» http://www.allinsurance.ru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Сайт «Парус инвестора» http://www.parusinvestora .</w:t>
      </w:r>
      <w:proofErr w:type="spellStart"/>
      <w:r w:rsidRPr="0007725A">
        <w:rPr>
          <w:rFonts w:ascii="Times New Roman" w:hAnsi="Times New Roman" w:cs="Times New Roman"/>
          <w:sz w:val="28"/>
          <w:szCs w:val="28"/>
        </w:rPr>
        <w:t>ru</w:t>
      </w:r>
      <w:proofErr w:type="spellEnd"/>
      <w:r w:rsidRPr="0007725A">
        <w:rPr>
          <w:rFonts w:ascii="Times New Roman" w:hAnsi="Times New Roman" w:cs="Times New Roman"/>
          <w:sz w:val="28"/>
          <w:szCs w:val="28"/>
        </w:rPr>
        <w:t>/</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«Финансист» </w:t>
      </w:r>
      <w:hyperlink r:id="rId32" w:history="1">
        <w:r w:rsidRPr="0007725A">
          <w:rPr>
            <w:rStyle w:val="aa"/>
            <w:rFonts w:ascii="Times New Roman" w:hAnsi="Times New Roman" w:cs="Times New Roman"/>
            <w:sz w:val="28"/>
            <w:szCs w:val="28"/>
          </w:rPr>
          <w:t>http://finansistkras.ru/lichnie-finansi</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Институт биржевой торговли </w:t>
      </w:r>
      <w:hyperlink r:id="rId33" w:history="1">
        <w:r w:rsidRPr="0007725A">
          <w:rPr>
            <w:rStyle w:val="aa"/>
            <w:rFonts w:ascii="Times New Roman" w:hAnsi="Times New Roman" w:cs="Times New Roman"/>
            <w:sz w:val="28"/>
            <w:szCs w:val="28"/>
          </w:rPr>
          <w:t xml:space="preserve">http://www.alordistant.ru/courses/invest/c </w:t>
        </w:r>
        <w:proofErr w:type="spellStart"/>
        <w:r w:rsidRPr="0007725A">
          <w:rPr>
            <w:rStyle w:val="aa"/>
            <w:rFonts w:ascii="Times New Roman" w:hAnsi="Times New Roman" w:cs="Times New Roman"/>
            <w:sz w:val="28"/>
            <w:szCs w:val="28"/>
          </w:rPr>
          <w:t>ontent</w:t>
        </w:r>
        <w:proofErr w:type="spellEnd"/>
        <w:r w:rsidRPr="0007725A">
          <w:rPr>
            <w:rStyle w:val="aa"/>
            <w:rFonts w:ascii="Times New Roman" w:hAnsi="Times New Roman" w:cs="Times New Roman"/>
            <w:sz w:val="28"/>
            <w:szCs w:val="28"/>
          </w:rPr>
          <w:t>/</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Финансовая </w:t>
      </w:r>
      <w:proofErr w:type="spellStart"/>
      <w:r w:rsidRPr="0007725A">
        <w:rPr>
          <w:rFonts w:ascii="Times New Roman" w:hAnsi="Times New Roman" w:cs="Times New Roman"/>
          <w:sz w:val="28"/>
          <w:szCs w:val="28"/>
        </w:rPr>
        <w:t>видеоэциклопедия</w:t>
      </w:r>
      <w:proofErr w:type="spellEnd"/>
      <w:r w:rsidRPr="0007725A">
        <w:rPr>
          <w:rFonts w:ascii="Times New Roman" w:hAnsi="Times New Roman" w:cs="Times New Roman"/>
          <w:sz w:val="28"/>
          <w:szCs w:val="28"/>
        </w:rPr>
        <w:t xml:space="preserve"> http://www.incomepoint.tv /</w:t>
      </w:r>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«Финансовая грамота» http://fingramota.org/lichn </w:t>
      </w:r>
      <w:proofErr w:type="spellStart"/>
      <w:r w:rsidRPr="0007725A">
        <w:rPr>
          <w:rFonts w:ascii="Times New Roman" w:hAnsi="Times New Roman" w:cs="Times New Roman"/>
          <w:sz w:val="28"/>
          <w:szCs w:val="28"/>
        </w:rPr>
        <w:t>ye-finansy</w:t>
      </w:r>
      <w:proofErr w:type="spellEnd"/>
      <w:r w:rsidRPr="0007725A">
        <w:rPr>
          <w:rFonts w:ascii="Times New Roman" w:hAnsi="Times New Roman" w:cs="Times New Roman"/>
          <w:sz w:val="28"/>
          <w:szCs w:val="28"/>
        </w:rPr>
        <w:t>/</w:t>
      </w:r>
      <w:proofErr w:type="spellStart"/>
      <w:r w:rsidRPr="0007725A">
        <w:rPr>
          <w:rFonts w:ascii="Times New Roman" w:hAnsi="Times New Roman" w:cs="Times New Roman"/>
          <w:sz w:val="28"/>
          <w:szCs w:val="28"/>
        </w:rPr>
        <w:t>investitsii-isberezheniya</w:t>
      </w:r>
      <w:proofErr w:type="spellEnd"/>
    </w:p>
    <w:p w:rsidR="0007725A" w:rsidRPr="003A16D7"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Энциклопедия маркетинга </w:t>
      </w:r>
      <w:hyperlink r:id="rId34" w:history="1">
        <w:r w:rsidR="003A16D7" w:rsidRPr="000303DB">
          <w:rPr>
            <w:rStyle w:val="aa"/>
            <w:rFonts w:ascii="Times New Roman" w:hAnsi="Times New Roman" w:cs="Times New Roman"/>
            <w:sz w:val="28"/>
            <w:szCs w:val="28"/>
          </w:rPr>
          <w:t>http://www.marketing.spb.</w:t>
        </w:r>
        <w:r w:rsidR="003A16D7" w:rsidRPr="000303DB">
          <w:rPr>
            <w:rStyle w:val="aa"/>
            <w:rFonts w:ascii="Times New Roman" w:hAnsi="Times New Roman" w:cs="Times New Roman"/>
            <w:sz w:val="28"/>
            <w:szCs w:val="28"/>
            <w:lang w:val="en-US"/>
          </w:rPr>
          <w:t>r</w:t>
        </w:r>
        <w:r w:rsidR="003A16D7" w:rsidRPr="000303DB">
          <w:rPr>
            <w:rStyle w:val="aa"/>
            <w:rFonts w:ascii="Times New Roman" w:hAnsi="Times New Roman" w:cs="Times New Roman"/>
            <w:sz w:val="28"/>
            <w:szCs w:val="28"/>
          </w:rPr>
          <w:t>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Сайт «Развитие бизнеса» </w:t>
      </w:r>
      <w:hyperlink r:id="rId35" w:history="1">
        <w:r w:rsidRPr="0007725A">
          <w:rPr>
            <w:rStyle w:val="aa"/>
            <w:rFonts w:ascii="Times New Roman" w:hAnsi="Times New Roman" w:cs="Times New Roman"/>
            <w:sz w:val="28"/>
            <w:szCs w:val="28"/>
          </w:rPr>
          <w:t>http://www.devbusiness.ru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Министерство РФ по налогам и сборам http:// </w:t>
      </w:r>
      <w:hyperlink r:id="rId36" w:history="1">
        <w:r w:rsidRPr="0007725A">
          <w:rPr>
            <w:rStyle w:val="aa"/>
            <w:rFonts w:ascii="Times New Roman" w:hAnsi="Times New Roman" w:cs="Times New Roman"/>
            <w:sz w:val="28"/>
            <w:szCs w:val="28"/>
          </w:rPr>
          <w:t>www.nalog.ru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Федеральная комиссия по рынку ценных бумаг </w:t>
      </w:r>
      <w:hyperlink r:id="rId37" w:history="1">
        <w:r w:rsidRPr="0007725A">
          <w:rPr>
            <w:rStyle w:val="aa"/>
            <w:rFonts w:ascii="Times New Roman" w:hAnsi="Times New Roman" w:cs="Times New Roman"/>
            <w:sz w:val="28"/>
            <w:szCs w:val="28"/>
          </w:rPr>
          <w:t>http://www.fedcom.ru</w:t>
        </w:r>
      </w:hyperlink>
    </w:p>
    <w:p w:rsidR="0007725A" w:rsidRPr="0007725A" w:rsidRDefault="0007725A" w:rsidP="00406D07">
      <w:pPr>
        <w:autoSpaceDE w:val="0"/>
        <w:autoSpaceDN w:val="0"/>
        <w:adjustRightInd w:val="0"/>
        <w:spacing w:after="0" w:line="360" w:lineRule="auto"/>
        <w:rPr>
          <w:rFonts w:ascii="Times New Roman" w:hAnsi="Times New Roman" w:cs="Times New Roman"/>
          <w:sz w:val="28"/>
          <w:szCs w:val="28"/>
        </w:rPr>
      </w:pPr>
      <w:r w:rsidRPr="0007725A">
        <w:rPr>
          <w:rFonts w:ascii="Times New Roman" w:hAnsi="Times New Roman" w:cs="Times New Roman"/>
          <w:sz w:val="28"/>
          <w:szCs w:val="28"/>
        </w:rPr>
        <w:t xml:space="preserve">Экономика и жизнь: агентство консультаций и деловой информации http:// </w:t>
      </w:r>
      <w:hyperlink r:id="rId38" w:history="1">
        <w:r w:rsidRPr="0007725A">
          <w:rPr>
            <w:rStyle w:val="aa"/>
            <w:rFonts w:ascii="Times New Roman" w:hAnsi="Times New Roman" w:cs="Times New Roman"/>
            <w:sz w:val="28"/>
            <w:szCs w:val="28"/>
          </w:rPr>
          <w:t>www.akdi.ru</w:t>
        </w:r>
      </w:hyperlink>
    </w:p>
    <w:p w:rsidR="0007725A" w:rsidRPr="0007725A" w:rsidRDefault="0007725A" w:rsidP="00406D07">
      <w:pPr>
        <w:autoSpaceDE w:val="0"/>
        <w:autoSpaceDN w:val="0"/>
        <w:adjustRightInd w:val="0"/>
        <w:spacing w:after="0" w:line="360" w:lineRule="auto"/>
        <w:rPr>
          <w:rFonts w:ascii="Times New Roman" w:hAnsi="Times New Roman" w:cs="Times New Roman"/>
          <w:b/>
          <w:sz w:val="28"/>
          <w:szCs w:val="28"/>
        </w:rPr>
      </w:pP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Default="00993C32" w:rsidP="00993C32">
      <w:pPr>
        <w:autoSpaceDE w:val="0"/>
        <w:autoSpaceDN w:val="0"/>
        <w:adjustRightInd w:val="0"/>
        <w:spacing w:after="0" w:line="360" w:lineRule="auto"/>
        <w:jc w:val="center"/>
        <w:rPr>
          <w:rFonts w:ascii="Times New Roman" w:hAnsi="Times New Roman" w:cs="Times New Roman"/>
          <w:b/>
          <w:sz w:val="28"/>
          <w:szCs w:val="28"/>
        </w:rPr>
      </w:pPr>
    </w:p>
    <w:p w:rsidR="00993C32" w:rsidRPr="00993C32" w:rsidRDefault="00993C32" w:rsidP="00993C32">
      <w:pPr>
        <w:autoSpaceDE w:val="0"/>
        <w:autoSpaceDN w:val="0"/>
        <w:adjustRightInd w:val="0"/>
        <w:spacing w:after="0" w:line="360" w:lineRule="auto"/>
        <w:jc w:val="both"/>
        <w:rPr>
          <w:rFonts w:ascii="Times New Roman" w:hAnsi="Times New Roman" w:cs="Times New Roman"/>
          <w:b/>
          <w:sz w:val="28"/>
          <w:szCs w:val="28"/>
        </w:rPr>
      </w:pPr>
    </w:p>
    <w:sectPr w:rsidR="00993C32" w:rsidRPr="00993C32">
      <w:footerReference w:type="default" r:id="rId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9F" w:rsidRDefault="005A719F" w:rsidP="00137AA1">
      <w:pPr>
        <w:spacing w:after="0"/>
      </w:pPr>
      <w:r>
        <w:separator/>
      </w:r>
    </w:p>
  </w:endnote>
  <w:endnote w:type="continuationSeparator" w:id="0">
    <w:p w:rsidR="005A719F" w:rsidRDefault="005A719F" w:rsidP="00137A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871918"/>
      <w:docPartObj>
        <w:docPartGallery w:val="Page Numbers (Bottom of Page)"/>
        <w:docPartUnique/>
      </w:docPartObj>
    </w:sdtPr>
    <w:sdtEndPr/>
    <w:sdtContent>
      <w:p w:rsidR="007B7C72" w:rsidRDefault="007B7C72">
        <w:pPr>
          <w:pStyle w:val="a8"/>
          <w:jc w:val="center"/>
        </w:pPr>
        <w:r>
          <w:fldChar w:fldCharType="begin"/>
        </w:r>
        <w:r>
          <w:instrText>PAGE   \* MERGEFORMAT</w:instrText>
        </w:r>
        <w:r>
          <w:fldChar w:fldCharType="separate"/>
        </w:r>
        <w:r w:rsidR="00BF1AE9">
          <w:rPr>
            <w:noProof/>
          </w:rPr>
          <w:t>18</w:t>
        </w:r>
        <w:r>
          <w:fldChar w:fldCharType="end"/>
        </w:r>
      </w:p>
    </w:sdtContent>
  </w:sdt>
  <w:p w:rsidR="007B7C72" w:rsidRDefault="007B7C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399907"/>
      <w:docPartObj>
        <w:docPartGallery w:val="Page Numbers (Bottom of Page)"/>
        <w:docPartUnique/>
      </w:docPartObj>
    </w:sdtPr>
    <w:sdtEndPr/>
    <w:sdtContent>
      <w:p w:rsidR="007B7C72" w:rsidRDefault="007B7C72">
        <w:pPr>
          <w:pStyle w:val="a8"/>
          <w:jc w:val="center"/>
        </w:pPr>
        <w:r>
          <w:fldChar w:fldCharType="begin"/>
        </w:r>
        <w:r>
          <w:instrText>PAGE   \* MERGEFORMAT</w:instrText>
        </w:r>
        <w:r>
          <w:fldChar w:fldCharType="separate"/>
        </w:r>
        <w:r w:rsidR="00BF1AE9">
          <w:rPr>
            <w:noProof/>
          </w:rPr>
          <w:t>1</w:t>
        </w:r>
        <w:r>
          <w:fldChar w:fldCharType="end"/>
        </w:r>
      </w:p>
    </w:sdtContent>
  </w:sdt>
  <w:p w:rsidR="007B7C72" w:rsidRDefault="007B7C7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15009"/>
      <w:docPartObj>
        <w:docPartGallery w:val="Page Numbers (Bottom of Page)"/>
        <w:docPartUnique/>
      </w:docPartObj>
    </w:sdtPr>
    <w:sdtEndPr/>
    <w:sdtContent>
      <w:p w:rsidR="007B7C72" w:rsidRDefault="007B7C72">
        <w:pPr>
          <w:pStyle w:val="a8"/>
          <w:jc w:val="center"/>
        </w:pPr>
        <w:r>
          <w:fldChar w:fldCharType="begin"/>
        </w:r>
        <w:r>
          <w:instrText>PAGE   \* MERGEFORMAT</w:instrText>
        </w:r>
        <w:r>
          <w:fldChar w:fldCharType="separate"/>
        </w:r>
        <w:r w:rsidR="00BF1AE9">
          <w:rPr>
            <w:noProof/>
          </w:rPr>
          <w:t>25</w:t>
        </w:r>
        <w:r>
          <w:fldChar w:fldCharType="end"/>
        </w:r>
      </w:p>
    </w:sdtContent>
  </w:sdt>
  <w:p w:rsidR="007B7C72" w:rsidRDefault="007B7C72">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56316"/>
      <w:docPartObj>
        <w:docPartGallery w:val="Page Numbers (Bottom of Page)"/>
        <w:docPartUnique/>
      </w:docPartObj>
    </w:sdtPr>
    <w:sdtEndPr/>
    <w:sdtContent>
      <w:p w:rsidR="007B7C72" w:rsidRDefault="007B7C72">
        <w:pPr>
          <w:pStyle w:val="a8"/>
          <w:jc w:val="center"/>
        </w:pPr>
        <w:r>
          <w:fldChar w:fldCharType="begin"/>
        </w:r>
        <w:r>
          <w:instrText>PAGE   \* MERGEFORMAT</w:instrText>
        </w:r>
        <w:r>
          <w:fldChar w:fldCharType="separate"/>
        </w:r>
        <w:r w:rsidR="00BF1AE9">
          <w:rPr>
            <w:noProof/>
          </w:rPr>
          <w:t>19</w:t>
        </w:r>
        <w:r>
          <w:fldChar w:fldCharType="end"/>
        </w:r>
      </w:p>
    </w:sdtContent>
  </w:sdt>
  <w:p w:rsidR="007B7C72" w:rsidRDefault="007B7C72">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53372"/>
      <w:docPartObj>
        <w:docPartGallery w:val="Page Numbers (Bottom of Page)"/>
        <w:docPartUnique/>
      </w:docPartObj>
    </w:sdtPr>
    <w:sdtEndPr/>
    <w:sdtContent>
      <w:p w:rsidR="007B7C72" w:rsidRDefault="007B7C72">
        <w:pPr>
          <w:pStyle w:val="a8"/>
          <w:jc w:val="center"/>
        </w:pPr>
        <w:r>
          <w:fldChar w:fldCharType="begin"/>
        </w:r>
        <w:r>
          <w:instrText>PAGE   \* MERGEFORMAT</w:instrText>
        </w:r>
        <w:r>
          <w:fldChar w:fldCharType="separate"/>
        </w:r>
        <w:r w:rsidR="00BF1AE9">
          <w:rPr>
            <w:noProof/>
          </w:rPr>
          <w:t>34</w:t>
        </w:r>
        <w:r>
          <w:fldChar w:fldCharType="end"/>
        </w:r>
      </w:p>
    </w:sdtContent>
  </w:sdt>
  <w:p w:rsidR="007B7C72" w:rsidRDefault="007B7C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9F" w:rsidRDefault="005A719F" w:rsidP="00137AA1">
      <w:pPr>
        <w:spacing w:after="0"/>
      </w:pPr>
      <w:r>
        <w:separator/>
      </w:r>
    </w:p>
  </w:footnote>
  <w:footnote w:type="continuationSeparator" w:id="0">
    <w:p w:rsidR="005A719F" w:rsidRDefault="005A719F" w:rsidP="00137AA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625"/>
    <w:multiLevelType w:val="multilevel"/>
    <w:tmpl w:val="6A4C820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47E60DD"/>
    <w:multiLevelType w:val="hybridMultilevel"/>
    <w:tmpl w:val="607CD2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130AF"/>
    <w:multiLevelType w:val="hybridMultilevel"/>
    <w:tmpl w:val="CCF6AC9A"/>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B5EEA"/>
    <w:multiLevelType w:val="hybridMultilevel"/>
    <w:tmpl w:val="292E550A"/>
    <w:lvl w:ilvl="0" w:tplc="1DBE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81B57"/>
    <w:multiLevelType w:val="multilevel"/>
    <w:tmpl w:val="2CE6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67B36"/>
    <w:multiLevelType w:val="multilevel"/>
    <w:tmpl w:val="434AE48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74D6A88"/>
    <w:multiLevelType w:val="hybridMultilevel"/>
    <w:tmpl w:val="29DA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8124D"/>
    <w:multiLevelType w:val="hybridMultilevel"/>
    <w:tmpl w:val="69CE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D7DBB"/>
    <w:multiLevelType w:val="hybridMultilevel"/>
    <w:tmpl w:val="547A35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173840"/>
    <w:multiLevelType w:val="hybridMultilevel"/>
    <w:tmpl w:val="411E7AC0"/>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A8736F"/>
    <w:multiLevelType w:val="hybridMultilevel"/>
    <w:tmpl w:val="75F4B2A4"/>
    <w:lvl w:ilvl="0" w:tplc="F2F06A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8B05D8"/>
    <w:multiLevelType w:val="hybridMultilevel"/>
    <w:tmpl w:val="D3F03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EC2F1D"/>
    <w:multiLevelType w:val="hybridMultilevel"/>
    <w:tmpl w:val="CF48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E5B97"/>
    <w:multiLevelType w:val="hybridMultilevel"/>
    <w:tmpl w:val="E6F62C56"/>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BCE66C5"/>
    <w:multiLevelType w:val="hybridMultilevel"/>
    <w:tmpl w:val="C944C360"/>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C6760F"/>
    <w:multiLevelType w:val="multilevel"/>
    <w:tmpl w:val="C4EE7AC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E560F22"/>
    <w:multiLevelType w:val="hybridMultilevel"/>
    <w:tmpl w:val="8EBC3A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914471"/>
    <w:multiLevelType w:val="hybridMultilevel"/>
    <w:tmpl w:val="69CE7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C715E7"/>
    <w:multiLevelType w:val="hybridMultilevel"/>
    <w:tmpl w:val="DD909D90"/>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7A3D08"/>
    <w:multiLevelType w:val="hybridMultilevel"/>
    <w:tmpl w:val="4EF6A0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1660E"/>
    <w:multiLevelType w:val="hybridMultilevel"/>
    <w:tmpl w:val="EB9A32C8"/>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3F434E"/>
    <w:multiLevelType w:val="multilevel"/>
    <w:tmpl w:val="74DC801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6FF44020"/>
    <w:multiLevelType w:val="hybridMultilevel"/>
    <w:tmpl w:val="94503A7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416706"/>
    <w:multiLevelType w:val="hybridMultilevel"/>
    <w:tmpl w:val="626C3E3C"/>
    <w:lvl w:ilvl="0" w:tplc="097AF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5A6287"/>
    <w:multiLevelType w:val="hybridMultilevel"/>
    <w:tmpl w:val="664851C4"/>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A626AA"/>
    <w:multiLevelType w:val="hybridMultilevel"/>
    <w:tmpl w:val="1D0C9FD8"/>
    <w:lvl w:ilvl="0" w:tplc="1DBE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0C2EAE"/>
    <w:multiLevelType w:val="hybridMultilevel"/>
    <w:tmpl w:val="1F94F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4"/>
  </w:num>
  <w:num w:numId="3">
    <w:abstractNumId w:val="25"/>
  </w:num>
  <w:num w:numId="4">
    <w:abstractNumId w:val="6"/>
  </w:num>
  <w:num w:numId="5">
    <w:abstractNumId w:val="2"/>
  </w:num>
  <w:num w:numId="6">
    <w:abstractNumId w:val="18"/>
  </w:num>
  <w:num w:numId="7">
    <w:abstractNumId w:val="24"/>
  </w:num>
  <w:num w:numId="8">
    <w:abstractNumId w:val="13"/>
  </w:num>
  <w:num w:numId="9">
    <w:abstractNumId w:val="23"/>
  </w:num>
  <w:num w:numId="10">
    <w:abstractNumId w:val="20"/>
  </w:num>
  <w:num w:numId="11">
    <w:abstractNumId w:val="9"/>
  </w:num>
  <w:num w:numId="12">
    <w:abstractNumId w:val="14"/>
  </w:num>
  <w:num w:numId="13">
    <w:abstractNumId w:val="7"/>
  </w:num>
  <w:num w:numId="14">
    <w:abstractNumId w:val="3"/>
  </w:num>
  <w:num w:numId="15">
    <w:abstractNumId w:val="26"/>
  </w:num>
  <w:num w:numId="16">
    <w:abstractNumId w:val="17"/>
  </w:num>
  <w:num w:numId="17">
    <w:abstractNumId w:val="0"/>
  </w:num>
  <w:num w:numId="18">
    <w:abstractNumId w:val="15"/>
  </w:num>
  <w:num w:numId="19">
    <w:abstractNumId w:val="21"/>
  </w:num>
  <w:num w:numId="20">
    <w:abstractNumId w:val="16"/>
  </w:num>
  <w:num w:numId="21">
    <w:abstractNumId w:val="10"/>
  </w:num>
  <w:num w:numId="22">
    <w:abstractNumId w:val="12"/>
  </w:num>
  <w:num w:numId="23">
    <w:abstractNumId w:val="19"/>
  </w:num>
  <w:num w:numId="24">
    <w:abstractNumId w:val="11"/>
  </w:num>
  <w:num w:numId="25">
    <w:abstractNumId w:val="8"/>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0B"/>
    <w:rsid w:val="000565FA"/>
    <w:rsid w:val="0007725A"/>
    <w:rsid w:val="00123C8F"/>
    <w:rsid w:val="00137AA1"/>
    <w:rsid w:val="001608C2"/>
    <w:rsid w:val="00160ECC"/>
    <w:rsid w:val="001A2CD5"/>
    <w:rsid w:val="001A5DCF"/>
    <w:rsid w:val="001B18D8"/>
    <w:rsid w:val="001E6107"/>
    <w:rsid w:val="001F3762"/>
    <w:rsid w:val="00213D23"/>
    <w:rsid w:val="00234723"/>
    <w:rsid w:val="00266B66"/>
    <w:rsid w:val="0028300B"/>
    <w:rsid w:val="002E4BD5"/>
    <w:rsid w:val="0030130A"/>
    <w:rsid w:val="0030636A"/>
    <w:rsid w:val="00356740"/>
    <w:rsid w:val="0038502E"/>
    <w:rsid w:val="003863D5"/>
    <w:rsid w:val="003978DB"/>
    <w:rsid w:val="003A16D7"/>
    <w:rsid w:val="003F3D3F"/>
    <w:rsid w:val="00401143"/>
    <w:rsid w:val="00406D07"/>
    <w:rsid w:val="0047709D"/>
    <w:rsid w:val="004C6713"/>
    <w:rsid w:val="0057155F"/>
    <w:rsid w:val="00577EF9"/>
    <w:rsid w:val="005A719F"/>
    <w:rsid w:val="005B2152"/>
    <w:rsid w:val="005C14E2"/>
    <w:rsid w:val="005D0FC3"/>
    <w:rsid w:val="00625C61"/>
    <w:rsid w:val="00670B49"/>
    <w:rsid w:val="006A5769"/>
    <w:rsid w:val="006B19ED"/>
    <w:rsid w:val="006B7969"/>
    <w:rsid w:val="007031B0"/>
    <w:rsid w:val="0076004A"/>
    <w:rsid w:val="007708A1"/>
    <w:rsid w:val="007B7C72"/>
    <w:rsid w:val="007C7169"/>
    <w:rsid w:val="007F3BC3"/>
    <w:rsid w:val="00823501"/>
    <w:rsid w:val="008D265C"/>
    <w:rsid w:val="00902402"/>
    <w:rsid w:val="0093059E"/>
    <w:rsid w:val="00962A32"/>
    <w:rsid w:val="00977B10"/>
    <w:rsid w:val="00993C32"/>
    <w:rsid w:val="009E345A"/>
    <w:rsid w:val="00A12F67"/>
    <w:rsid w:val="00A759AA"/>
    <w:rsid w:val="00A818F6"/>
    <w:rsid w:val="00AA0CD7"/>
    <w:rsid w:val="00AA1298"/>
    <w:rsid w:val="00B20BEC"/>
    <w:rsid w:val="00B33562"/>
    <w:rsid w:val="00B34CE8"/>
    <w:rsid w:val="00B70368"/>
    <w:rsid w:val="00B8720D"/>
    <w:rsid w:val="00B94005"/>
    <w:rsid w:val="00BA65A9"/>
    <w:rsid w:val="00BF1AE9"/>
    <w:rsid w:val="00C4432F"/>
    <w:rsid w:val="00C92CE0"/>
    <w:rsid w:val="00D076E4"/>
    <w:rsid w:val="00D65F4B"/>
    <w:rsid w:val="00D67037"/>
    <w:rsid w:val="00DC3DC1"/>
    <w:rsid w:val="00DD4216"/>
    <w:rsid w:val="00E07614"/>
    <w:rsid w:val="00E10946"/>
    <w:rsid w:val="00E47C36"/>
    <w:rsid w:val="00E611DE"/>
    <w:rsid w:val="00EB0B5C"/>
    <w:rsid w:val="00EE3FA9"/>
    <w:rsid w:val="00F26216"/>
    <w:rsid w:val="00F526DD"/>
    <w:rsid w:val="00FB06DC"/>
    <w:rsid w:val="00FC63BB"/>
    <w:rsid w:val="00FD0F2F"/>
    <w:rsid w:val="00FE6704"/>
    <w:rsid w:val="00FF2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13"/>
  </w:style>
  <w:style w:type="paragraph" w:styleId="2">
    <w:name w:val="heading 2"/>
    <w:basedOn w:val="a"/>
    <w:next w:val="a"/>
    <w:link w:val="20"/>
    <w:uiPriority w:val="9"/>
    <w:unhideWhenUsed/>
    <w:qFormat/>
    <w:rsid w:val="004C6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67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7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6713"/>
    <w:rPr>
      <w:rFonts w:asciiTheme="majorHAnsi" w:eastAsiaTheme="majorEastAsia" w:hAnsiTheme="majorHAnsi" w:cstheme="majorBidi"/>
      <w:b/>
      <w:bCs/>
      <w:color w:val="4F81BD" w:themeColor="accent1"/>
    </w:rPr>
  </w:style>
  <w:style w:type="character" w:styleId="a3">
    <w:name w:val="Strong"/>
    <w:basedOn w:val="a0"/>
    <w:uiPriority w:val="22"/>
    <w:qFormat/>
    <w:rsid w:val="004C6713"/>
    <w:rPr>
      <w:b/>
      <w:bCs/>
    </w:rPr>
  </w:style>
  <w:style w:type="paragraph" w:styleId="21">
    <w:name w:val="Quote"/>
    <w:basedOn w:val="a"/>
    <w:next w:val="a"/>
    <w:link w:val="22"/>
    <w:uiPriority w:val="29"/>
    <w:qFormat/>
    <w:rsid w:val="004C6713"/>
    <w:rPr>
      <w:i/>
      <w:iCs/>
      <w:color w:val="000000" w:themeColor="text1"/>
    </w:rPr>
  </w:style>
  <w:style w:type="character" w:customStyle="1" w:styleId="22">
    <w:name w:val="Цитата 2 Знак"/>
    <w:basedOn w:val="a0"/>
    <w:link w:val="21"/>
    <w:uiPriority w:val="29"/>
    <w:rsid w:val="004C6713"/>
    <w:rPr>
      <w:i/>
      <w:iCs/>
      <w:color w:val="000000" w:themeColor="text1"/>
    </w:rPr>
  </w:style>
  <w:style w:type="table" w:styleId="a4">
    <w:name w:val="Table Grid"/>
    <w:basedOn w:val="a1"/>
    <w:uiPriority w:val="59"/>
    <w:rsid w:val="002830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8300B"/>
    <w:pPr>
      <w:ind w:left="720"/>
      <w:contextualSpacing/>
    </w:pPr>
  </w:style>
  <w:style w:type="paragraph" w:styleId="a6">
    <w:name w:val="header"/>
    <w:basedOn w:val="a"/>
    <w:link w:val="a7"/>
    <w:uiPriority w:val="99"/>
    <w:unhideWhenUsed/>
    <w:rsid w:val="00137AA1"/>
    <w:pPr>
      <w:tabs>
        <w:tab w:val="center" w:pos="4677"/>
        <w:tab w:val="right" w:pos="9355"/>
      </w:tabs>
      <w:spacing w:after="0"/>
    </w:pPr>
  </w:style>
  <w:style w:type="character" w:customStyle="1" w:styleId="a7">
    <w:name w:val="Верхний колонтитул Знак"/>
    <w:basedOn w:val="a0"/>
    <w:link w:val="a6"/>
    <w:uiPriority w:val="99"/>
    <w:rsid w:val="00137AA1"/>
  </w:style>
  <w:style w:type="paragraph" w:styleId="a8">
    <w:name w:val="footer"/>
    <w:basedOn w:val="a"/>
    <w:link w:val="a9"/>
    <w:uiPriority w:val="99"/>
    <w:unhideWhenUsed/>
    <w:rsid w:val="00137AA1"/>
    <w:pPr>
      <w:tabs>
        <w:tab w:val="center" w:pos="4677"/>
        <w:tab w:val="right" w:pos="9355"/>
      </w:tabs>
      <w:spacing w:after="0"/>
    </w:pPr>
  </w:style>
  <w:style w:type="character" w:customStyle="1" w:styleId="a9">
    <w:name w:val="Нижний колонтитул Знак"/>
    <w:basedOn w:val="a0"/>
    <w:link w:val="a8"/>
    <w:uiPriority w:val="99"/>
    <w:rsid w:val="00137AA1"/>
  </w:style>
  <w:style w:type="character" w:customStyle="1" w:styleId="c70">
    <w:name w:val="c70"/>
    <w:basedOn w:val="a0"/>
    <w:rsid w:val="00B94005"/>
  </w:style>
  <w:style w:type="paragraph" w:customStyle="1" w:styleId="c2">
    <w:name w:val="c2"/>
    <w:basedOn w:val="a"/>
    <w:rsid w:val="00B9400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B94005"/>
  </w:style>
  <w:style w:type="character" w:customStyle="1" w:styleId="c5">
    <w:name w:val="c5"/>
    <w:basedOn w:val="a0"/>
    <w:rsid w:val="00B94005"/>
  </w:style>
  <w:style w:type="character" w:styleId="aa">
    <w:name w:val="Hyperlink"/>
    <w:basedOn w:val="a0"/>
    <w:uiPriority w:val="99"/>
    <w:unhideWhenUsed/>
    <w:rsid w:val="00406D07"/>
    <w:rPr>
      <w:color w:val="0000FF" w:themeColor="hyperlink"/>
      <w:u w:val="single"/>
    </w:rPr>
  </w:style>
  <w:style w:type="paragraph" w:styleId="ab">
    <w:name w:val="Balloon Text"/>
    <w:basedOn w:val="a"/>
    <w:link w:val="ac"/>
    <w:uiPriority w:val="99"/>
    <w:semiHidden/>
    <w:unhideWhenUsed/>
    <w:rsid w:val="003A16D7"/>
    <w:pPr>
      <w:spacing w:after="0"/>
    </w:pPr>
    <w:rPr>
      <w:rFonts w:ascii="Tahoma" w:hAnsi="Tahoma" w:cs="Tahoma"/>
      <w:sz w:val="16"/>
      <w:szCs w:val="16"/>
    </w:rPr>
  </w:style>
  <w:style w:type="character" w:customStyle="1" w:styleId="ac">
    <w:name w:val="Текст выноски Знак"/>
    <w:basedOn w:val="a0"/>
    <w:link w:val="ab"/>
    <w:uiPriority w:val="99"/>
    <w:semiHidden/>
    <w:rsid w:val="003A16D7"/>
    <w:rPr>
      <w:rFonts w:ascii="Tahoma" w:hAnsi="Tahoma" w:cs="Tahoma"/>
      <w:sz w:val="16"/>
      <w:szCs w:val="16"/>
    </w:rPr>
  </w:style>
  <w:style w:type="table" w:customStyle="1" w:styleId="1">
    <w:name w:val="Сетка таблицы1"/>
    <w:basedOn w:val="a1"/>
    <w:next w:val="a4"/>
    <w:uiPriority w:val="59"/>
    <w:rsid w:val="00DD4216"/>
    <w:pPr>
      <w:spacing w:after="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4"/>
    <w:uiPriority w:val="59"/>
    <w:rsid w:val="00977B1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713"/>
  </w:style>
  <w:style w:type="paragraph" w:styleId="2">
    <w:name w:val="heading 2"/>
    <w:basedOn w:val="a"/>
    <w:next w:val="a"/>
    <w:link w:val="20"/>
    <w:uiPriority w:val="9"/>
    <w:unhideWhenUsed/>
    <w:qFormat/>
    <w:rsid w:val="004C67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67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67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6713"/>
    <w:rPr>
      <w:rFonts w:asciiTheme="majorHAnsi" w:eastAsiaTheme="majorEastAsia" w:hAnsiTheme="majorHAnsi" w:cstheme="majorBidi"/>
      <w:b/>
      <w:bCs/>
      <w:color w:val="4F81BD" w:themeColor="accent1"/>
    </w:rPr>
  </w:style>
  <w:style w:type="character" w:styleId="a3">
    <w:name w:val="Strong"/>
    <w:basedOn w:val="a0"/>
    <w:uiPriority w:val="22"/>
    <w:qFormat/>
    <w:rsid w:val="004C6713"/>
    <w:rPr>
      <w:b/>
      <w:bCs/>
    </w:rPr>
  </w:style>
  <w:style w:type="paragraph" w:styleId="21">
    <w:name w:val="Quote"/>
    <w:basedOn w:val="a"/>
    <w:next w:val="a"/>
    <w:link w:val="22"/>
    <w:uiPriority w:val="29"/>
    <w:qFormat/>
    <w:rsid w:val="004C6713"/>
    <w:rPr>
      <w:i/>
      <w:iCs/>
      <w:color w:val="000000" w:themeColor="text1"/>
    </w:rPr>
  </w:style>
  <w:style w:type="character" w:customStyle="1" w:styleId="22">
    <w:name w:val="Цитата 2 Знак"/>
    <w:basedOn w:val="a0"/>
    <w:link w:val="21"/>
    <w:uiPriority w:val="29"/>
    <w:rsid w:val="004C6713"/>
    <w:rPr>
      <w:i/>
      <w:iCs/>
      <w:color w:val="000000" w:themeColor="text1"/>
    </w:rPr>
  </w:style>
  <w:style w:type="table" w:styleId="a4">
    <w:name w:val="Table Grid"/>
    <w:basedOn w:val="a1"/>
    <w:uiPriority w:val="59"/>
    <w:rsid w:val="0028300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8300B"/>
    <w:pPr>
      <w:ind w:left="720"/>
      <w:contextualSpacing/>
    </w:pPr>
  </w:style>
  <w:style w:type="paragraph" w:styleId="a6">
    <w:name w:val="header"/>
    <w:basedOn w:val="a"/>
    <w:link w:val="a7"/>
    <w:uiPriority w:val="99"/>
    <w:unhideWhenUsed/>
    <w:rsid w:val="00137AA1"/>
    <w:pPr>
      <w:tabs>
        <w:tab w:val="center" w:pos="4677"/>
        <w:tab w:val="right" w:pos="9355"/>
      </w:tabs>
      <w:spacing w:after="0"/>
    </w:pPr>
  </w:style>
  <w:style w:type="character" w:customStyle="1" w:styleId="a7">
    <w:name w:val="Верхний колонтитул Знак"/>
    <w:basedOn w:val="a0"/>
    <w:link w:val="a6"/>
    <w:uiPriority w:val="99"/>
    <w:rsid w:val="00137AA1"/>
  </w:style>
  <w:style w:type="paragraph" w:styleId="a8">
    <w:name w:val="footer"/>
    <w:basedOn w:val="a"/>
    <w:link w:val="a9"/>
    <w:uiPriority w:val="99"/>
    <w:unhideWhenUsed/>
    <w:rsid w:val="00137AA1"/>
    <w:pPr>
      <w:tabs>
        <w:tab w:val="center" w:pos="4677"/>
        <w:tab w:val="right" w:pos="9355"/>
      </w:tabs>
      <w:spacing w:after="0"/>
    </w:pPr>
  </w:style>
  <w:style w:type="character" w:customStyle="1" w:styleId="a9">
    <w:name w:val="Нижний колонтитул Знак"/>
    <w:basedOn w:val="a0"/>
    <w:link w:val="a8"/>
    <w:uiPriority w:val="99"/>
    <w:rsid w:val="00137AA1"/>
  </w:style>
  <w:style w:type="character" w:customStyle="1" w:styleId="c70">
    <w:name w:val="c70"/>
    <w:basedOn w:val="a0"/>
    <w:rsid w:val="00B94005"/>
  </w:style>
  <w:style w:type="paragraph" w:customStyle="1" w:styleId="c2">
    <w:name w:val="c2"/>
    <w:basedOn w:val="a"/>
    <w:rsid w:val="00B9400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7">
    <w:name w:val="c7"/>
    <w:basedOn w:val="a0"/>
    <w:rsid w:val="00B94005"/>
  </w:style>
  <w:style w:type="character" w:customStyle="1" w:styleId="c5">
    <w:name w:val="c5"/>
    <w:basedOn w:val="a0"/>
    <w:rsid w:val="00B94005"/>
  </w:style>
  <w:style w:type="character" w:styleId="aa">
    <w:name w:val="Hyperlink"/>
    <w:basedOn w:val="a0"/>
    <w:uiPriority w:val="99"/>
    <w:unhideWhenUsed/>
    <w:rsid w:val="00406D07"/>
    <w:rPr>
      <w:color w:val="0000FF" w:themeColor="hyperlink"/>
      <w:u w:val="single"/>
    </w:rPr>
  </w:style>
  <w:style w:type="paragraph" w:styleId="ab">
    <w:name w:val="Balloon Text"/>
    <w:basedOn w:val="a"/>
    <w:link w:val="ac"/>
    <w:uiPriority w:val="99"/>
    <w:semiHidden/>
    <w:unhideWhenUsed/>
    <w:rsid w:val="003A16D7"/>
    <w:pPr>
      <w:spacing w:after="0"/>
    </w:pPr>
    <w:rPr>
      <w:rFonts w:ascii="Tahoma" w:hAnsi="Tahoma" w:cs="Tahoma"/>
      <w:sz w:val="16"/>
      <w:szCs w:val="16"/>
    </w:rPr>
  </w:style>
  <w:style w:type="character" w:customStyle="1" w:styleId="ac">
    <w:name w:val="Текст выноски Знак"/>
    <w:basedOn w:val="a0"/>
    <w:link w:val="ab"/>
    <w:uiPriority w:val="99"/>
    <w:semiHidden/>
    <w:rsid w:val="003A16D7"/>
    <w:rPr>
      <w:rFonts w:ascii="Tahoma" w:hAnsi="Tahoma" w:cs="Tahoma"/>
      <w:sz w:val="16"/>
      <w:szCs w:val="16"/>
    </w:rPr>
  </w:style>
  <w:style w:type="table" w:customStyle="1" w:styleId="1">
    <w:name w:val="Сетка таблицы1"/>
    <w:basedOn w:val="a1"/>
    <w:next w:val="a4"/>
    <w:uiPriority w:val="59"/>
    <w:rsid w:val="00DD4216"/>
    <w:pPr>
      <w:spacing w:after="0"/>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4"/>
    <w:uiPriority w:val="59"/>
    <w:rsid w:val="00977B1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0106%20464/" TargetMode="External"/><Relationship Id="rId18" Type="http://schemas.openxmlformats.org/officeDocument/2006/relationships/hyperlink" Target="http://base.garant.ru/12138%20288/" TargetMode="External"/><Relationship Id="rId26" Type="http://schemas.openxmlformats.org/officeDocument/2006/relationships/hyperlink" Target="http://base.garant.ru/12111%20066/"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base.garant.ru/12133%20556/%2010" TargetMode="External"/><Relationship Id="rId34" Type="http://schemas.openxmlformats.org/officeDocument/2006/relationships/hyperlink" Target="http://www.marketing.spb.ru"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base.garant.ru/12124%20999/" TargetMode="External"/><Relationship Id="rId25" Type="http://schemas.openxmlformats.org/officeDocument/2006/relationships/hyperlink" Target="http://base.garant.ru/12138%20267/%2014" TargetMode="External"/><Relationship Id="rId33" Type="http://schemas.openxmlformats.org/officeDocument/2006/relationships/hyperlink" Target="http://www.alordistant.ru/courses/invest/c%20ontent/" TargetMode="External"/><Relationship Id="rId38" Type="http://schemas.openxmlformats.org/officeDocument/2006/relationships/hyperlink" Target="http://www.akdi.ru" TargetMode="External"/><Relationship Id="rId2" Type="http://schemas.openxmlformats.org/officeDocument/2006/relationships/numbering" Target="numbering.xml"/><Relationship Id="rId16" Type="http://schemas.openxmlformats.org/officeDocument/2006/relationships/hyperlink" Target="http://base.garant.ru/10100%20758/" TargetMode="External"/><Relationship Id="rId20" Type="http://schemas.openxmlformats.org/officeDocument/2006/relationships/hyperlink" Target="http://base.garant.ru/12138%20285/%209" TargetMode="External"/><Relationship Id="rId29" Type="http://schemas.openxmlformats.org/officeDocument/2006/relationships/hyperlink" Target="http://www.insur.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base.garant.ru/12112%20327/" TargetMode="External"/><Relationship Id="rId32" Type="http://schemas.openxmlformats.org/officeDocument/2006/relationships/hyperlink" Target="http://finansistkras.ru/lichnie-finansi" TargetMode="External"/><Relationship Id="rId37" Type="http://schemas.openxmlformats.org/officeDocument/2006/relationships/hyperlink" Target="http://www.fedcom.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se.garant.ru/10105%20712/%204" TargetMode="External"/><Relationship Id="rId23" Type="http://schemas.openxmlformats.org/officeDocument/2006/relationships/hyperlink" Target="http://base.garant.ru/10900%20200/%2012" TargetMode="External"/><Relationship Id="rId28" Type="http://schemas.openxmlformats.org/officeDocument/2006/relationships/hyperlink" Target="http://www.cbr.ru/" TargetMode="External"/><Relationship Id="rId36" Type="http://schemas.openxmlformats.org/officeDocument/2006/relationships/hyperlink" Target="http://www.nalog.ru" TargetMode="External"/><Relationship Id="rId10" Type="http://schemas.openxmlformats.org/officeDocument/2006/relationships/footer" Target="footer2.xml"/><Relationship Id="rId19" Type="http://schemas.openxmlformats.org/officeDocument/2006/relationships/hyperlink" Target="http://base.garant.ru/12111%20456/%208" TargetMode="External"/><Relationship Id="rId31" Type="http://schemas.openxmlformats.org/officeDocument/2006/relationships/hyperlink" Target="http://www.fas.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ase.garant.ru/10105%20800/%203" TargetMode="External"/><Relationship Id="rId22" Type="http://schemas.openxmlformats.org/officeDocument/2006/relationships/hyperlink" Target="http://base.garant.ru/12114%20746/%2011" TargetMode="External"/><Relationship Id="rId27" Type="http://schemas.openxmlformats.org/officeDocument/2006/relationships/hyperlink" Target="http://base.garant.ru/12148%20517/" TargetMode="External"/><Relationship Id="rId30" Type="http://schemas.openxmlformats.org/officeDocument/2006/relationships/hyperlink" Target="http://strahovik.info/" TargetMode="External"/><Relationship Id="rId35" Type="http://schemas.openxmlformats.org/officeDocument/2006/relationships/hyperlink" Target="http://www.devbusin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7DE2-A841-42F5-B001-F62E92F7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6350</Words>
  <Characters>36195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44</cp:revision>
  <cp:lastPrinted>2019-11-07T09:45:00Z</cp:lastPrinted>
  <dcterms:created xsi:type="dcterms:W3CDTF">2019-11-05T07:41:00Z</dcterms:created>
  <dcterms:modified xsi:type="dcterms:W3CDTF">2021-09-03T09:31:00Z</dcterms:modified>
</cp:coreProperties>
</file>