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F" w:rsidRPr="00432F0D" w:rsidRDefault="00097C08" w:rsidP="009C5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67614" w:rsidRPr="00432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68F" w:rsidRPr="00432F0D">
        <w:rPr>
          <w:rFonts w:ascii="Times New Roman" w:hAnsi="Times New Roman" w:cs="Times New Roman"/>
          <w:b/>
          <w:sz w:val="28"/>
          <w:szCs w:val="28"/>
        </w:rPr>
        <w:t>класс</w:t>
      </w:r>
      <w:r w:rsidR="002567C7">
        <w:rPr>
          <w:rFonts w:ascii="Times New Roman" w:hAnsi="Times New Roman" w:cs="Times New Roman"/>
          <w:b/>
          <w:sz w:val="28"/>
          <w:szCs w:val="28"/>
        </w:rPr>
        <w:t xml:space="preserve"> с 06 по 08.05</w:t>
      </w:r>
      <w:r w:rsidR="009C568F" w:rsidRPr="00432F0D">
        <w:rPr>
          <w:rFonts w:ascii="Times New Roman" w:hAnsi="Times New Roman" w:cs="Times New Roman"/>
          <w:b/>
          <w:sz w:val="28"/>
          <w:szCs w:val="28"/>
        </w:rPr>
        <w:t>.20</w:t>
      </w:r>
      <w:r w:rsidR="002567C7">
        <w:rPr>
          <w:rFonts w:ascii="Times New Roman" w:hAnsi="Times New Roman" w:cs="Times New Roman"/>
          <w:b/>
          <w:sz w:val="28"/>
          <w:szCs w:val="28"/>
        </w:rPr>
        <w:t xml:space="preserve">20г. </w:t>
      </w:r>
      <w:proofErr w:type="spellStart"/>
      <w:r w:rsidR="009C568F" w:rsidRPr="00432F0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C568F" w:rsidRPr="00432F0D">
        <w:rPr>
          <w:rFonts w:ascii="Times New Roman" w:hAnsi="Times New Roman" w:cs="Times New Roman"/>
          <w:b/>
          <w:sz w:val="28"/>
          <w:szCs w:val="28"/>
        </w:rPr>
        <w:t xml:space="preserve">. руководитель </w:t>
      </w:r>
      <w:r w:rsidR="00167614" w:rsidRPr="00432F0D">
        <w:rPr>
          <w:rFonts w:ascii="Times New Roman" w:hAnsi="Times New Roman" w:cs="Times New Roman"/>
          <w:b/>
          <w:sz w:val="28"/>
          <w:szCs w:val="28"/>
        </w:rPr>
        <w:t>Папка Н.П.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4"/>
        <w:gridCol w:w="1309"/>
        <w:gridCol w:w="2240"/>
        <w:gridCol w:w="4989"/>
        <w:gridCol w:w="5528"/>
      </w:tblGrid>
      <w:tr w:rsidR="000D20EE" w:rsidRPr="00432F0D" w:rsidTr="004B2A29">
        <w:tc>
          <w:tcPr>
            <w:tcW w:w="1244" w:type="dxa"/>
          </w:tcPr>
          <w:p w:rsidR="000D20EE" w:rsidRPr="004B2A29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1309" w:type="dxa"/>
          </w:tcPr>
          <w:p w:rsidR="000D20EE" w:rsidRPr="004B2A29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40" w:type="dxa"/>
          </w:tcPr>
          <w:p w:rsidR="000D20EE" w:rsidRPr="004B2A29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89" w:type="dxa"/>
          </w:tcPr>
          <w:p w:rsidR="000D20EE" w:rsidRPr="004B2A29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0D20EE" w:rsidRPr="004B2A29" w:rsidRDefault="000D20E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ВЫПОЛНЕНИЯ</w:t>
            </w:r>
          </w:p>
        </w:tc>
      </w:tr>
      <w:tr w:rsidR="002567C7" w:rsidRPr="00432F0D" w:rsidTr="004B2A29">
        <w:tc>
          <w:tcPr>
            <w:tcW w:w="1244" w:type="dxa"/>
            <w:shd w:val="clear" w:color="auto" w:fill="auto"/>
          </w:tcPr>
          <w:p w:rsidR="002567C7" w:rsidRPr="004B2A29" w:rsidRDefault="002567C7" w:rsidP="00256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1309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40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89" w:type="dxa"/>
            <w:shd w:val="clear" w:color="auto" w:fill="auto"/>
          </w:tcPr>
          <w:p w:rsidR="002567C7" w:rsidRPr="004B2A29" w:rsidRDefault="002567C7" w:rsidP="00EA3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Генетика пола. Наследование признаков, сцепленных с полом. Решение генетических задач.</w:t>
            </w:r>
          </w:p>
        </w:tc>
        <w:tc>
          <w:tcPr>
            <w:tcW w:w="5528" w:type="dxa"/>
            <w:shd w:val="clear" w:color="auto" w:fill="auto"/>
          </w:tcPr>
          <w:p w:rsidR="002567C7" w:rsidRPr="004B2A29" w:rsidRDefault="002567C7" w:rsidP="002567C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eastAsia="Calibri" w:hAnsi="Times New Roman" w:cs="Times New Roman"/>
                <w:sz w:val="28"/>
                <w:szCs w:val="28"/>
              </w:rPr>
              <w:t>Учебник. П.9.4 с. 285- 291 терминология</w:t>
            </w: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7C7" w:rsidRPr="004B2A29" w:rsidRDefault="002567C7" w:rsidP="002567C7">
            <w:pPr>
              <w:pStyle w:val="a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eastAsia="Calibri" w:hAnsi="Times New Roman" w:cs="Times New Roman"/>
                <w:sz w:val="28"/>
                <w:szCs w:val="28"/>
              </w:rPr>
              <w:t>Сборник задач по генетике с решениями.</w:t>
            </w:r>
          </w:p>
          <w:p w:rsidR="002567C7" w:rsidRPr="004B2A29" w:rsidRDefault="002567C7" w:rsidP="00EA3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4B2A29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</w:rPr>
                <w:t>http://www.public-liceum.ru/files/File/Sbornik_zadach_po_genetikie_s_resheniyami.pdf</w:t>
              </w:r>
            </w:hyperlink>
          </w:p>
          <w:p w:rsidR="002567C7" w:rsidRPr="004B2A29" w:rsidRDefault="002567C7" w:rsidP="00EA3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67C7" w:rsidRPr="00432F0D" w:rsidTr="004B2A29">
        <w:tc>
          <w:tcPr>
            <w:tcW w:w="1244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40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89" w:type="dxa"/>
            <w:shd w:val="clear" w:color="auto" w:fill="auto"/>
          </w:tcPr>
          <w:p w:rsidR="002567C7" w:rsidRPr="004B2A29" w:rsidRDefault="002567C7">
            <w:pPr>
              <w:pStyle w:val="a4"/>
              <w:rPr>
                <w:color w:val="333333"/>
                <w:sz w:val="28"/>
                <w:szCs w:val="28"/>
              </w:rPr>
            </w:pPr>
            <w:r w:rsidRPr="004B2A29">
              <w:rPr>
                <w:color w:val="333333"/>
                <w:sz w:val="28"/>
                <w:szCs w:val="28"/>
              </w:rPr>
              <w:t>Просвещение и наука в России второй половины 19 века.</w:t>
            </w:r>
          </w:p>
        </w:tc>
        <w:tc>
          <w:tcPr>
            <w:tcW w:w="5528" w:type="dxa"/>
            <w:shd w:val="clear" w:color="auto" w:fill="auto"/>
          </w:tcPr>
          <w:p w:rsidR="002567C7" w:rsidRPr="004B2A29" w:rsidRDefault="002567C7">
            <w:pPr>
              <w:pStyle w:val="a4"/>
              <w:rPr>
                <w:color w:val="333333"/>
                <w:sz w:val="28"/>
                <w:szCs w:val="28"/>
              </w:rPr>
            </w:pPr>
            <w:r w:rsidRPr="004B2A29">
              <w:rPr>
                <w:color w:val="333333"/>
                <w:sz w:val="28"/>
                <w:szCs w:val="28"/>
              </w:rPr>
              <w:t>1.учебник </w:t>
            </w:r>
            <w:r w:rsidRPr="004B2A29">
              <w:rPr>
                <w:color w:val="333333"/>
                <w:sz w:val="28"/>
                <w:szCs w:val="28"/>
                <w:shd w:val="clear" w:color="auto" w:fill="FFFFFF"/>
              </w:rPr>
              <w:t>§-41 стр.294 вопрос 3 (устно в </w:t>
            </w:r>
            <w:r w:rsidRPr="004B2A29">
              <w:rPr>
                <w:color w:val="333333"/>
                <w:sz w:val="28"/>
                <w:szCs w:val="28"/>
                <w:lang w:val="en-US"/>
              </w:rPr>
              <w:t>WhatsApp</w:t>
            </w:r>
            <w:r w:rsidRPr="004B2A29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567C7" w:rsidRPr="00432F0D" w:rsidTr="004B2A29">
        <w:tc>
          <w:tcPr>
            <w:tcW w:w="1244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40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89" w:type="dxa"/>
            <w:shd w:val="clear" w:color="auto" w:fill="auto"/>
          </w:tcPr>
          <w:p w:rsidR="002567C7" w:rsidRPr="004B2A29" w:rsidRDefault="002567C7" w:rsidP="00EA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Состояния вещества</w:t>
            </w:r>
          </w:p>
        </w:tc>
        <w:tc>
          <w:tcPr>
            <w:tcW w:w="5528" w:type="dxa"/>
            <w:shd w:val="clear" w:color="auto" w:fill="auto"/>
          </w:tcPr>
          <w:p w:rsidR="002567C7" w:rsidRPr="004B2A29" w:rsidRDefault="002567C7" w:rsidP="00EA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§30 вопр.1,2 устно (прислать ответ в группу)</w:t>
            </w:r>
          </w:p>
        </w:tc>
      </w:tr>
      <w:tr w:rsidR="002567C7" w:rsidRPr="00432F0D" w:rsidTr="004B2A29">
        <w:tc>
          <w:tcPr>
            <w:tcW w:w="1244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40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89" w:type="dxa"/>
            <w:shd w:val="clear" w:color="auto" w:fill="auto"/>
          </w:tcPr>
          <w:p w:rsidR="002567C7" w:rsidRPr="004B2A29" w:rsidRDefault="002567C7" w:rsidP="00EA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Речевая деятельность</w:t>
            </w:r>
          </w:p>
        </w:tc>
        <w:tc>
          <w:tcPr>
            <w:tcW w:w="5528" w:type="dxa"/>
            <w:shd w:val="clear" w:color="auto" w:fill="auto"/>
          </w:tcPr>
          <w:p w:rsidR="002567C7" w:rsidRPr="004B2A29" w:rsidRDefault="002567C7" w:rsidP="00EA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 xml:space="preserve">Стр.118 </w:t>
            </w:r>
            <w:proofErr w:type="spellStart"/>
            <w:proofErr w:type="gramStart"/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4B2A29">
              <w:rPr>
                <w:rFonts w:ascii="Times New Roman" w:hAnsi="Times New Roman" w:cs="Times New Roman"/>
                <w:sz w:val="28"/>
                <w:szCs w:val="28"/>
              </w:rPr>
              <w:t xml:space="preserve"> 240(устно)</w:t>
            </w:r>
          </w:p>
        </w:tc>
      </w:tr>
      <w:tr w:rsidR="002567C7" w:rsidRPr="00432F0D" w:rsidTr="004B2A29">
        <w:tc>
          <w:tcPr>
            <w:tcW w:w="1244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40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989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5528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Комплекс №4</w:t>
            </w:r>
          </w:p>
        </w:tc>
      </w:tr>
      <w:tr w:rsidR="002567C7" w:rsidRPr="00432F0D" w:rsidTr="004B2A29">
        <w:tc>
          <w:tcPr>
            <w:tcW w:w="1244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40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4989" w:type="dxa"/>
            <w:shd w:val="clear" w:color="auto" w:fill="auto"/>
          </w:tcPr>
          <w:p w:rsidR="002567C7" w:rsidRPr="004B2A29" w:rsidRDefault="00C319D9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Музыка и театр эпохи Возрождения.</w:t>
            </w:r>
          </w:p>
        </w:tc>
        <w:tc>
          <w:tcPr>
            <w:tcW w:w="5528" w:type="dxa"/>
            <w:shd w:val="clear" w:color="auto" w:fill="auto"/>
          </w:tcPr>
          <w:p w:rsidR="002567C7" w:rsidRPr="004B2A29" w:rsidRDefault="00C319D9" w:rsidP="00C3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Интернет Презентации</w:t>
            </w:r>
            <w:proofErr w:type="gramStart"/>
            <w:r w:rsidR="004B2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тр. 346-355.</w:t>
            </w:r>
          </w:p>
        </w:tc>
      </w:tr>
      <w:tr w:rsidR="002567C7" w:rsidRPr="00432F0D" w:rsidTr="004B2A29">
        <w:tc>
          <w:tcPr>
            <w:tcW w:w="1244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40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89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Решение иррациональных уравнений</w:t>
            </w:r>
          </w:p>
        </w:tc>
        <w:tc>
          <w:tcPr>
            <w:tcW w:w="5528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№152</w:t>
            </w:r>
          </w:p>
        </w:tc>
      </w:tr>
      <w:tr w:rsidR="002567C7" w:rsidRPr="00432F0D" w:rsidTr="004B2A29">
        <w:tc>
          <w:tcPr>
            <w:tcW w:w="1244" w:type="dxa"/>
            <w:shd w:val="clear" w:color="auto" w:fill="auto"/>
          </w:tcPr>
          <w:p w:rsidR="002567C7" w:rsidRPr="004B2A29" w:rsidRDefault="002567C7" w:rsidP="00256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</w:tc>
        <w:tc>
          <w:tcPr>
            <w:tcW w:w="1309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40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89" w:type="dxa"/>
            <w:shd w:val="clear" w:color="auto" w:fill="auto"/>
          </w:tcPr>
          <w:p w:rsidR="002567C7" w:rsidRPr="004B2A29" w:rsidRDefault="002567C7" w:rsidP="00EA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Внутренняя энергия. Первый закон термодинамики.</w:t>
            </w:r>
          </w:p>
        </w:tc>
        <w:tc>
          <w:tcPr>
            <w:tcW w:w="5528" w:type="dxa"/>
            <w:shd w:val="clear" w:color="auto" w:fill="auto"/>
          </w:tcPr>
          <w:p w:rsidR="002567C7" w:rsidRPr="004B2A29" w:rsidRDefault="002567C7" w:rsidP="00EA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Работа на портале Российская электронная школа (https://resh.edu)  уроки 23-24, прослушать видео</w:t>
            </w:r>
            <w:r w:rsidR="004B2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урок. По</w:t>
            </w:r>
            <w:r w:rsidR="004B2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желанию выполнить задания.</w:t>
            </w:r>
          </w:p>
        </w:tc>
      </w:tr>
      <w:tr w:rsidR="002567C7" w:rsidRPr="00432F0D" w:rsidTr="004B2A29">
        <w:tc>
          <w:tcPr>
            <w:tcW w:w="1244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40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989" w:type="dxa"/>
            <w:shd w:val="clear" w:color="auto" w:fill="auto"/>
          </w:tcPr>
          <w:p w:rsidR="002567C7" w:rsidRPr="004B2A29" w:rsidRDefault="002567C7" w:rsidP="00EA3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Искусственные полимеры.</w:t>
            </w:r>
          </w:p>
          <w:p w:rsidR="002567C7" w:rsidRPr="004B2A29" w:rsidRDefault="002567C7" w:rsidP="00EA3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567C7" w:rsidRPr="004B2A29" w:rsidRDefault="002567C7" w:rsidP="00EA3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B2A2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Учебник. </w:t>
            </w: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П.21. с. 156, упр.1-7(устно) </w:t>
            </w:r>
          </w:p>
        </w:tc>
      </w:tr>
      <w:tr w:rsidR="002567C7" w:rsidRPr="00432F0D" w:rsidTr="004B2A29">
        <w:tc>
          <w:tcPr>
            <w:tcW w:w="1244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40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89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Объем прямой призмы</w:t>
            </w:r>
          </w:p>
        </w:tc>
        <w:tc>
          <w:tcPr>
            <w:tcW w:w="5528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стр.162-изучить, выучить формулу</w:t>
            </w:r>
          </w:p>
        </w:tc>
      </w:tr>
      <w:tr w:rsidR="002567C7" w:rsidRPr="00432F0D" w:rsidTr="004B2A29">
        <w:tc>
          <w:tcPr>
            <w:tcW w:w="1244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40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89" w:type="dxa"/>
            <w:shd w:val="clear" w:color="auto" w:fill="auto"/>
          </w:tcPr>
          <w:p w:rsidR="002567C7" w:rsidRPr="004B2A29" w:rsidRDefault="002567C7" w:rsidP="00EA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 w:rsidRPr="004B2A29">
              <w:rPr>
                <w:rFonts w:ascii="Times New Roman" w:hAnsi="Times New Roman" w:cs="Times New Roman"/>
                <w:sz w:val="28"/>
                <w:szCs w:val="28"/>
              </w:rPr>
              <w:t xml:space="preserve">  Изображение войны 1805-1807г</w:t>
            </w:r>
            <w:proofErr w:type="gramStart"/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B2A29">
              <w:rPr>
                <w:rFonts w:ascii="Times New Roman" w:hAnsi="Times New Roman" w:cs="Times New Roman"/>
                <w:sz w:val="28"/>
                <w:szCs w:val="28"/>
              </w:rPr>
              <w:t xml:space="preserve"> романе.</w:t>
            </w:r>
          </w:p>
        </w:tc>
        <w:tc>
          <w:tcPr>
            <w:tcW w:w="5528" w:type="dxa"/>
            <w:shd w:val="clear" w:color="auto" w:fill="auto"/>
          </w:tcPr>
          <w:p w:rsidR="002567C7" w:rsidRPr="004B2A29" w:rsidRDefault="002567C7" w:rsidP="00EA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proofErr w:type="gramStart"/>
            <w:r w:rsidRPr="004B2A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B2A29">
              <w:rPr>
                <w:rFonts w:ascii="Times New Roman" w:hAnsi="Times New Roman" w:cs="Times New Roman"/>
                <w:sz w:val="28"/>
                <w:szCs w:val="28"/>
              </w:rPr>
              <w:t xml:space="preserve"> проследить путь исканий </w:t>
            </w:r>
            <w:proofErr w:type="spellStart"/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А.Болконского</w:t>
            </w:r>
            <w:proofErr w:type="spellEnd"/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. стр248 вопрос 14,15 (устно)</w:t>
            </w:r>
          </w:p>
        </w:tc>
      </w:tr>
      <w:tr w:rsidR="002567C7" w:rsidRPr="00432F0D" w:rsidTr="004B2A29">
        <w:tc>
          <w:tcPr>
            <w:tcW w:w="1244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40" w:type="dxa"/>
            <w:shd w:val="clear" w:color="auto" w:fill="auto"/>
          </w:tcPr>
          <w:p w:rsidR="002567C7" w:rsidRPr="004B2A29" w:rsidRDefault="002567C7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989" w:type="dxa"/>
            <w:shd w:val="clear" w:color="auto" w:fill="auto"/>
          </w:tcPr>
          <w:p w:rsidR="002567C7" w:rsidRPr="004B2A29" w:rsidRDefault="004B2A29" w:rsidP="00753065">
            <w:pPr>
              <w:pStyle w:val="a4"/>
              <w:rPr>
                <w:sz w:val="28"/>
                <w:szCs w:val="28"/>
              </w:rPr>
            </w:pPr>
            <w:r w:rsidRPr="004B2A29">
              <w:rPr>
                <w:sz w:val="28"/>
                <w:szCs w:val="28"/>
              </w:rPr>
              <w:t>Готовимся к ЕГЭ</w:t>
            </w:r>
          </w:p>
        </w:tc>
        <w:tc>
          <w:tcPr>
            <w:tcW w:w="5528" w:type="dxa"/>
            <w:shd w:val="clear" w:color="auto" w:fill="auto"/>
          </w:tcPr>
          <w:p w:rsidR="002567C7" w:rsidRPr="004B2A29" w:rsidRDefault="004B2A29" w:rsidP="00753065">
            <w:pPr>
              <w:pStyle w:val="a4"/>
              <w:rPr>
                <w:sz w:val="28"/>
                <w:szCs w:val="28"/>
              </w:rPr>
            </w:pPr>
            <w:r w:rsidRPr="004B2A29">
              <w:rPr>
                <w:sz w:val="28"/>
                <w:szCs w:val="28"/>
              </w:rPr>
              <w:t>Стр.119 задание по чтению</w:t>
            </w:r>
          </w:p>
        </w:tc>
      </w:tr>
      <w:tr w:rsidR="004B2A29" w:rsidRPr="00432F0D" w:rsidTr="004B2A29">
        <w:trPr>
          <w:trHeight w:val="479"/>
        </w:trPr>
        <w:tc>
          <w:tcPr>
            <w:tcW w:w="1244" w:type="dxa"/>
            <w:shd w:val="clear" w:color="auto" w:fill="auto"/>
          </w:tcPr>
          <w:p w:rsidR="004B2A29" w:rsidRPr="004B2A29" w:rsidRDefault="004B2A29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4B2A29" w:rsidRPr="004B2A29" w:rsidRDefault="004B2A29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40" w:type="dxa"/>
            <w:shd w:val="clear" w:color="auto" w:fill="auto"/>
          </w:tcPr>
          <w:p w:rsidR="004B2A29" w:rsidRPr="004B2A29" w:rsidRDefault="004B2A29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89" w:type="dxa"/>
            <w:shd w:val="clear" w:color="auto" w:fill="auto"/>
          </w:tcPr>
          <w:p w:rsidR="004B2A29" w:rsidRPr="004B2A29" w:rsidRDefault="004B2A29" w:rsidP="006E7847">
            <w:pPr>
              <w:pStyle w:val="a5"/>
              <w:rPr>
                <w:sz w:val="28"/>
                <w:szCs w:val="28"/>
              </w:rPr>
            </w:pPr>
            <w:r w:rsidRPr="004B2A29">
              <w:rPr>
                <w:sz w:val="28"/>
                <w:szCs w:val="28"/>
              </w:rPr>
              <w:t>Готовимся к 9 мая.</w:t>
            </w:r>
          </w:p>
        </w:tc>
        <w:tc>
          <w:tcPr>
            <w:tcW w:w="5528" w:type="dxa"/>
            <w:shd w:val="clear" w:color="auto" w:fill="auto"/>
          </w:tcPr>
          <w:p w:rsidR="004B2A29" w:rsidRPr="004B2A29" w:rsidRDefault="004B2A29" w:rsidP="006E7847">
            <w:pPr>
              <w:pStyle w:val="a5"/>
              <w:rPr>
                <w:sz w:val="28"/>
                <w:szCs w:val="28"/>
              </w:rPr>
            </w:pPr>
            <w:r w:rsidRPr="004B2A29">
              <w:rPr>
                <w:sz w:val="28"/>
                <w:szCs w:val="28"/>
              </w:rPr>
              <w:t>Акция «Окна победы». Украсить окно своего дома символами Великой победы.</w:t>
            </w:r>
          </w:p>
        </w:tc>
      </w:tr>
      <w:tr w:rsidR="004B2A29" w:rsidRPr="00432F0D" w:rsidTr="004B2A29">
        <w:tc>
          <w:tcPr>
            <w:tcW w:w="1244" w:type="dxa"/>
            <w:shd w:val="clear" w:color="auto" w:fill="auto"/>
          </w:tcPr>
          <w:p w:rsidR="004B2A29" w:rsidRPr="004B2A29" w:rsidRDefault="004B2A29" w:rsidP="00256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1309" w:type="dxa"/>
            <w:shd w:val="clear" w:color="auto" w:fill="auto"/>
          </w:tcPr>
          <w:p w:rsidR="004B2A29" w:rsidRPr="004B2A29" w:rsidRDefault="004B2A29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40" w:type="dxa"/>
            <w:shd w:val="clear" w:color="auto" w:fill="auto"/>
          </w:tcPr>
          <w:p w:rsidR="004B2A29" w:rsidRPr="004B2A29" w:rsidRDefault="004B2A29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89" w:type="dxa"/>
            <w:shd w:val="clear" w:color="auto" w:fill="auto"/>
          </w:tcPr>
          <w:p w:rsidR="004B2A29" w:rsidRPr="004B2A29" w:rsidRDefault="004B2A29" w:rsidP="00256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иррациональных уравнений  </w:t>
            </w:r>
          </w:p>
        </w:tc>
        <w:tc>
          <w:tcPr>
            <w:tcW w:w="5528" w:type="dxa"/>
            <w:shd w:val="clear" w:color="auto" w:fill="auto"/>
          </w:tcPr>
          <w:p w:rsidR="004B2A29" w:rsidRPr="004B2A29" w:rsidRDefault="004B2A29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стр.60-61 устно</w:t>
            </w:r>
          </w:p>
        </w:tc>
      </w:tr>
      <w:tr w:rsidR="004B2A29" w:rsidRPr="00432F0D" w:rsidTr="004B2A29">
        <w:tc>
          <w:tcPr>
            <w:tcW w:w="1244" w:type="dxa"/>
            <w:shd w:val="clear" w:color="auto" w:fill="auto"/>
          </w:tcPr>
          <w:p w:rsidR="004B2A29" w:rsidRPr="004B2A29" w:rsidRDefault="004B2A29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4B2A29" w:rsidRPr="004B2A29" w:rsidRDefault="004B2A29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40" w:type="dxa"/>
            <w:shd w:val="clear" w:color="auto" w:fill="auto"/>
          </w:tcPr>
          <w:p w:rsidR="004B2A29" w:rsidRPr="004B2A29" w:rsidRDefault="004B2A29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89" w:type="dxa"/>
            <w:shd w:val="clear" w:color="auto" w:fill="auto"/>
          </w:tcPr>
          <w:p w:rsidR="004B2A29" w:rsidRPr="004B2A29" w:rsidRDefault="004B2A29" w:rsidP="00EA3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«Определение основных направлений международной торговли; факторов, определяющих международную специализацию стран и регионов мира».</w:t>
            </w:r>
          </w:p>
        </w:tc>
        <w:tc>
          <w:tcPr>
            <w:tcW w:w="5528" w:type="dxa"/>
            <w:shd w:val="clear" w:color="auto" w:fill="auto"/>
          </w:tcPr>
          <w:p w:rsidR="004B2A29" w:rsidRPr="004B2A29" w:rsidRDefault="004B2A29" w:rsidP="00EA3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eastAsia="Calibri" w:hAnsi="Times New Roman" w:cs="Times New Roman"/>
                <w:sz w:val="28"/>
                <w:szCs w:val="28"/>
              </w:rPr>
              <w:t>Учебное исследование по картам, решение географических задач.</w:t>
            </w: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4B2A29">
                <w:rPr>
                  <w:rStyle w:val="ab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https://nsportal.ru/shkola/geografiya/library/2012/11/15/prakticheskie-raboty-po-geografii-dlya-10-klassa</w:t>
              </w:r>
            </w:hyperlink>
          </w:p>
          <w:p w:rsidR="004B2A29" w:rsidRPr="004B2A29" w:rsidRDefault="004B2A29" w:rsidP="00EA3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2A29" w:rsidRPr="00432F0D" w:rsidTr="004B2A29">
        <w:tc>
          <w:tcPr>
            <w:tcW w:w="1244" w:type="dxa"/>
            <w:shd w:val="clear" w:color="auto" w:fill="auto"/>
          </w:tcPr>
          <w:p w:rsidR="004B2A29" w:rsidRPr="004B2A29" w:rsidRDefault="004B2A29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4B2A29" w:rsidRPr="004B2A29" w:rsidRDefault="004B2A29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40" w:type="dxa"/>
            <w:shd w:val="clear" w:color="auto" w:fill="auto"/>
          </w:tcPr>
          <w:p w:rsidR="004B2A29" w:rsidRPr="004B2A29" w:rsidRDefault="004B2A29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989" w:type="dxa"/>
            <w:shd w:val="clear" w:color="auto" w:fill="auto"/>
          </w:tcPr>
          <w:p w:rsidR="004B2A29" w:rsidRPr="004B2A29" w:rsidRDefault="004B2A29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Основы современной космологии</w:t>
            </w:r>
          </w:p>
        </w:tc>
        <w:tc>
          <w:tcPr>
            <w:tcW w:w="5528" w:type="dxa"/>
            <w:shd w:val="clear" w:color="auto" w:fill="auto"/>
          </w:tcPr>
          <w:p w:rsidR="004B2A29" w:rsidRPr="004B2A29" w:rsidRDefault="004B2A29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§27 Самостоятельное изучение</w:t>
            </w:r>
          </w:p>
        </w:tc>
      </w:tr>
      <w:tr w:rsidR="004B2A29" w:rsidRPr="00432F0D" w:rsidTr="004B2A29">
        <w:tc>
          <w:tcPr>
            <w:tcW w:w="1244" w:type="dxa"/>
            <w:shd w:val="clear" w:color="auto" w:fill="auto"/>
          </w:tcPr>
          <w:p w:rsidR="004B2A29" w:rsidRPr="004B2A29" w:rsidRDefault="004B2A29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4B2A29" w:rsidRPr="004B2A29" w:rsidRDefault="004B2A29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40" w:type="dxa"/>
            <w:shd w:val="clear" w:color="auto" w:fill="auto"/>
          </w:tcPr>
          <w:p w:rsidR="004B2A29" w:rsidRPr="004B2A29" w:rsidRDefault="004B2A29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989" w:type="dxa"/>
            <w:shd w:val="clear" w:color="auto" w:fill="auto"/>
          </w:tcPr>
          <w:p w:rsidR="004B2A29" w:rsidRPr="004B2A29" w:rsidRDefault="004B2A29" w:rsidP="008317B0">
            <w:pPr>
              <w:pStyle w:val="a4"/>
              <w:rPr>
                <w:sz w:val="28"/>
                <w:szCs w:val="28"/>
              </w:rPr>
            </w:pPr>
            <w:r w:rsidRPr="004B2A29">
              <w:rPr>
                <w:sz w:val="28"/>
                <w:szCs w:val="28"/>
              </w:rPr>
              <w:t>Обобщающее повторение</w:t>
            </w:r>
          </w:p>
        </w:tc>
        <w:tc>
          <w:tcPr>
            <w:tcW w:w="5528" w:type="dxa"/>
            <w:shd w:val="clear" w:color="auto" w:fill="auto"/>
          </w:tcPr>
          <w:p w:rsidR="004B2A29" w:rsidRPr="004B2A29" w:rsidRDefault="004B2A29" w:rsidP="008317B0">
            <w:pPr>
              <w:pStyle w:val="a4"/>
              <w:rPr>
                <w:sz w:val="28"/>
                <w:szCs w:val="28"/>
              </w:rPr>
            </w:pPr>
            <w:r w:rsidRPr="004B2A29">
              <w:rPr>
                <w:sz w:val="28"/>
                <w:szCs w:val="28"/>
              </w:rPr>
              <w:t>Упр.6 стр.102</w:t>
            </w:r>
          </w:p>
        </w:tc>
      </w:tr>
      <w:tr w:rsidR="004B2A29" w:rsidRPr="00432F0D" w:rsidTr="004B2A29">
        <w:tc>
          <w:tcPr>
            <w:tcW w:w="1244" w:type="dxa"/>
            <w:shd w:val="clear" w:color="auto" w:fill="auto"/>
          </w:tcPr>
          <w:p w:rsidR="004B2A29" w:rsidRPr="004B2A29" w:rsidRDefault="004B2A29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4B2A29" w:rsidRPr="004B2A29" w:rsidRDefault="004B2A29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40" w:type="dxa"/>
            <w:shd w:val="clear" w:color="auto" w:fill="auto"/>
          </w:tcPr>
          <w:p w:rsidR="004B2A29" w:rsidRPr="004B2A29" w:rsidRDefault="004B2A29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89" w:type="dxa"/>
            <w:shd w:val="clear" w:color="auto" w:fill="auto"/>
          </w:tcPr>
          <w:p w:rsidR="004B2A29" w:rsidRPr="004B2A29" w:rsidRDefault="004B2A29">
            <w:pPr>
              <w:pStyle w:val="a4"/>
              <w:rPr>
                <w:sz w:val="28"/>
                <w:szCs w:val="28"/>
              </w:rPr>
            </w:pPr>
            <w:r w:rsidRPr="004B2A29">
              <w:rPr>
                <w:sz w:val="28"/>
                <w:szCs w:val="28"/>
              </w:rPr>
              <w:t>Политическая философия</w:t>
            </w:r>
          </w:p>
        </w:tc>
        <w:tc>
          <w:tcPr>
            <w:tcW w:w="5528" w:type="dxa"/>
            <w:shd w:val="clear" w:color="auto" w:fill="auto"/>
          </w:tcPr>
          <w:p w:rsidR="004B2A29" w:rsidRPr="004B2A29" w:rsidRDefault="004B2A29">
            <w:pPr>
              <w:pStyle w:val="a4"/>
              <w:rPr>
                <w:sz w:val="28"/>
                <w:szCs w:val="28"/>
              </w:rPr>
            </w:pPr>
            <w:r w:rsidRPr="004B2A29">
              <w:rPr>
                <w:sz w:val="28"/>
                <w:szCs w:val="28"/>
              </w:rPr>
              <w:t>Работа над проектом. Консультация в </w:t>
            </w:r>
            <w:r w:rsidRPr="004B2A29">
              <w:rPr>
                <w:sz w:val="28"/>
                <w:szCs w:val="28"/>
                <w:lang w:val="en-US"/>
              </w:rPr>
              <w:t>WhatsApp</w:t>
            </w:r>
          </w:p>
        </w:tc>
      </w:tr>
      <w:tr w:rsidR="004B2A29" w:rsidRPr="00432F0D" w:rsidTr="004B2A29">
        <w:tc>
          <w:tcPr>
            <w:tcW w:w="1244" w:type="dxa"/>
            <w:shd w:val="clear" w:color="auto" w:fill="auto"/>
          </w:tcPr>
          <w:p w:rsidR="004B2A29" w:rsidRPr="004B2A29" w:rsidRDefault="004B2A29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4B2A29" w:rsidRPr="004B2A29" w:rsidRDefault="004B2A29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40" w:type="dxa"/>
            <w:shd w:val="clear" w:color="auto" w:fill="auto"/>
          </w:tcPr>
          <w:p w:rsidR="004B2A29" w:rsidRPr="004B2A29" w:rsidRDefault="004B2A29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89" w:type="dxa"/>
            <w:shd w:val="clear" w:color="auto" w:fill="auto"/>
          </w:tcPr>
          <w:p w:rsidR="004B2A29" w:rsidRPr="004B2A29" w:rsidRDefault="004B2A29" w:rsidP="00EA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 w:rsidRPr="004B2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4B2A29" w:rsidRPr="004B2A29" w:rsidRDefault="004B2A29" w:rsidP="00EA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29">
              <w:rPr>
                <w:rFonts w:ascii="Times New Roman" w:hAnsi="Times New Roman" w:cs="Times New Roman"/>
                <w:sz w:val="28"/>
                <w:szCs w:val="28"/>
              </w:rPr>
              <w:t xml:space="preserve">Стр.248 вопрос 12 </w:t>
            </w:r>
            <w:proofErr w:type="gramStart"/>
            <w:r w:rsidRPr="004B2A2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B2A29">
              <w:rPr>
                <w:rFonts w:ascii="Times New Roman" w:hAnsi="Times New Roman" w:cs="Times New Roman"/>
                <w:sz w:val="28"/>
                <w:szCs w:val="28"/>
              </w:rPr>
              <w:t>письменно)</w:t>
            </w:r>
          </w:p>
        </w:tc>
      </w:tr>
    </w:tbl>
    <w:p w:rsidR="00CE484B" w:rsidRPr="00432F0D" w:rsidRDefault="00CE48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484B" w:rsidRPr="00432F0D" w:rsidSect="004B2A2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95C"/>
    <w:multiLevelType w:val="hybridMultilevel"/>
    <w:tmpl w:val="11BA9046"/>
    <w:lvl w:ilvl="0" w:tplc="F5F686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D4FE0"/>
    <w:multiLevelType w:val="hybridMultilevel"/>
    <w:tmpl w:val="BDD8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8F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2231"/>
    <w:rsid w:val="00074A5D"/>
    <w:rsid w:val="0008762E"/>
    <w:rsid w:val="00090365"/>
    <w:rsid w:val="0009048A"/>
    <w:rsid w:val="00095B3B"/>
    <w:rsid w:val="00097C08"/>
    <w:rsid w:val="000A0156"/>
    <w:rsid w:val="000A55EA"/>
    <w:rsid w:val="000A7945"/>
    <w:rsid w:val="000B5B0C"/>
    <w:rsid w:val="000C1158"/>
    <w:rsid w:val="000C1474"/>
    <w:rsid w:val="000C4041"/>
    <w:rsid w:val="000D20EE"/>
    <w:rsid w:val="000E57D3"/>
    <w:rsid w:val="000E6093"/>
    <w:rsid w:val="000F7E0B"/>
    <w:rsid w:val="00106075"/>
    <w:rsid w:val="00114494"/>
    <w:rsid w:val="00114AC6"/>
    <w:rsid w:val="00115035"/>
    <w:rsid w:val="00123370"/>
    <w:rsid w:val="0012462B"/>
    <w:rsid w:val="00125427"/>
    <w:rsid w:val="00134BA6"/>
    <w:rsid w:val="00135EBB"/>
    <w:rsid w:val="0013733D"/>
    <w:rsid w:val="00143492"/>
    <w:rsid w:val="001519A0"/>
    <w:rsid w:val="001606AA"/>
    <w:rsid w:val="001638A8"/>
    <w:rsid w:val="00164723"/>
    <w:rsid w:val="00167614"/>
    <w:rsid w:val="001735A6"/>
    <w:rsid w:val="00174FD6"/>
    <w:rsid w:val="00175E61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213FA"/>
    <w:rsid w:val="002311DF"/>
    <w:rsid w:val="00231BD1"/>
    <w:rsid w:val="00237554"/>
    <w:rsid w:val="00250E12"/>
    <w:rsid w:val="002567C7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2F0D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7157F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2A29"/>
    <w:rsid w:val="004B61E9"/>
    <w:rsid w:val="004C10FD"/>
    <w:rsid w:val="004C50F1"/>
    <w:rsid w:val="004D05E7"/>
    <w:rsid w:val="004D3843"/>
    <w:rsid w:val="004D442D"/>
    <w:rsid w:val="004D4F80"/>
    <w:rsid w:val="004E09DC"/>
    <w:rsid w:val="004E1EC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8D1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1785"/>
    <w:rsid w:val="007035DE"/>
    <w:rsid w:val="00704B8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3065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5B3C"/>
    <w:rsid w:val="007C19BC"/>
    <w:rsid w:val="007E39AE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17B0"/>
    <w:rsid w:val="008325FD"/>
    <w:rsid w:val="008367A3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5D08"/>
    <w:rsid w:val="00887197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153B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054F8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3B34"/>
    <w:rsid w:val="00A8488A"/>
    <w:rsid w:val="00A84A9B"/>
    <w:rsid w:val="00A851D9"/>
    <w:rsid w:val="00A87563"/>
    <w:rsid w:val="00A95F65"/>
    <w:rsid w:val="00AA029F"/>
    <w:rsid w:val="00AB0C7D"/>
    <w:rsid w:val="00AB439F"/>
    <w:rsid w:val="00AB4F1A"/>
    <w:rsid w:val="00AB6519"/>
    <w:rsid w:val="00AD77FE"/>
    <w:rsid w:val="00AE46C3"/>
    <w:rsid w:val="00AE5A62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73C9"/>
    <w:rsid w:val="00BB746A"/>
    <w:rsid w:val="00BC3AC3"/>
    <w:rsid w:val="00BC5AEC"/>
    <w:rsid w:val="00BE0538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19D9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6C5B"/>
    <w:rsid w:val="00EE71BB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3861"/>
    <w:rsid w:val="00F5521C"/>
    <w:rsid w:val="00F6012C"/>
    <w:rsid w:val="00F61C44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2213F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21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link w:val="a9"/>
    <w:uiPriority w:val="1"/>
    <w:qFormat/>
    <w:rsid w:val="004C10F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C10F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715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D4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2213F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21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link w:val="a9"/>
    <w:uiPriority w:val="1"/>
    <w:qFormat/>
    <w:rsid w:val="004C10F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C10F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715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D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geografiya/library/2012/11/15/prakticheskie-raboty-po-geografii-dlya-10-klas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-liceum.ru/files/File/Sbornik_zadach_po_genetikie_s_resheniyam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LENOVO</cp:lastModifiedBy>
  <cp:revision>3</cp:revision>
  <dcterms:created xsi:type="dcterms:W3CDTF">2020-05-03T09:07:00Z</dcterms:created>
  <dcterms:modified xsi:type="dcterms:W3CDTF">2020-05-04T11:19:00Z</dcterms:modified>
</cp:coreProperties>
</file>