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E15" w:rsidRDefault="005C4E15" w:rsidP="001E08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1C2F3E"/>
          <w:sz w:val="28"/>
          <w:szCs w:val="28"/>
          <w:bdr w:val="none" w:sz="0" w:space="0" w:color="auto" w:frame="1"/>
          <w:lang w:eastAsia="ru-RU"/>
        </w:rPr>
      </w:pPr>
    </w:p>
    <w:p w:rsidR="00935295" w:rsidRDefault="00340AB7" w:rsidP="0018658C">
      <w:pPr>
        <w:spacing w:after="0" w:line="360" w:lineRule="atLeast"/>
        <w:ind w:right="-180"/>
        <w:jc w:val="center"/>
        <w:rPr>
          <w:rFonts w:ascii="Times New Roman" w:eastAsia="Times New Roman" w:hAnsi="Times New Roman" w:cs="Times New Roman"/>
          <w:b/>
          <w:bCs/>
          <w:color w:val="1C2F3E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C2F3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223882" cy="8798218"/>
            <wp:effectExtent l="0" t="0" r="5715" b="3175"/>
            <wp:docPr id="22" name="Рисунок 22" descr="C:\Users\Учитель\Desktop\Аттестация 2024 учитель методист и другое\Документы к итогам экспертизы методист\на сайт\Анализ М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Аттестация 2024 учитель методист и другое\Документы к итогам экспертизы методист\на сайт\Анализ МС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44" cy="879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AB7" w:rsidRDefault="00340AB7" w:rsidP="0018658C">
      <w:pPr>
        <w:spacing w:after="0" w:line="360" w:lineRule="atLeast"/>
        <w:ind w:right="-180"/>
        <w:jc w:val="center"/>
        <w:rPr>
          <w:rFonts w:ascii="Times New Roman" w:eastAsia="Times New Roman" w:hAnsi="Times New Roman" w:cs="Times New Roman"/>
          <w:b/>
          <w:bCs/>
          <w:color w:val="1C2F3E"/>
          <w:sz w:val="24"/>
          <w:szCs w:val="24"/>
          <w:bdr w:val="none" w:sz="0" w:space="0" w:color="auto" w:frame="1"/>
          <w:lang w:eastAsia="ru-RU"/>
        </w:rPr>
      </w:pPr>
    </w:p>
    <w:p w:rsidR="00340AB7" w:rsidRDefault="00340AB7" w:rsidP="0018658C">
      <w:pPr>
        <w:spacing w:after="0" w:line="360" w:lineRule="atLeast"/>
        <w:ind w:right="-180"/>
        <w:jc w:val="center"/>
        <w:rPr>
          <w:rFonts w:ascii="Times New Roman" w:eastAsia="Times New Roman" w:hAnsi="Times New Roman" w:cs="Times New Roman"/>
          <w:b/>
          <w:bCs/>
          <w:color w:val="1C2F3E"/>
          <w:sz w:val="24"/>
          <w:szCs w:val="24"/>
          <w:bdr w:val="none" w:sz="0" w:space="0" w:color="auto" w:frame="1"/>
          <w:lang w:eastAsia="ru-RU"/>
        </w:rPr>
      </w:pPr>
    </w:p>
    <w:p w:rsidR="00340AB7" w:rsidRDefault="00340AB7" w:rsidP="0018658C">
      <w:pPr>
        <w:spacing w:after="0" w:line="360" w:lineRule="atLeast"/>
        <w:ind w:right="-180"/>
        <w:jc w:val="center"/>
        <w:rPr>
          <w:rFonts w:ascii="Times New Roman" w:eastAsia="Times New Roman" w:hAnsi="Times New Roman" w:cs="Times New Roman"/>
          <w:b/>
          <w:bCs/>
          <w:color w:val="1C2F3E"/>
          <w:sz w:val="24"/>
          <w:szCs w:val="24"/>
          <w:bdr w:val="none" w:sz="0" w:space="0" w:color="auto" w:frame="1"/>
          <w:lang w:eastAsia="ru-RU"/>
        </w:rPr>
      </w:pPr>
    </w:p>
    <w:p w:rsidR="001E08BB" w:rsidRDefault="001E08BB" w:rsidP="0018658C">
      <w:pPr>
        <w:spacing w:after="0" w:line="360" w:lineRule="atLeast"/>
        <w:ind w:right="-180"/>
        <w:jc w:val="center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C2F3E"/>
          <w:sz w:val="24"/>
          <w:szCs w:val="24"/>
          <w:bdr w:val="none" w:sz="0" w:space="0" w:color="auto" w:frame="1"/>
          <w:lang w:eastAsia="ru-RU"/>
        </w:rPr>
        <w:lastRenderedPageBreak/>
        <w:t>Задачи:</w:t>
      </w:r>
    </w:p>
    <w:p w:rsidR="001E08BB" w:rsidRDefault="001E08BB" w:rsidP="001E08BB">
      <w:pPr>
        <w:spacing w:after="0" w:line="360" w:lineRule="atLeast"/>
        <w:ind w:right="-180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1. Проанализировать состояние методической работы в школе.</w:t>
      </w:r>
    </w:p>
    <w:p w:rsidR="001E08BB" w:rsidRDefault="001E08BB" w:rsidP="001E08BB">
      <w:pPr>
        <w:spacing w:after="0" w:line="360" w:lineRule="atLeast"/>
        <w:ind w:right="-180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2. Выявить проблемы, снижающие уровень продуктивности методической работы.</w:t>
      </w:r>
    </w:p>
    <w:p w:rsidR="000201CE" w:rsidRDefault="001E08BB" w:rsidP="000201CE">
      <w:pPr>
        <w:spacing w:after="0" w:line="360" w:lineRule="atLeast"/>
        <w:ind w:right="-180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3. Определить возможные пути и средст</w:t>
      </w:r>
      <w:r w:rsidR="000201CE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ва решения обозначенных пробле</w:t>
      </w:r>
      <w:r w:rsidR="00782A21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м.</w:t>
      </w:r>
    </w:p>
    <w:p w:rsidR="000201CE" w:rsidRPr="000201CE" w:rsidRDefault="00FC3B6C" w:rsidP="000201CE">
      <w:pPr>
        <w:spacing w:after="0" w:line="360" w:lineRule="atLeast"/>
        <w:ind w:right="-180"/>
        <w:jc w:val="both"/>
        <w:rPr>
          <w:rFonts w:ascii="Times New Roman" w:eastAsia="Times New Roman" w:hAnsi="Times New Roman" w:cs="Times New Roman"/>
          <w:b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   </w:t>
      </w:r>
      <w:proofErr w:type="gramStart"/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В 2022-2023</w:t>
      </w:r>
      <w:r w:rsidR="001E08BB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 учебном году педагогический коллектив </w:t>
      </w:r>
      <w:r w:rsidR="001E08BB">
        <w:rPr>
          <w:rFonts w:ascii="Times New Roman" w:eastAsia="Times New Roman" w:hAnsi="Times New Roman" w:cs="Times New Roman"/>
          <w:b/>
          <w:bCs/>
          <w:color w:val="1C2F3E"/>
          <w:sz w:val="24"/>
          <w:szCs w:val="24"/>
          <w:bdr w:val="none" w:sz="0" w:space="0" w:color="auto" w:frame="1"/>
          <w:lang w:eastAsia="ru-RU"/>
        </w:rPr>
        <w:t>МБОУ Поселковой СОШ</w:t>
      </w:r>
      <w:r w:rsidR="000201CE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  работал</w:t>
      </w:r>
      <w:r w:rsidR="001E08BB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 над методической темой </w:t>
      </w:r>
      <w:r w:rsidR="000201CE">
        <w:rPr>
          <w:rFonts w:ascii="Times New Roman" w:eastAsia="Times New Roman" w:hAnsi="Times New Roman" w:cs="Times New Roman"/>
          <w:b/>
          <w:bCs/>
          <w:color w:val="1C2F3E"/>
          <w:sz w:val="24"/>
          <w:szCs w:val="24"/>
          <w:bdr w:val="none" w:sz="0" w:space="0" w:color="auto" w:frame="1"/>
          <w:lang w:eastAsia="ru-RU"/>
        </w:rPr>
        <w:t xml:space="preserve">  </w:t>
      </w:r>
      <w:r w:rsidR="000201CE">
        <w:rPr>
          <w:rFonts w:ascii="Times New Roman" w:eastAsia="Batang" w:hAnsi="Times New Roman" w:cs="Times New Roman"/>
          <w:sz w:val="24"/>
          <w:szCs w:val="24"/>
          <w:lang w:eastAsia="ru-RU"/>
        </w:rPr>
        <w:t>«</w:t>
      </w:r>
      <w:r w:rsidR="000201CE">
        <w:rPr>
          <w:rStyle w:val="2"/>
          <w:rFonts w:eastAsiaTheme="minorHAnsi"/>
        </w:rPr>
        <w:t xml:space="preserve">Повышение профессиональной  компетенции учителя в условиях реализации ФГОС», </w:t>
      </w:r>
      <w:r w:rsidR="00340AB7">
        <w:rPr>
          <w:rStyle w:val="2"/>
          <w:rFonts w:eastAsiaTheme="minorHAnsi"/>
        </w:rPr>
        <w:t xml:space="preserve"> </w:t>
      </w:r>
      <w:r w:rsidR="000201CE" w:rsidRPr="000201CE">
        <w:rPr>
          <w:rStyle w:val="2"/>
          <w:rFonts w:eastAsiaTheme="minorHAnsi"/>
          <w:b w:val="0"/>
          <w:u w:val="none"/>
        </w:rPr>
        <w:t>для предметных методический объединений была рекоменд</w:t>
      </w:r>
      <w:r w:rsidR="000201CE">
        <w:rPr>
          <w:rStyle w:val="2"/>
          <w:rFonts w:eastAsiaTheme="minorHAnsi"/>
          <w:b w:val="0"/>
          <w:u w:val="none"/>
        </w:rPr>
        <w:t xml:space="preserve">ована </w:t>
      </w:r>
      <w:r w:rsidR="000201CE" w:rsidRPr="000201CE">
        <w:rPr>
          <w:rStyle w:val="2"/>
          <w:rFonts w:eastAsiaTheme="minorHAnsi"/>
          <w:b w:val="0"/>
          <w:u w:val="none"/>
        </w:rPr>
        <w:t>тема:</w:t>
      </w:r>
      <w:proofErr w:type="gramEnd"/>
    </w:p>
    <w:p w:rsidR="001E08BB" w:rsidRPr="000201CE" w:rsidRDefault="000201CE" w:rsidP="001E08BB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1C2F3E"/>
          <w:sz w:val="24"/>
          <w:szCs w:val="24"/>
          <w:lang w:eastAsia="ru-RU"/>
        </w:rPr>
      </w:pPr>
      <w:r w:rsidRPr="000201CE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«</w:t>
      </w:r>
      <w:r w:rsidRPr="000201CE">
        <w:rPr>
          <w:rFonts w:ascii="Times New Roman" w:hAnsi="Times New Roman" w:cs="Times New Roman"/>
          <w:b/>
          <w:sz w:val="24"/>
          <w:szCs w:val="24"/>
        </w:rPr>
        <w:t>Совершенствование творческого потенциала личности учителя и ученика в условиях реализации ФГОС II поколения</w:t>
      </w:r>
      <w:r w:rsidRPr="000201CE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»</w:t>
      </w:r>
    </w:p>
    <w:p w:rsidR="001E08BB" w:rsidRDefault="001E08BB" w:rsidP="000201CE">
      <w:pPr>
        <w:spacing w:after="0" w:line="330" w:lineRule="atLeast"/>
        <w:ind w:right="-181" w:hanging="357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 . Выбор  темы определился интересами, проблемами и возможностями педагогического коллектива, актуальностью, степенью разработанности данной проблемы в теории и методике в условиях внедрения ФГОС начального общего, основного общего и среднего общего образования. </w:t>
      </w:r>
    </w:p>
    <w:p w:rsidR="001E08BB" w:rsidRDefault="001E08BB" w:rsidP="001E08BB">
      <w:pPr>
        <w:spacing w:after="0" w:line="360" w:lineRule="atLeast"/>
        <w:ind w:right="-180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C2F3E"/>
          <w:sz w:val="24"/>
          <w:szCs w:val="24"/>
          <w:bdr w:val="none" w:sz="0" w:space="0" w:color="auto" w:frame="1"/>
          <w:lang w:eastAsia="ru-RU"/>
        </w:rPr>
        <w:t>   Ведущие  направления</w:t>
      </w: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 работы: </w:t>
      </w:r>
      <w:r>
        <w:rPr>
          <w:rFonts w:ascii="Times New Roman" w:eastAsia="Times New Roman" w:hAnsi="Times New Roman" w:cs="Times New Roman"/>
          <w:b/>
          <w:bCs/>
          <w:color w:val="1C2F3E"/>
          <w:sz w:val="24"/>
          <w:szCs w:val="24"/>
          <w:bdr w:val="none" w:sz="0" w:space="0" w:color="auto" w:frame="1"/>
          <w:lang w:eastAsia="ru-RU"/>
        </w:rPr>
        <w:t>     </w:t>
      </w:r>
    </w:p>
    <w:p w:rsidR="001E08BB" w:rsidRDefault="001E08BB" w:rsidP="001E08BB">
      <w:pPr>
        <w:spacing w:after="0" w:line="360" w:lineRule="atLeast"/>
        <w:ind w:right="-180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1. повышение качества уроков  и внеурочной деятельности посредством создания единого образовательного пространства для всех участников образовательных отношений (педагогов, обучающихся и их роди</w:t>
      </w:r>
      <w:r w:rsidR="00A23ED8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телей (законных представителей).</w:t>
      </w:r>
      <w:proofErr w:type="gramEnd"/>
    </w:p>
    <w:p w:rsidR="001E08BB" w:rsidRDefault="001E08BB" w:rsidP="001E08BB">
      <w:pPr>
        <w:spacing w:after="0" w:line="360" w:lineRule="atLeast"/>
        <w:ind w:right="-180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2. обеспечение координации деятельности школьных методических объединений по организации образовательной среды, способствующей успешной адаптации обучающихся при переходе из детского сада в школу, из начальной ш</w:t>
      </w:r>
      <w:r w:rsidR="00A23ED8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колы в основное и среднее звено.</w:t>
      </w: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   </w:t>
      </w:r>
    </w:p>
    <w:p w:rsidR="001E08BB" w:rsidRDefault="001E08BB" w:rsidP="001E08BB">
      <w:pPr>
        <w:spacing w:after="0" w:line="360" w:lineRule="atLeast"/>
        <w:ind w:right="-180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3. совершенствование системы мониторинга успешности  высоко мотивированных детей с целью выявления динамики, принятия своевременных решений по повышению результативности участия в различных олимпиадах, конкурсах, проектах;</w:t>
      </w:r>
    </w:p>
    <w:p w:rsidR="001E08BB" w:rsidRDefault="001E08BB" w:rsidP="001E08BB">
      <w:pPr>
        <w:spacing w:after="0" w:line="360" w:lineRule="atLeast"/>
        <w:ind w:right="-180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4.  работа по сопровождению профессионального роста молодых специалистов (закрепление наставников за молодыми учителями, посещение открытых уроков и мастер-классов опытных педагогов, индивидуальные консультации, участие в работе школ</w:t>
      </w:r>
      <w:r w:rsidR="00A23ED8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ьных и муниципальных семинаров).</w:t>
      </w:r>
    </w:p>
    <w:p w:rsidR="001E08BB" w:rsidRDefault="001E08BB" w:rsidP="001E08BB">
      <w:pPr>
        <w:spacing w:after="0" w:line="360" w:lineRule="atLeast"/>
        <w:ind w:right="-180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5. совершенствование работы школы, направленной на сохранение и укрепление здоровья </w:t>
      </w:r>
      <w:proofErr w:type="gramStart"/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учащихся</w:t>
      </w:r>
      <w:proofErr w:type="gramEnd"/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 и привитие</w:t>
      </w:r>
      <w:r w:rsidR="00A23ED8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 навыков здорового образа жизни.</w:t>
      </w:r>
    </w:p>
    <w:p w:rsidR="001E08BB" w:rsidRDefault="001E08BB" w:rsidP="001E08BB">
      <w:pPr>
        <w:spacing w:after="0" w:line="360" w:lineRule="atLeast"/>
        <w:ind w:right="-540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6. выявление, изучение, обобщение и распространение  педагогического опыта учителей.</w:t>
      </w:r>
    </w:p>
    <w:p w:rsidR="001E08BB" w:rsidRDefault="001E08BB" w:rsidP="001E08BB">
      <w:pPr>
        <w:spacing w:after="0" w:line="360" w:lineRule="atLeast"/>
        <w:ind w:right="-540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Условия для реализации  данных направлений:</w:t>
      </w:r>
    </w:p>
    <w:p w:rsidR="001E08BB" w:rsidRDefault="001E08BB" w:rsidP="001E08BB">
      <w:pPr>
        <w:spacing w:after="0" w:line="360" w:lineRule="atLeast"/>
        <w:ind w:right="-540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C2F3E"/>
          <w:sz w:val="24"/>
          <w:szCs w:val="24"/>
          <w:bdr w:val="none" w:sz="0" w:space="0" w:color="auto" w:frame="1"/>
          <w:lang w:eastAsia="ru-RU"/>
        </w:rPr>
        <w:t>-   </w:t>
      </w: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     наличие высококвалифицированного  кадрового потенциала, владеющего ИКТ;</w:t>
      </w:r>
    </w:p>
    <w:p w:rsidR="001E08BB" w:rsidRDefault="001E08BB" w:rsidP="001E08BB">
      <w:pPr>
        <w:spacing w:after="0" w:line="360" w:lineRule="atLeast"/>
        <w:ind w:right="-547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C2F3E"/>
          <w:sz w:val="24"/>
          <w:szCs w:val="24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       наличие потребности к повышению уровня профессионального мастерства.</w:t>
      </w:r>
    </w:p>
    <w:p w:rsidR="001E08BB" w:rsidRPr="00A23ED8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1C2F3E"/>
          <w:sz w:val="24"/>
          <w:szCs w:val="24"/>
          <w:lang w:eastAsia="ru-RU"/>
        </w:rPr>
      </w:pPr>
      <w:r w:rsidRPr="00A23ED8">
        <w:rPr>
          <w:rFonts w:ascii="Times New Roman" w:eastAsia="Times New Roman" w:hAnsi="Times New Roman" w:cs="Times New Roman"/>
          <w:b/>
          <w:i/>
          <w:iCs/>
          <w:color w:val="1C2F3E"/>
          <w:sz w:val="24"/>
          <w:szCs w:val="24"/>
          <w:bdr w:val="none" w:sz="0" w:space="0" w:color="auto" w:frame="1"/>
          <w:lang w:eastAsia="ru-RU"/>
        </w:rPr>
        <w:t>Ожидаемые результаты работы</w:t>
      </w:r>
      <w:r w:rsidRPr="00A23ED8">
        <w:rPr>
          <w:rFonts w:ascii="Times New Roman" w:eastAsia="Times New Roman" w:hAnsi="Times New Roman" w:cs="Times New Roman"/>
          <w:b/>
          <w:color w:val="1C2F3E"/>
          <w:sz w:val="24"/>
          <w:szCs w:val="24"/>
          <w:bdr w:val="none" w:sz="0" w:space="0" w:color="auto" w:frame="1"/>
          <w:lang w:eastAsia="ru-RU"/>
        </w:rPr>
        <w:t>: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- рост качества знаний обучающихся;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-овладение учителями школы системой преподавания предметов в соответствии с новым ФГОС;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-создание условий в процессе обучения для формирования у обучающихся ключевых компетентностей, УУД.</w:t>
      </w:r>
    </w:p>
    <w:p w:rsidR="001E08BB" w:rsidRDefault="001E08BB" w:rsidP="00340AB7">
      <w:pPr>
        <w:spacing w:after="0" w:line="360" w:lineRule="atLeast"/>
        <w:ind w:right="-1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        Методическая  работа  была направлена на комплексное развитие имеющихся ресурсов (кадровых, материально-технических, научно-методических, организационно-управленческих) и формирование на их основе единого образовательного пространства, позволяющего на уровне современных требований решать задачи воспитания и обучения школьников, формирования у </w:t>
      </w: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lastRenderedPageBreak/>
        <w:t xml:space="preserve">обучающихся ключевых компетенций, необходимых  для дальнейшего самоопределения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и самореализации.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         Содержание методической работы было направлено на реализацию программы развития школы, основных образовательных программ начального общего, основного общего и среднего общего образования и формировалось на основе нормативных документов, учебного плана школы, учебно-методических пособий и рекомендаций органов управления образованием.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          В течение года в </w:t>
      </w:r>
      <w:r>
        <w:rPr>
          <w:rFonts w:ascii="Times New Roman" w:eastAsia="Times New Roman" w:hAnsi="Times New Roman" w:cs="Times New Roman"/>
          <w:b/>
          <w:bCs/>
          <w:color w:val="1C2F3E"/>
          <w:sz w:val="24"/>
          <w:szCs w:val="24"/>
          <w:bdr w:val="none" w:sz="0" w:space="0" w:color="auto" w:frame="1"/>
          <w:lang w:eastAsia="ru-RU"/>
        </w:rPr>
        <w:t>МБОУ Поселковой СОШ</w:t>
      </w: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 использовались различные формы методической работы: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- тематические педагогические советы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- методические объединения учителей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- работа учителей над темами самообразования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- открытые уроки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- работа с молодыми специалистами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- работа с вновь пришедшими учителями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- предметная неделя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- консультации по организации и проведению современного урока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-  консультационная  помощь учителям по ведению школьной документации, по организации, проведению и анализу современного урока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- организация и контроль курсовой системы повышения квалификации.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</w:pP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C2F3E"/>
          <w:sz w:val="24"/>
          <w:szCs w:val="24"/>
          <w:bdr w:val="none" w:sz="0" w:space="0" w:color="auto" w:frame="1"/>
          <w:lang w:eastAsia="ru-RU"/>
        </w:rPr>
        <w:t>Работа методического совета школы   </w:t>
      </w:r>
    </w:p>
    <w:p w:rsidR="001E08BB" w:rsidRDefault="001E08BB" w:rsidP="001E08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pacing w:val="-1"/>
          <w:sz w:val="24"/>
          <w:szCs w:val="24"/>
          <w:bdr w:val="none" w:sz="0" w:space="0" w:color="auto" w:frame="1"/>
          <w:lang w:eastAsia="ru-RU"/>
        </w:rPr>
        <w:t>Методический совет координирует  профессиональную деятельность всего педагогического коллектива  школы, предметных методических объединений (МО).</w:t>
      </w:r>
    </w:p>
    <w:p w:rsidR="001E08BB" w:rsidRDefault="000201CE" w:rsidP="001E08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За  2022-2023</w:t>
      </w:r>
      <w:r w:rsidR="001E08BB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 учебного  года в соответс</w:t>
      </w:r>
      <w:r w:rsidR="007D1C77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твии с планом работы проведено 4</w:t>
      </w:r>
      <w:r w:rsidR="001E08BB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 заседания МС, на которых рассматривались следующие вопросы:</w:t>
      </w:r>
    </w:p>
    <w:p w:rsidR="001E08BB" w:rsidRDefault="001E08BB" w:rsidP="001E08BB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1C2F3E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0"/>
          <w:szCs w:val="20"/>
          <w:bdr w:val="none" w:sz="0" w:space="0" w:color="auto" w:frame="1"/>
          <w:lang w:eastAsia="ru-RU"/>
        </w:rPr>
        <w:t> </w:t>
      </w:r>
    </w:p>
    <w:tbl>
      <w:tblPr>
        <w:tblW w:w="10635" w:type="dxa"/>
        <w:tblInd w:w="-743" w:type="dxa"/>
        <w:shd w:val="clear" w:color="auto" w:fill="EBF2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4535"/>
        <w:gridCol w:w="1421"/>
        <w:gridCol w:w="1844"/>
        <w:gridCol w:w="2127"/>
      </w:tblGrid>
      <w:tr w:rsidR="001E08BB" w:rsidTr="001E08BB"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8BB" w:rsidRDefault="001E08BB">
            <w:pPr>
              <w:spacing w:after="0" w:line="330" w:lineRule="atLeast"/>
              <w:ind w:left="34"/>
              <w:jc w:val="center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5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8BB" w:rsidRDefault="001E08BB">
            <w:pPr>
              <w:spacing w:after="0" w:line="271" w:lineRule="atLeast"/>
              <w:ind w:left="2" w:right="126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>За</w:t>
            </w:r>
            <w:r w:rsidR="007D1C77">
              <w:rPr>
                <w:rFonts w:ascii="Times New Roman" w:eastAsia="Times New Roman" w:hAnsi="Times New Roman" w:cs="Times New Roman"/>
                <w:b/>
                <w:bCs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>седание №1 «З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>адачи методической работы в н</w:t>
            </w:r>
            <w:r w:rsidR="007D1C77">
              <w:rPr>
                <w:rFonts w:ascii="Times New Roman" w:eastAsia="Times New Roman" w:hAnsi="Times New Roman" w:cs="Times New Roman"/>
                <w:b/>
                <w:bCs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 xml:space="preserve">овом учебном году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>» </w:t>
            </w:r>
          </w:p>
          <w:p w:rsidR="001E08BB" w:rsidRDefault="001E08BB">
            <w:pPr>
              <w:spacing w:after="0" w:line="271" w:lineRule="atLeast"/>
              <w:ind w:left="2" w:right="126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>Рабочие вопросы:</w:t>
            </w: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  <w:p w:rsidR="001E08BB" w:rsidRDefault="007D1C77">
            <w:pPr>
              <w:spacing w:after="0" w:line="293" w:lineRule="atLeast"/>
              <w:ind w:left="2" w:right="85"/>
              <w:jc w:val="both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>1)  Утверждение плана работы на 2022-2023</w:t>
            </w:r>
            <w:r w:rsidR="001E08BB"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 xml:space="preserve"> учебный год. </w:t>
            </w:r>
          </w:p>
          <w:p w:rsidR="001E08BB" w:rsidRDefault="007D1C77">
            <w:pPr>
              <w:spacing w:after="0" w:line="257" w:lineRule="atLeast"/>
              <w:ind w:left="2" w:right="85"/>
              <w:jc w:val="both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>2)   </w:t>
            </w:r>
            <w:r w:rsidR="001E08BB"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>Утверждение рабочих программ, элективных курсов.</w:t>
            </w:r>
          </w:p>
          <w:p w:rsidR="001E08BB" w:rsidRPr="007D1C77" w:rsidRDefault="007D1C77" w:rsidP="007D1C77">
            <w:pPr>
              <w:spacing w:after="0" w:line="257" w:lineRule="atLeast"/>
              <w:ind w:left="2" w:right="85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8BB" w:rsidRDefault="001E08BB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>август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8BB" w:rsidRPr="00FD42EC" w:rsidRDefault="00FD42EC">
            <w:pPr>
              <w:spacing w:after="0" w:line="330" w:lineRule="atLeast"/>
              <w:ind w:right="-108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 w:rsidRPr="00FD42EC">
              <w:rPr>
                <w:rFonts w:ascii="Times New Roman" w:eastAsia="Times New Roman" w:hAnsi="Times New Roman" w:cs="Times New Roman"/>
                <w:bCs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>Руководитель</w:t>
            </w:r>
            <w:r w:rsidRPr="00FD42EC"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 xml:space="preserve"> </w:t>
            </w:r>
            <w:r w:rsidR="001E08BB" w:rsidRPr="00FD42EC"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Методического Совета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8BB" w:rsidRDefault="001E08BB">
            <w:pPr>
              <w:spacing w:after="0" w:line="330" w:lineRule="atLeast"/>
              <w:ind w:left="-108" w:right="-79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 xml:space="preserve">Определение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основных</w:t>
            </w:r>
            <w:proofErr w:type="gramEnd"/>
          </w:p>
          <w:p w:rsidR="001E08BB" w:rsidRDefault="001E08BB">
            <w:pPr>
              <w:spacing w:after="0" w:line="330" w:lineRule="atLeast"/>
              <w:ind w:left="-108" w:right="-79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 направлений и задач</w:t>
            </w:r>
          </w:p>
          <w:p w:rsidR="001E08BB" w:rsidRDefault="001E08BB">
            <w:pPr>
              <w:spacing w:after="0" w:line="330" w:lineRule="atLeast"/>
              <w:ind w:left="-108" w:right="-79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 xml:space="preserve">работы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педагогического</w:t>
            </w:r>
            <w:proofErr w:type="gramEnd"/>
          </w:p>
          <w:p w:rsidR="001E08BB" w:rsidRDefault="001E08BB">
            <w:pPr>
              <w:spacing w:after="0" w:line="330" w:lineRule="atLeast"/>
              <w:ind w:left="-108" w:right="-79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 коллектива</w:t>
            </w:r>
          </w:p>
          <w:p w:rsidR="001E08BB" w:rsidRDefault="007D1C77">
            <w:pPr>
              <w:spacing w:after="0" w:line="330" w:lineRule="atLeast"/>
              <w:ind w:left="-108" w:right="-79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на 2022– 2023 уч. Год.</w:t>
            </w:r>
            <w:r w:rsidR="001E08BB"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 </w:t>
            </w:r>
          </w:p>
          <w:p w:rsidR="001E08BB" w:rsidRDefault="001E08BB">
            <w:pPr>
              <w:spacing w:after="0" w:line="330" w:lineRule="atLeast"/>
              <w:ind w:left="-108" w:right="-79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</w:p>
        </w:tc>
      </w:tr>
      <w:tr w:rsidR="001E08BB" w:rsidTr="001E08BB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8BB" w:rsidRDefault="001E08BB">
            <w:pPr>
              <w:spacing w:after="0" w:line="330" w:lineRule="atLeast"/>
              <w:ind w:left="34"/>
              <w:jc w:val="center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8BB" w:rsidRDefault="007D1C77">
            <w:pPr>
              <w:spacing w:after="0" w:line="276" w:lineRule="atLeast"/>
              <w:ind w:left="108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 xml:space="preserve">Заседание №2 </w:t>
            </w:r>
            <w:r w:rsidR="001E08BB">
              <w:rPr>
                <w:rFonts w:ascii="Times New Roman" w:eastAsia="Times New Roman" w:hAnsi="Times New Roman" w:cs="Times New Roman"/>
                <w:b/>
                <w:bCs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 xml:space="preserve"> «О ходе реализации педагогическим коллективом ФГОС  второго поколения». </w:t>
            </w:r>
          </w:p>
          <w:p w:rsidR="001E08BB" w:rsidRDefault="001E08BB">
            <w:pPr>
              <w:spacing w:after="0" w:line="257" w:lineRule="atLeast"/>
              <w:ind w:left="108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>Рабочие вопросы:</w:t>
            </w:r>
          </w:p>
          <w:p w:rsidR="001E08BB" w:rsidRDefault="001E08BB">
            <w:pPr>
              <w:spacing w:after="0" w:line="257" w:lineRule="atLeast"/>
              <w:ind w:left="108" w:right="141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 1) анализ проведения школьных предметных олимпиад;</w:t>
            </w:r>
          </w:p>
          <w:p w:rsidR="001E08BB" w:rsidRDefault="001E08BB">
            <w:pPr>
              <w:spacing w:after="0" w:line="257" w:lineRule="atLeast"/>
              <w:ind w:left="108" w:right="141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 2) итоги мониторинга учебного процесса за первую четверть;</w:t>
            </w:r>
          </w:p>
          <w:p w:rsidR="001E08BB" w:rsidRDefault="001E08BB">
            <w:pPr>
              <w:spacing w:after="0" w:line="257" w:lineRule="atLeast"/>
              <w:ind w:left="108" w:right="141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 3) единые нормы оформления документации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8BB" w:rsidRDefault="001E08BB">
            <w:pPr>
              <w:spacing w:after="0" w:line="257" w:lineRule="atLeast"/>
              <w:ind w:left="108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8BB" w:rsidRDefault="00FD42EC">
            <w:pPr>
              <w:spacing w:after="0" w:line="257" w:lineRule="atLeast"/>
              <w:ind w:left="106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 w:rsidRPr="00FD42EC">
              <w:rPr>
                <w:rFonts w:ascii="Times New Roman" w:eastAsia="Times New Roman" w:hAnsi="Times New Roman" w:cs="Times New Roman"/>
                <w:bCs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>Руководитель</w:t>
            </w:r>
            <w:r w:rsidRPr="00FD42EC"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 xml:space="preserve"> </w:t>
            </w:r>
            <w:r w:rsidR="001E08BB"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Методического Совета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8BB" w:rsidRDefault="001E08BB">
            <w:pPr>
              <w:spacing w:after="0" w:line="257" w:lineRule="atLeast"/>
              <w:ind w:left="106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Аналитическая</w:t>
            </w:r>
          </w:p>
          <w:p w:rsidR="001E08BB" w:rsidRDefault="001E08BB">
            <w:pPr>
              <w:spacing w:after="0" w:line="257" w:lineRule="atLeast"/>
              <w:ind w:left="106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 Справка</w:t>
            </w:r>
          </w:p>
          <w:p w:rsidR="001E08BB" w:rsidRDefault="001E08BB">
            <w:pPr>
              <w:spacing w:after="0" w:line="257" w:lineRule="atLeast"/>
              <w:ind w:left="106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 о результатах</w:t>
            </w:r>
          </w:p>
          <w:p w:rsidR="001E08BB" w:rsidRDefault="001E08BB">
            <w:pPr>
              <w:spacing w:after="0" w:line="257" w:lineRule="atLeast"/>
              <w:ind w:left="106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реализации ФГОС.</w:t>
            </w:r>
          </w:p>
        </w:tc>
      </w:tr>
    </w:tbl>
    <w:p w:rsidR="007D1C77" w:rsidRDefault="007D1C77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0"/>
          <w:szCs w:val="20"/>
          <w:lang w:eastAsia="ru-RU"/>
        </w:rPr>
      </w:pPr>
    </w:p>
    <w:tbl>
      <w:tblPr>
        <w:tblStyle w:val="a5"/>
        <w:tblW w:w="10632" w:type="dxa"/>
        <w:tblInd w:w="-743" w:type="dxa"/>
        <w:tblLook w:val="04A0" w:firstRow="1" w:lastRow="0" w:firstColumn="1" w:lastColumn="0" w:noHBand="0" w:noVBand="1"/>
      </w:tblPr>
      <w:tblGrid>
        <w:gridCol w:w="709"/>
        <w:gridCol w:w="4537"/>
        <w:gridCol w:w="1417"/>
        <w:gridCol w:w="1914"/>
        <w:gridCol w:w="2055"/>
      </w:tblGrid>
      <w:tr w:rsidR="007D1C77" w:rsidTr="007D1C77">
        <w:tc>
          <w:tcPr>
            <w:tcW w:w="709" w:type="dxa"/>
          </w:tcPr>
          <w:p w:rsidR="007D1C77" w:rsidRDefault="007D1C77" w:rsidP="001E08BB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37" w:type="dxa"/>
          </w:tcPr>
          <w:p w:rsidR="007D1C77" w:rsidRPr="00A56F54" w:rsidRDefault="007D1C77" w:rsidP="007D1C77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56F54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Заседание № 3</w:t>
            </w:r>
          </w:p>
          <w:p w:rsidR="007D1C77" w:rsidRPr="00A56F54" w:rsidRDefault="007D1C77" w:rsidP="007D1C77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</w:pPr>
            <w:r w:rsidRPr="00A56F54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1.«Программно-методическое обеспечение образовательного процесса в </w:t>
            </w:r>
            <w:r w:rsidRPr="00A56F54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2022-2023 учебном году»</w:t>
            </w:r>
          </w:p>
          <w:p w:rsidR="007D1C77" w:rsidRPr="00A56F54" w:rsidRDefault="007D1C77" w:rsidP="00A56F54">
            <w:pPr>
              <w:spacing w:line="360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</w:pPr>
            <w:r w:rsidRPr="00A56F54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2. « Оптимизация системы работы с одаренными детьми»</w:t>
            </w:r>
          </w:p>
        </w:tc>
        <w:tc>
          <w:tcPr>
            <w:tcW w:w="1417" w:type="dxa"/>
          </w:tcPr>
          <w:p w:rsidR="007D1C77" w:rsidRDefault="007D1C77" w:rsidP="001E08BB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lastRenderedPageBreak/>
              <w:t>февраль</w:t>
            </w:r>
          </w:p>
        </w:tc>
        <w:tc>
          <w:tcPr>
            <w:tcW w:w="1914" w:type="dxa"/>
          </w:tcPr>
          <w:p w:rsidR="007D1C77" w:rsidRDefault="007D1C77" w:rsidP="001E08BB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 w:rsidRPr="00FD42EC">
              <w:rPr>
                <w:rFonts w:ascii="Times New Roman" w:eastAsia="Times New Roman" w:hAnsi="Times New Roman" w:cs="Times New Roman"/>
                <w:bCs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>Руководитель</w:t>
            </w:r>
            <w:r w:rsidRPr="00FD42EC"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Методического Совета</w:t>
            </w:r>
          </w:p>
          <w:p w:rsidR="007D1C77" w:rsidRDefault="007D1C77" w:rsidP="001E08BB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lastRenderedPageBreak/>
              <w:t>Руководители МО</w:t>
            </w:r>
          </w:p>
        </w:tc>
        <w:tc>
          <w:tcPr>
            <w:tcW w:w="2055" w:type="dxa"/>
          </w:tcPr>
          <w:p w:rsidR="007D1C77" w:rsidRDefault="007D1C77" w:rsidP="001E08BB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</w:p>
        </w:tc>
      </w:tr>
      <w:tr w:rsidR="007D1C77" w:rsidTr="007D1C77">
        <w:tc>
          <w:tcPr>
            <w:tcW w:w="709" w:type="dxa"/>
          </w:tcPr>
          <w:p w:rsidR="007D1C77" w:rsidRDefault="007D1C77" w:rsidP="001E08BB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4537" w:type="dxa"/>
          </w:tcPr>
          <w:p w:rsidR="007D1C77" w:rsidRPr="00A56F54" w:rsidRDefault="007D1C77" w:rsidP="007D1C77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56F54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Заседание № 4</w:t>
            </w:r>
          </w:p>
          <w:p w:rsidR="007D1C77" w:rsidRPr="00A56F54" w:rsidRDefault="007D1C77" w:rsidP="007D1C77">
            <w:pPr>
              <w:spacing w:line="360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</w:pPr>
            <w:r w:rsidRPr="00A56F54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1. Новые условия аттестации педагоги</w:t>
            </w:r>
            <w:r w:rsidR="00A56F54" w:rsidRPr="00A56F54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ческих  работников (Изучение нормативно-правовой базы)</w:t>
            </w:r>
          </w:p>
          <w:p w:rsidR="007D1C77" w:rsidRPr="00A56F54" w:rsidRDefault="007D1C77" w:rsidP="007D1C77">
            <w:pPr>
              <w:spacing w:line="360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</w:pPr>
            <w:r w:rsidRPr="00A56F54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  <w:r w:rsidR="00813201" w:rsidRPr="00A56F54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И</w:t>
            </w:r>
            <w:r w:rsidRPr="00A56F54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зучение, обобщение и внедрение перспективного педагогического опыта.</w:t>
            </w:r>
          </w:p>
          <w:p w:rsidR="007D1C77" w:rsidRPr="00A56F54" w:rsidRDefault="007D1C77" w:rsidP="001E08BB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D1C77" w:rsidRDefault="00813201" w:rsidP="001E08BB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914" w:type="dxa"/>
          </w:tcPr>
          <w:p w:rsidR="00813201" w:rsidRDefault="00813201" w:rsidP="00813201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 w:rsidRPr="00FD42EC">
              <w:rPr>
                <w:rFonts w:ascii="Times New Roman" w:eastAsia="Times New Roman" w:hAnsi="Times New Roman" w:cs="Times New Roman"/>
                <w:bCs/>
                <w:color w:val="1C2F3E"/>
                <w:sz w:val="20"/>
                <w:szCs w:val="20"/>
                <w:bdr w:val="none" w:sz="0" w:space="0" w:color="auto" w:frame="1"/>
                <w:lang w:eastAsia="ru-RU"/>
              </w:rPr>
              <w:t>Руководитель</w:t>
            </w:r>
            <w:r w:rsidRPr="00FD42EC"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Методического Совета</w:t>
            </w:r>
          </w:p>
          <w:p w:rsidR="007D1C77" w:rsidRDefault="00813201" w:rsidP="00813201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  <w:t>Руководители МО</w:t>
            </w:r>
          </w:p>
        </w:tc>
        <w:tc>
          <w:tcPr>
            <w:tcW w:w="2055" w:type="dxa"/>
          </w:tcPr>
          <w:p w:rsidR="007D1C77" w:rsidRDefault="007D1C77" w:rsidP="001E08BB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1C2F3E"/>
                <w:sz w:val="20"/>
                <w:szCs w:val="20"/>
                <w:lang w:eastAsia="ru-RU"/>
              </w:rPr>
            </w:pPr>
          </w:p>
        </w:tc>
      </w:tr>
    </w:tbl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0"/>
          <w:szCs w:val="20"/>
          <w:lang w:eastAsia="ru-RU"/>
        </w:rPr>
      </w:pPr>
    </w:p>
    <w:p w:rsidR="001E08BB" w:rsidRDefault="001E08BB" w:rsidP="007D1C77">
      <w:pPr>
        <w:spacing w:after="0" w:line="330" w:lineRule="atLeast"/>
        <w:ind w:hanging="709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              Методическим Советом школы проведен анализ школьного тура Всероссийской предметной олимпиады школьников: в октябре 2021г. в школе проведен школьный тур Всероссийской олимпиады. Олимпиадные задания для учащихся 5-11 классов были разработаны учителями МО и соответствовали  методическим рекомендациям о проведении I (отборочного) этапа Республиканской олимпиады по учебным предметам. Задания имели </w:t>
      </w:r>
      <w:proofErr w:type="spellStart"/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разноуровневое</w:t>
      </w:r>
      <w:proofErr w:type="spellEnd"/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 направление, целью которых ставилось выявление знаний, умений и понимание личной ответственности за качество приобретенных знаний.  В шк</w:t>
      </w:r>
      <w:r w:rsidR="007D1C77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ольном туре приняли участие 85 </w:t>
      </w: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учащихся с 5-11 классы по всем предметам. </w:t>
      </w:r>
      <w:r w:rsidR="007D1C77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 Из них победители и призеры  15</w:t>
      </w: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 учащихся со в</w:t>
      </w:r>
      <w:r w:rsidR="007D1C77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сех классов и по всем предметам.</w:t>
      </w: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1E08BB" w:rsidRDefault="001E08BB" w:rsidP="00A23ED8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      Работа методического совета основывалась на анализе образовательного процесса, работы методических объединений, результатов </w:t>
      </w:r>
      <w:proofErr w:type="spellStart"/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внутришкольного</w:t>
      </w:r>
      <w:proofErr w:type="spellEnd"/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 контроля.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       Приоритетные вопросы, решаемые на заседаниях МС: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- программно-методическое обеспечение образовательного проце</w:t>
      </w:r>
      <w:r w:rsidR="007D1C77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сса в 2022-2023</w:t>
      </w: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 учебном году;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-  оптимизация системы работы с одаренными детьми;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-  организация внеурочной деятельности в рамках ФГОС НОО</w:t>
      </w:r>
      <w:proofErr w:type="gramStart"/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 ООО, СОО;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- организация внеурочной деятельности по предметам (предметные олимпиады, недели, конкурсы и др.);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- новые условия аттестации педагогических и руководящих работников;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- изучение, обобщение и внедрение перспективного педагогического опыта.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        Проводились консультации по вопросам составления рабочих программ и календарно-тематического планирования, по проведению открытых уроков, организации контроля и оценки предметных, </w:t>
      </w:r>
      <w:proofErr w:type="spellStart"/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 и личностных результатов обучающихся, участию в профессиональных конкурсах.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    Тематика заседаний МС отражала основные проблемные вопросы. В организации методической работы осуществлялся мониторинг качества преподавания и уровня усвоения </w:t>
      </w:r>
      <w:proofErr w:type="gramStart"/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 программного материала, повышения квалификации.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Изучение нормативно-правовой базы по основным вопросам учебной деятельности – неотъемлемая часть методической работы.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В течение полугода методический совет осуществлял координацию деятельности методических объединений и определял стратегию развития гимназии.</w:t>
      </w:r>
    </w:p>
    <w:p w:rsidR="001E08BB" w:rsidRDefault="001E08BB" w:rsidP="008A701C">
      <w:pPr>
        <w:spacing w:after="0" w:line="330" w:lineRule="atLeast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C2F3E"/>
          <w:sz w:val="24"/>
          <w:szCs w:val="24"/>
          <w:bdr w:val="none" w:sz="0" w:space="0" w:color="auto" w:frame="1"/>
          <w:lang w:eastAsia="ru-RU"/>
        </w:rPr>
        <w:t>Вывод:</w:t>
      </w:r>
      <w:r w:rsidR="008A701C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 Вся деятельность Методического С</w:t>
      </w: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овета </w:t>
      </w:r>
      <w:r w:rsidR="008A701C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школы </w:t>
      </w: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 xml:space="preserve">способствовала росту педагогического мастерства учителя, повышению качества образовательного процесса. Следует отметить </w:t>
      </w: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lastRenderedPageBreak/>
        <w:t>разнообразные формы проведения МС, важность рассматриваемых вопросов, включение в работу МС творчески работающих педагогов, а также молодых специалистов. План рабо</w:t>
      </w:r>
      <w:r w:rsidR="00A56F54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ты м</w:t>
      </w:r>
      <w:r w:rsidR="00A23ED8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етодического совета на  2022-20</w:t>
      </w:r>
      <w:r w:rsidR="00A56F54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23</w:t>
      </w: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учебного  года  выполнен.</w:t>
      </w:r>
    </w:p>
    <w:p w:rsidR="001E08BB" w:rsidRDefault="001E08BB" w:rsidP="001E08BB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C2F3E"/>
          <w:sz w:val="24"/>
          <w:szCs w:val="24"/>
          <w:bdr w:val="none" w:sz="0" w:space="0" w:color="auto" w:frame="1"/>
          <w:lang w:eastAsia="ru-RU"/>
        </w:rPr>
        <w:t>Рекомендации</w:t>
      </w: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:</w:t>
      </w:r>
    </w:p>
    <w:p w:rsidR="001E08BB" w:rsidRDefault="001E08BB" w:rsidP="008A701C">
      <w:pPr>
        <w:spacing w:after="0" w:line="330" w:lineRule="atLeast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Продолжить осуществлять координацию действий методических объединений и творческих групп по различным инновационным направлениям через работу методического совета.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        В системе методической работы школы можно выделить следующие уровни: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1.  работа методических объединений по предметам и областям знаний; их деятельность осуществляется с учетом индивидуальных планов учителей.</w:t>
      </w:r>
    </w:p>
    <w:p w:rsidR="001E08BB" w:rsidRDefault="001E08BB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2.  индивидуальная работа учителя по самообразованию.</w:t>
      </w:r>
    </w:p>
    <w:p w:rsidR="0018658C" w:rsidRPr="002F3A85" w:rsidRDefault="0018658C" w:rsidP="0018658C">
      <w:pPr>
        <w:tabs>
          <w:tab w:val="left" w:pos="308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F3A85">
        <w:rPr>
          <w:rFonts w:ascii="Times New Roman" w:eastAsia="Times New Roman" w:hAnsi="Times New Roman" w:cs="Times New Roman"/>
          <w:b/>
          <w:bCs/>
          <w:sz w:val="32"/>
          <w:szCs w:val="32"/>
        </w:rPr>
        <w:t>Кадровая  укомплектованность.</w:t>
      </w:r>
    </w:p>
    <w:p w:rsidR="0018658C" w:rsidRPr="002F3A85" w:rsidRDefault="0018658C" w:rsidP="0018658C">
      <w:pPr>
        <w:spacing w:after="0" w:line="317" w:lineRule="exact"/>
        <w:rPr>
          <w:rFonts w:ascii="Times New Roman" w:hAnsi="Times New Roman" w:cs="Times New Roman"/>
          <w:sz w:val="32"/>
          <w:szCs w:val="32"/>
        </w:rPr>
      </w:pPr>
    </w:p>
    <w:p w:rsidR="0018658C" w:rsidRPr="00FF7E16" w:rsidRDefault="0018658C" w:rsidP="0018658C">
      <w:pPr>
        <w:tabs>
          <w:tab w:val="left" w:pos="501"/>
          <w:tab w:val="left" w:pos="1561"/>
          <w:tab w:val="left" w:pos="3961"/>
          <w:tab w:val="left" w:pos="4301"/>
          <w:tab w:val="left" w:pos="5321"/>
          <w:tab w:val="left" w:pos="7421"/>
          <w:tab w:val="left" w:pos="8301"/>
          <w:tab w:val="left" w:pos="9621"/>
        </w:tabs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МБОУ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Поселковая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СОШ 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>работают</w:t>
      </w:r>
      <w:r w:rsidRPr="00FF7E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24 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>педагог</w:t>
      </w:r>
      <w:r>
        <w:rPr>
          <w:rFonts w:ascii="Times New Roman" w:eastAsia="Times New Roman" w:hAnsi="Times New Roman" w:cs="Times New Roman"/>
          <w:sz w:val="24"/>
          <w:szCs w:val="24"/>
        </w:rPr>
        <w:t>а. Имеют высшее образование – 20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человек, среднее специальное – 4 человек. Высшую квалификационную категорию им</w:t>
      </w:r>
      <w:r>
        <w:rPr>
          <w:rFonts w:ascii="Times New Roman" w:eastAsia="Times New Roman" w:hAnsi="Times New Roman" w:cs="Times New Roman"/>
          <w:sz w:val="24"/>
          <w:szCs w:val="24"/>
        </w:rPr>
        <w:t>еют – 6 человек, первую – 11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человек, соотве</w:t>
      </w:r>
      <w:r>
        <w:rPr>
          <w:rFonts w:ascii="Times New Roman" w:eastAsia="Times New Roman" w:hAnsi="Times New Roman" w:cs="Times New Roman"/>
          <w:sz w:val="24"/>
          <w:szCs w:val="24"/>
        </w:rPr>
        <w:t>тствует занимаемой должности – 5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Нет категории -1.</w:t>
      </w:r>
    </w:p>
    <w:p w:rsidR="0018658C" w:rsidRPr="00FF7E16" w:rsidRDefault="0018658C" w:rsidP="0018658C">
      <w:pPr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18658C" w:rsidRDefault="0018658C" w:rsidP="0018658C">
      <w:pPr>
        <w:tabs>
          <w:tab w:val="left" w:pos="294"/>
        </w:tabs>
        <w:spacing w:line="234" w:lineRule="auto"/>
        <w:ind w:left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58C" w:rsidRPr="00FF7E16" w:rsidRDefault="0018658C" w:rsidP="0018658C">
      <w:pPr>
        <w:tabs>
          <w:tab w:val="left" w:pos="294"/>
        </w:tabs>
        <w:spacing w:line="234" w:lineRule="auto"/>
        <w:ind w:left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b/>
          <w:sz w:val="24"/>
          <w:szCs w:val="24"/>
        </w:rPr>
        <w:t>Образование педагогов</w:t>
      </w:r>
    </w:p>
    <w:p w:rsidR="0018658C" w:rsidRPr="00FF7E16" w:rsidRDefault="0018658C" w:rsidP="0018658C">
      <w:pPr>
        <w:tabs>
          <w:tab w:val="left" w:pos="294"/>
        </w:tabs>
        <w:spacing w:line="234" w:lineRule="auto"/>
        <w:ind w:left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609CC1" wp14:editId="156A442D">
            <wp:extent cx="4012834" cy="1638026"/>
            <wp:effectExtent l="0" t="0" r="26035" b="1968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8658C" w:rsidRPr="00FF7E16" w:rsidRDefault="0018658C" w:rsidP="0018658C">
      <w:pPr>
        <w:pStyle w:val="a6"/>
        <w:rPr>
          <w:rFonts w:eastAsia="Times New Roman"/>
          <w:sz w:val="24"/>
          <w:szCs w:val="24"/>
        </w:rPr>
      </w:pPr>
    </w:p>
    <w:p w:rsidR="0018658C" w:rsidRDefault="0018658C" w:rsidP="0018658C">
      <w:pPr>
        <w:tabs>
          <w:tab w:val="left" w:pos="294"/>
        </w:tabs>
        <w:spacing w:line="234" w:lineRule="auto"/>
        <w:ind w:left="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</w:p>
    <w:p w:rsidR="0018658C" w:rsidRPr="00FF7E16" w:rsidRDefault="0018658C" w:rsidP="0018658C">
      <w:pPr>
        <w:tabs>
          <w:tab w:val="left" w:pos="294"/>
        </w:tabs>
        <w:spacing w:line="234" w:lineRule="auto"/>
        <w:ind w:left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b/>
          <w:sz w:val="24"/>
          <w:szCs w:val="24"/>
        </w:rPr>
        <w:t>Стаж педагогов</w:t>
      </w:r>
    </w:p>
    <w:p w:rsidR="0018658C" w:rsidRPr="00FF7E16" w:rsidRDefault="0018658C" w:rsidP="0018658C">
      <w:pPr>
        <w:spacing w:line="20" w:lineRule="exact"/>
        <w:rPr>
          <w:rFonts w:ascii="Times New Roman" w:hAnsi="Times New Roman" w:cs="Times New Roman"/>
          <w:sz w:val="24"/>
          <w:szCs w:val="24"/>
        </w:rPr>
      </w:pPr>
    </w:p>
    <w:p w:rsidR="0018658C" w:rsidRPr="00FF7E16" w:rsidRDefault="0018658C" w:rsidP="0018658C">
      <w:pPr>
        <w:ind w:left="993"/>
        <w:rPr>
          <w:rFonts w:ascii="Times New Roman" w:hAnsi="Times New Roman" w:cs="Times New Roman"/>
          <w:sz w:val="24"/>
          <w:szCs w:val="24"/>
        </w:rPr>
      </w:pPr>
      <w:r w:rsidRPr="00FF7E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A8BAFC" wp14:editId="4B1A0307">
            <wp:extent cx="4821980" cy="1434095"/>
            <wp:effectExtent l="0" t="0" r="17145" b="1397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8658C" w:rsidRPr="00FF7E16" w:rsidRDefault="0018658C" w:rsidP="0018658C">
      <w:pPr>
        <w:ind w:left="993"/>
        <w:rPr>
          <w:rFonts w:ascii="Times New Roman" w:hAnsi="Times New Roman" w:cs="Times New Roman"/>
          <w:sz w:val="24"/>
          <w:szCs w:val="24"/>
        </w:rPr>
      </w:pPr>
    </w:p>
    <w:p w:rsidR="0018658C" w:rsidRPr="00FF7E16" w:rsidRDefault="0018658C" w:rsidP="0018658C">
      <w:pPr>
        <w:ind w:left="993"/>
        <w:rPr>
          <w:rFonts w:ascii="Times New Roman" w:hAnsi="Times New Roman" w:cs="Times New Roman"/>
          <w:sz w:val="24"/>
          <w:szCs w:val="24"/>
        </w:rPr>
      </w:pPr>
      <w:r w:rsidRPr="00FF7E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D5087F" wp14:editId="0BB3C915">
            <wp:extent cx="4861451" cy="2374809"/>
            <wp:effectExtent l="0" t="0" r="15875" b="2603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76C9C" w:rsidRDefault="00076C9C" w:rsidP="001E08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</w:pPr>
    </w:p>
    <w:p w:rsidR="00076C9C" w:rsidRPr="007F526F" w:rsidRDefault="00076C9C" w:rsidP="00076C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526F">
        <w:rPr>
          <w:rFonts w:ascii="Times New Roman" w:hAnsi="Times New Roman" w:cs="Times New Roman"/>
          <w:b/>
          <w:sz w:val="32"/>
          <w:szCs w:val="32"/>
        </w:rPr>
        <w:t>ГРАФИК</w:t>
      </w:r>
      <w:r w:rsidRPr="007F526F">
        <w:rPr>
          <w:rFonts w:ascii="Times New Roman" w:hAnsi="Times New Roman" w:cs="Times New Roman"/>
          <w:b/>
          <w:sz w:val="32"/>
          <w:szCs w:val="32"/>
        </w:rPr>
        <w:br/>
        <w:t>ОТКРЫТЫХ УРОКОВ</w:t>
      </w:r>
    </w:p>
    <w:p w:rsidR="00076C9C" w:rsidRPr="007F526F" w:rsidRDefault="00076C9C" w:rsidP="00076C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526F">
        <w:rPr>
          <w:rFonts w:ascii="Times New Roman" w:hAnsi="Times New Roman" w:cs="Times New Roman"/>
          <w:b/>
          <w:sz w:val="32"/>
          <w:szCs w:val="32"/>
        </w:rPr>
        <w:t xml:space="preserve">на 2022-2023 </w:t>
      </w:r>
      <w:proofErr w:type="spellStart"/>
      <w:r w:rsidRPr="007F526F">
        <w:rPr>
          <w:rFonts w:ascii="Times New Roman" w:hAnsi="Times New Roman" w:cs="Times New Roman"/>
          <w:b/>
          <w:sz w:val="32"/>
          <w:szCs w:val="32"/>
        </w:rPr>
        <w:t>уч</w:t>
      </w:r>
      <w:proofErr w:type="gramStart"/>
      <w:r w:rsidRPr="007F526F">
        <w:rPr>
          <w:rFonts w:ascii="Times New Roman" w:hAnsi="Times New Roman" w:cs="Times New Roman"/>
          <w:b/>
          <w:sz w:val="32"/>
          <w:szCs w:val="32"/>
        </w:rPr>
        <w:t>.г</w:t>
      </w:r>
      <w:proofErr w:type="gramEnd"/>
      <w:r w:rsidRPr="007F526F">
        <w:rPr>
          <w:rFonts w:ascii="Times New Roman" w:hAnsi="Times New Roman" w:cs="Times New Roman"/>
          <w:b/>
          <w:sz w:val="32"/>
          <w:szCs w:val="32"/>
        </w:rPr>
        <w:t>од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224"/>
        <w:gridCol w:w="2169"/>
        <w:gridCol w:w="2040"/>
        <w:gridCol w:w="1847"/>
      </w:tblGrid>
      <w:tr w:rsidR="00076C9C" w:rsidTr="004C4125">
        <w:tc>
          <w:tcPr>
            <w:tcW w:w="675" w:type="dxa"/>
          </w:tcPr>
          <w:p w:rsidR="00076C9C" w:rsidRPr="00DF7E0D" w:rsidRDefault="00076C9C" w:rsidP="004C412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2224" w:type="dxa"/>
          </w:tcPr>
          <w:p w:rsidR="00076C9C" w:rsidRPr="00DF7E0D" w:rsidRDefault="00076C9C" w:rsidP="004C412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7E0D">
              <w:rPr>
                <w:rFonts w:ascii="Times New Roman" w:hAnsi="Times New Roman" w:cs="Times New Roman"/>
                <w:b/>
                <w:sz w:val="32"/>
                <w:szCs w:val="32"/>
              </w:rPr>
              <w:t>ФИО</w:t>
            </w:r>
          </w:p>
        </w:tc>
        <w:tc>
          <w:tcPr>
            <w:tcW w:w="2169" w:type="dxa"/>
          </w:tcPr>
          <w:p w:rsidR="00076C9C" w:rsidRPr="00DF7E0D" w:rsidRDefault="00076C9C" w:rsidP="004C412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7E0D">
              <w:rPr>
                <w:rFonts w:ascii="Times New Roman" w:hAnsi="Times New Roman" w:cs="Times New Roman"/>
                <w:b/>
                <w:sz w:val="32"/>
                <w:szCs w:val="32"/>
              </w:rPr>
              <w:t>должность</w:t>
            </w:r>
          </w:p>
        </w:tc>
        <w:tc>
          <w:tcPr>
            <w:tcW w:w="2040" w:type="dxa"/>
          </w:tcPr>
          <w:p w:rsidR="00076C9C" w:rsidRPr="00DF7E0D" w:rsidRDefault="00076C9C" w:rsidP="004C412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Урок по предмету</w:t>
            </w:r>
          </w:p>
        </w:tc>
        <w:tc>
          <w:tcPr>
            <w:tcW w:w="1847" w:type="dxa"/>
          </w:tcPr>
          <w:p w:rsidR="00076C9C" w:rsidRPr="00DF7E0D" w:rsidRDefault="00076C9C" w:rsidP="004C412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дата</w:t>
            </w:r>
          </w:p>
        </w:tc>
      </w:tr>
      <w:tr w:rsidR="00076C9C" w:rsidRPr="008B7344" w:rsidTr="004C4125">
        <w:tc>
          <w:tcPr>
            <w:tcW w:w="675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4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Крук</w:t>
            </w:r>
            <w:proofErr w:type="spellEnd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 xml:space="preserve"> Галина Григорьевна</w:t>
            </w:r>
          </w:p>
        </w:tc>
        <w:tc>
          <w:tcPr>
            <w:tcW w:w="2169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литературы, руководитель МО</w:t>
            </w:r>
          </w:p>
        </w:tc>
        <w:tc>
          <w:tcPr>
            <w:tcW w:w="2040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 7 </w:t>
            </w:r>
            <w:proofErr w:type="spellStart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7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 xml:space="preserve">Октябрь 2022 </w:t>
            </w:r>
          </w:p>
        </w:tc>
      </w:tr>
      <w:tr w:rsidR="00076C9C" w:rsidRPr="008B7344" w:rsidTr="004C4125">
        <w:tc>
          <w:tcPr>
            <w:tcW w:w="675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4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Ритчер Валентина Владимировна</w:t>
            </w:r>
          </w:p>
        </w:tc>
        <w:tc>
          <w:tcPr>
            <w:tcW w:w="2169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040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4 </w:t>
            </w:r>
            <w:proofErr w:type="spellStart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7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Ноябрь 2022</w:t>
            </w:r>
          </w:p>
        </w:tc>
      </w:tr>
      <w:tr w:rsidR="00076C9C" w:rsidRPr="008B7344" w:rsidTr="004C4125">
        <w:tc>
          <w:tcPr>
            <w:tcW w:w="675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4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Ритчер Валентина Владимировна</w:t>
            </w:r>
          </w:p>
        </w:tc>
        <w:tc>
          <w:tcPr>
            <w:tcW w:w="2169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040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4 </w:t>
            </w:r>
            <w:proofErr w:type="spellStart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7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Ноябрь 2022</w:t>
            </w:r>
          </w:p>
        </w:tc>
      </w:tr>
      <w:tr w:rsidR="00076C9C" w:rsidRPr="008B7344" w:rsidTr="004C4125">
        <w:tc>
          <w:tcPr>
            <w:tcW w:w="675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4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Красюченко</w:t>
            </w:r>
            <w:proofErr w:type="spellEnd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 xml:space="preserve"> Марина Сергеевна</w:t>
            </w:r>
          </w:p>
        </w:tc>
        <w:tc>
          <w:tcPr>
            <w:tcW w:w="2169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2040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47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 xml:space="preserve"> Январь 2023</w:t>
            </w:r>
          </w:p>
        </w:tc>
      </w:tr>
      <w:tr w:rsidR="00076C9C" w:rsidRPr="008B7344" w:rsidTr="004C4125">
        <w:tc>
          <w:tcPr>
            <w:tcW w:w="675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4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 xml:space="preserve"> Рита </w:t>
            </w:r>
            <w:proofErr w:type="spellStart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Рафиговна</w:t>
            </w:r>
            <w:proofErr w:type="spellEnd"/>
          </w:p>
        </w:tc>
        <w:tc>
          <w:tcPr>
            <w:tcW w:w="2169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040" w:type="dxa"/>
          </w:tcPr>
          <w:p w:rsidR="00076C9C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7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Февраль 2023</w:t>
            </w:r>
          </w:p>
        </w:tc>
      </w:tr>
      <w:tr w:rsidR="00076C9C" w:rsidRPr="008B7344" w:rsidTr="004C4125">
        <w:tc>
          <w:tcPr>
            <w:tcW w:w="675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24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 xml:space="preserve">Вартанян Ангелина </w:t>
            </w:r>
            <w:proofErr w:type="spellStart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Суреновна</w:t>
            </w:r>
            <w:proofErr w:type="spellEnd"/>
          </w:p>
        </w:tc>
        <w:tc>
          <w:tcPr>
            <w:tcW w:w="2169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языка, руководитель МО</w:t>
            </w:r>
          </w:p>
        </w:tc>
        <w:tc>
          <w:tcPr>
            <w:tcW w:w="2040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 3</w:t>
            </w: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7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 xml:space="preserve"> Март 2023</w:t>
            </w:r>
          </w:p>
        </w:tc>
      </w:tr>
      <w:tr w:rsidR="00076C9C" w:rsidRPr="008B7344" w:rsidTr="004C4125">
        <w:tc>
          <w:tcPr>
            <w:tcW w:w="675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4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 xml:space="preserve">Вартанян Ангелина </w:t>
            </w:r>
            <w:proofErr w:type="spellStart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Суреновна</w:t>
            </w:r>
            <w:proofErr w:type="spellEnd"/>
          </w:p>
        </w:tc>
        <w:tc>
          <w:tcPr>
            <w:tcW w:w="2169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языка, руководитель МО</w:t>
            </w:r>
          </w:p>
        </w:tc>
        <w:tc>
          <w:tcPr>
            <w:tcW w:w="2040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Английский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7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 xml:space="preserve"> Март 2023</w:t>
            </w:r>
          </w:p>
        </w:tc>
      </w:tr>
      <w:tr w:rsidR="00076C9C" w:rsidRPr="008B7344" w:rsidTr="004C4125">
        <w:tc>
          <w:tcPr>
            <w:tcW w:w="675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4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 xml:space="preserve"> Рита </w:t>
            </w:r>
            <w:proofErr w:type="spellStart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Рафиговна</w:t>
            </w:r>
            <w:proofErr w:type="spellEnd"/>
          </w:p>
        </w:tc>
        <w:tc>
          <w:tcPr>
            <w:tcW w:w="2169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дефектолог</w:t>
            </w:r>
          </w:p>
        </w:tc>
        <w:tc>
          <w:tcPr>
            <w:tcW w:w="2040" w:type="dxa"/>
          </w:tcPr>
          <w:p w:rsidR="00076C9C" w:rsidRPr="007F526F" w:rsidRDefault="00076C9C" w:rsidP="004C4125">
            <w:pPr>
              <w:rPr>
                <w:rFonts w:ascii="Times New Roman" w:hAnsi="Times New Roman" w:cs="Times New Roman"/>
              </w:rPr>
            </w:pPr>
            <w:r w:rsidRPr="007F526F">
              <w:rPr>
                <w:rFonts w:ascii="Times New Roman" w:hAnsi="Times New Roman" w:cs="Times New Roman"/>
              </w:rPr>
              <w:t xml:space="preserve">Открытое занятие по работе с учеником </w:t>
            </w:r>
          </w:p>
        </w:tc>
        <w:tc>
          <w:tcPr>
            <w:tcW w:w="1847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Март  2023</w:t>
            </w:r>
          </w:p>
        </w:tc>
      </w:tr>
      <w:tr w:rsidR="00076C9C" w:rsidRPr="008B7344" w:rsidTr="004C4125">
        <w:tc>
          <w:tcPr>
            <w:tcW w:w="675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24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 xml:space="preserve"> Рита </w:t>
            </w:r>
            <w:proofErr w:type="spellStart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Рафиговна</w:t>
            </w:r>
            <w:proofErr w:type="spellEnd"/>
          </w:p>
        </w:tc>
        <w:tc>
          <w:tcPr>
            <w:tcW w:w="2169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040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4 </w:t>
            </w:r>
            <w:proofErr w:type="spellStart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7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Март 2023</w:t>
            </w:r>
          </w:p>
        </w:tc>
      </w:tr>
      <w:tr w:rsidR="00076C9C" w:rsidRPr="008B7344" w:rsidTr="004C4125">
        <w:tc>
          <w:tcPr>
            <w:tcW w:w="675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24" w:type="dxa"/>
          </w:tcPr>
          <w:p w:rsidR="00076C9C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Рыжкова Валентина Владимировна</w:t>
            </w:r>
          </w:p>
          <w:p w:rsidR="00076C9C" w:rsidRPr="009A3FF2" w:rsidRDefault="00076C9C" w:rsidP="004C4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FF2">
              <w:rPr>
                <w:rFonts w:ascii="Times New Roman" w:hAnsi="Times New Roman" w:cs="Times New Roman"/>
                <w:sz w:val="20"/>
                <w:szCs w:val="20"/>
              </w:rPr>
              <w:t>(М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олодой специалист)</w:t>
            </w:r>
          </w:p>
        </w:tc>
        <w:tc>
          <w:tcPr>
            <w:tcW w:w="2169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русского языка</w:t>
            </w:r>
          </w:p>
        </w:tc>
        <w:tc>
          <w:tcPr>
            <w:tcW w:w="2040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7" w:type="dxa"/>
          </w:tcPr>
          <w:p w:rsidR="00076C9C" w:rsidRPr="00BD2E1F" w:rsidRDefault="00076C9C" w:rsidP="004C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E1F">
              <w:rPr>
                <w:rFonts w:ascii="Times New Roman" w:hAnsi="Times New Roman" w:cs="Times New Roman"/>
                <w:sz w:val="24"/>
                <w:szCs w:val="24"/>
              </w:rPr>
              <w:t>Апрель 2023</w:t>
            </w:r>
          </w:p>
        </w:tc>
      </w:tr>
    </w:tbl>
    <w:p w:rsidR="00677CAE" w:rsidRDefault="00340AB7"/>
    <w:sectPr w:rsidR="00677CAE" w:rsidSect="00340AB7">
      <w:pgSz w:w="11906" w:h="16838"/>
      <w:pgMar w:top="993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AD4"/>
    <w:multiLevelType w:val="hybridMultilevel"/>
    <w:tmpl w:val="7D3A8694"/>
    <w:lvl w:ilvl="0" w:tplc="6F36DE98">
      <w:start w:val="1"/>
      <w:numFmt w:val="bullet"/>
      <w:lvlText w:val="-"/>
      <w:lvlJc w:val="left"/>
    </w:lvl>
    <w:lvl w:ilvl="1" w:tplc="056EA196">
      <w:numFmt w:val="decimal"/>
      <w:lvlText w:val=""/>
      <w:lvlJc w:val="left"/>
    </w:lvl>
    <w:lvl w:ilvl="2" w:tplc="70E46804">
      <w:numFmt w:val="decimal"/>
      <w:lvlText w:val=""/>
      <w:lvlJc w:val="left"/>
    </w:lvl>
    <w:lvl w:ilvl="3" w:tplc="EF624608">
      <w:numFmt w:val="decimal"/>
      <w:lvlText w:val=""/>
      <w:lvlJc w:val="left"/>
    </w:lvl>
    <w:lvl w:ilvl="4" w:tplc="13F04346">
      <w:numFmt w:val="decimal"/>
      <w:lvlText w:val=""/>
      <w:lvlJc w:val="left"/>
    </w:lvl>
    <w:lvl w:ilvl="5" w:tplc="58A89BEA">
      <w:numFmt w:val="decimal"/>
      <w:lvlText w:val=""/>
      <w:lvlJc w:val="left"/>
    </w:lvl>
    <w:lvl w:ilvl="6" w:tplc="05886AAC">
      <w:numFmt w:val="decimal"/>
      <w:lvlText w:val=""/>
      <w:lvlJc w:val="left"/>
    </w:lvl>
    <w:lvl w:ilvl="7" w:tplc="9EB89B70">
      <w:numFmt w:val="decimal"/>
      <w:lvlText w:val=""/>
      <w:lvlJc w:val="left"/>
    </w:lvl>
    <w:lvl w:ilvl="8" w:tplc="99FE2836">
      <w:numFmt w:val="decimal"/>
      <w:lvlText w:val=""/>
      <w:lvlJc w:val="left"/>
    </w:lvl>
  </w:abstractNum>
  <w:abstractNum w:abstractNumId="1">
    <w:nsid w:val="00001E1F"/>
    <w:multiLevelType w:val="hybridMultilevel"/>
    <w:tmpl w:val="19DC5A58"/>
    <w:lvl w:ilvl="0" w:tplc="716E290E">
      <w:start w:val="1"/>
      <w:numFmt w:val="bullet"/>
      <w:lvlText w:val="В"/>
      <w:lvlJc w:val="left"/>
    </w:lvl>
    <w:lvl w:ilvl="1" w:tplc="4ABEE97E">
      <w:numFmt w:val="decimal"/>
      <w:lvlText w:val=""/>
      <w:lvlJc w:val="left"/>
    </w:lvl>
    <w:lvl w:ilvl="2" w:tplc="2A4E6548">
      <w:numFmt w:val="decimal"/>
      <w:lvlText w:val=""/>
      <w:lvlJc w:val="left"/>
    </w:lvl>
    <w:lvl w:ilvl="3" w:tplc="E91A24AA">
      <w:numFmt w:val="decimal"/>
      <w:lvlText w:val=""/>
      <w:lvlJc w:val="left"/>
    </w:lvl>
    <w:lvl w:ilvl="4" w:tplc="EFAA08F0">
      <w:numFmt w:val="decimal"/>
      <w:lvlText w:val=""/>
      <w:lvlJc w:val="left"/>
    </w:lvl>
    <w:lvl w:ilvl="5" w:tplc="23F0145E">
      <w:numFmt w:val="decimal"/>
      <w:lvlText w:val=""/>
      <w:lvlJc w:val="left"/>
    </w:lvl>
    <w:lvl w:ilvl="6" w:tplc="A680FC68">
      <w:numFmt w:val="decimal"/>
      <w:lvlText w:val=""/>
      <w:lvlJc w:val="left"/>
    </w:lvl>
    <w:lvl w:ilvl="7" w:tplc="A9CEAD1E">
      <w:numFmt w:val="decimal"/>
      <w:lvlText w:val=""/>
      <w:lvlJc w:val="left"/>
    </w:lvl>
    <w:lvl w:ilvl="8" w:tplc="E820C3B4">
      <w:numFmt w:val="decimal"/>
      <w:lvlText w:val=""/>
      <w:lvlJc w:val="left"/>
    </w:lvl>
  </w:abstractNum>
  <w:abstractNum w:abstractNumId="2">
    <w:nsid w:val="00003B25"/>
    <w:multiLevelType w:val="hybridMultilevel"/>
    <w:tmpl w:val="9836BE52"/>
    <w:lvl w:ilvl="0" w:tplc="D26406F6">
      <w:start w:val="7"/>
      <w:numFmt w:val="decimal"/>
      <w:lvlText w:val="%1."/>
      <w:lvlJc w:val="left"/>
    </w:lvl>
    <w:lvl w:ilvl="1" w:tplc="887459C4">
      <w:numFmt w:val="decimal"/>
      <w:lvlText w:val=""/>
      <w:lvlJc w:val="left"/>
    </w:lvl>
    <w:lvl w:ilvl="2" w:tplc="5060C69C">
      <w:numFmt w:val="decimal"/>
      <w:lvlText w:val=""/>
      <w:lvlJc w:val="left"/>
    </w:lvl>
    <w:lvl w:ilvl="3" w:tplc="069AC426">
      <w:numFmt w:val="decimal"/>
      <w:lvlText w:val=""/>
      <w:lvlJc w:val="left"/>
    </w:lvl>
    <w:lvl w:ilvl="4" w:tplc="63B0CC88">
      <w:numFmt w:val="decimal"/>
      <w:lvlText w:val=""/>
      <w:lvlJc w:val="left"/>
    </w:lvl>
    <w:lvl w:ilvl="5" w:tplc="0FE89362">
      <w:numFmt w:val="decimal"/>
      <w:lvlText w:val=""/>
      <w:lvlJc w:val="left"/>
    </w:lvl>
    <w:lvl w:ilvl="6" w:tplc="7F707694">
      <w:numFmt w:val="decimal"/>
      <w:lvlText w:val=""/>
      <w:lvlJc w:val="left"/>
    </w:lvl>
    <w:lvl w:ilvl="7" w:tplc="95A0A7A4">
      <w:numFmt w:val="decimal"/>
      <w:lvlText w:val=""/>
      <w:lvlJc w:val="left"/>
    </w:lvl>
    <w:lvl w:ilvl="8" w:tplc="C32AA428">
      <w:numFmt w:val="decimal"/>
      <w:lvlText w:val=""/>
      <w:lvlJc w:val="left"/>
    </w:lvl>
  </w:abstractNum>
  <w:abstractNum w:abstractNumId="3">
    <w:nsid w:val="00006E5D"/>
    <w:multiLevelType w:val="hybridMultilevel"/>
    <w:tmpl w:val="72CEC8B6"/>
    <w:lvl w:ilvl="0" w:tplc="714034F8">
      <w:start w:val="1"/>
      <w:numFmt w:val="bullet"/>
      <w:lvlText w:val="-"/>
      <w:lvlJc w:val="left"/>
    </w:lvl>
    <w:lvl w:ilvl="1" w:tplc="582E5D1E">
      <w:numFmt w:val="decimal"/>
      <w:lvlText w:val=""/>
      <w:lvlJc w:val="left"/>
    </w:lvl>
    <w:lvl w:ilvl="2" w:tplc="ABAA1D0A">
      <w:numFmt w:val="decimal"/>
      <w:lvlText w:val=""/>
      <w:lvlJc w:val="left"/>
    </w:lvl>
    <w:lvl w:ilvl="3" w:tplc="84A8ADCC">
      <w:numFmt w:val="decimal"/>
      <w:lvlText w:val=""/>
      <w:lvlJc w:val="left"/>
    </w:lvl>
    <w:lvl w:ilvl="4" w:tplc="01800340">
      <w:numFmt w:val="decimal"/>
      <w:lvlText w:val=""/>
      <w:lvlJc w:val="left"/>
    </w:lvl>
    <w:lvl w:ilvl="5" w:tplc="F70C1F8C">
      <w:numFmt w:val="decimal"/>
      <w:lvlText w:val=""/>
      <w:lvlJc w:val="left"/>
    </w:lvl>
    <w:lvl w:ilvl="6" w:tplc="B89478F0">
      <w:numFmt w:val="decimal"/>
      <w:lvlText w:val=""/>
      <w:lvlJc w:val="left"/>
    </w:lvl>
    <w:lvl w:ilvl="7" w:tplc="178A6810">
      <w:numFmt w:val="decimal"/>
      <w:lvlText w:val=""/>
      <w:lvlJc w:val="left"/>
    </w:lvl>
    <w:lvl w:ilvl="8" w:tplc="83CCCFE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919"/>
    <w:rsid w:val="000201CE"/>
    <w:rsid w:val="00076C9C"/>
    <w:rsid w:val="00105919"/>
    <w:rsid w:val="0018658C"/>
    <w:rsid w:val="001E08BB"/>
    <w:rsid w:val="00340AB7"/>
    <w:rsid w:val="003F699E"/>
    <w:rsid w:val="004049EC"/>
    <w:rsid w:val="00461CBF"/>
    <w:rsid w:val="00531B18"/>
    <w:rsid w:val="005836C7"/>
    <w:rsid w:val="005C4E15"/>
    <w:rsid w:val="006D2066"/>
    <w:rsid w:val="00764DC8"/>
    <w:rsid w:val="00782A21"/>
    <w:rsid w:val="007D1C77"/>
    <w:rsid w:val="007F526F"/>
    <w:rsid w:val="00813201"/>
    <w:rsid w:val="008A701C"/>
    <w:rsid w:val="00935295"/>
    <w:rsid w:val="00985163"/>
    <w:rsid w:val="00A23ED8"/>
    <w:rsid w:val="00A56F54"/>
    <w:rsid w:val="00C705F5"/>
    <w:rsid w:val="00D163D9"/>
    <w:rsid w:val="00D90A95"/>
    <w:rsid w:val="00EE0B9D"/>
    <w:rsid w:val="00FC3B6C"/>
    <w:rsid w:val="00FD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99E"/>
    <w:rPr>
      <w:rFonts w:ascii="Tahoma" w:hAnsi="Tahoma" w:cs="Tahoma"/>
      <w:sz w:val="16"/>
      <w:szCs w:val="16"/>
    </w:rPr>
  </w:style>
  <w:style w:type="character" w:customStyle="1" w:styleId="2">
    <w:name w:val="Основной текст (2)"/>
    <w:basedOn w:val="a0"/>
    <w:rsid w:val="000201CE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table" w:styleId="a5">
    <w:name w:val="Table Grid"/>
    <w:basedOn w:val="a1"/>
    <w:uiPriority w:val="59"/>
    <w:rsid w:val="007D1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18658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99E"/>
    <w:rPr>
      <w:rFonts w:ascii="Tahoma" w:hAnsi="Tahoma" w:cs="Tahoma"/>
      <w:sz w:val="16"/>
      <w:szCs w:val="16"/>
    </w:rPr>
  </w:style>
  <w:style w:type="character" w:customStyle="1" w:styleId="2">
    <w:name w:val="Основной текст (2)"/>
    <w:basedOn w:val="a0"/>
    <w:rsid w:val="000201CE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table" w:styleId="a5">
    <w:name w:val="Table Grid"/>
    <w:basedOn w:val="a1"/>
    <w:uiPriority w:val="59"/>
    <w:rsid w:val="007D1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18658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высшее-20</c:v>
                </c:pt>
                <c:pt idx="1">
                  <c:v>среднее-специальное-4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0.86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среднее-специальное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высшее-20</c:v>
                </c:pt>
                <c:pt idx="1">
                  <c:v>среднее-специальное-4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1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4110336"/>
        <c:axId val="87193216"/>
      </c:barChart>
      <c:catAx>
        <c:axId val="84110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7193216"/>
        <c:crosses val="autoZero"/>
        <c:auto val="1"/>
        <c:lblAlgn val="ctr"/>
        <c:lblOffset val="100"/>
        <c:noMultiLvlLbl val="0"/>
      </c:catAx>
      <c:valAx>
        <c:axId val="871932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4110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375949188018503"/>
          <c:y val="0.10721633666473711"/>
          <c:w val="0.68982133275856539"/>
          <c:h val="0.679768173353884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5 лет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 5 лет-3</c:v>
                </c:pt>
                <c:pt idx="1">
                  <c:v>до 20 лет-5</c:v>
                </c:pt>
                <c:pt idx="2">
                  <c:v>до 30 лет - 7</c:v>
                </c:pt>
                <c:pt idx="3">
                  <c:v>до 50 лет-8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 20 лет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 5 лет-3</c:v>
                </c:pt>
                <c:pt idx="1">
                  <c:v>до 20 лет-5</c:v>
                </c:pt>
                <c:pt idx="2">
                  <c:v>до 30 лет - 7</c:v>
                </c:pt>
                <c:pt idx="3">
                  <c:v>до 50 лет-8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1">
                  <c:v>0.22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 30 лет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 5 лет-3</c:v>
                </c:pt>
                <c:pt idx="1">
                  <c:v>до 20 лет-5</c:v>
                </c:pt>
                <c:pt idx="2">
                  <c:v>до 30 лет - 7</c:v>
                </c:pt>
                <c:pt idx="3">
                  <c:v>до 50 лет-8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 formatCode="0%">
                  <c:v>0.3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 50 лет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 5 лет-3</c:v>
                </c:pt>
                <c:pt idx="1">
                  <c:v>до 20 лет-5</c:v>
                </c:pt>
                <c:pt idx="2">
                  <c:v>до 30 лет - 7</c:v>
                </c:pt>
                <c:pt idx="3">
                  <c:v>до 50 лет-8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3" formatCode="0%">
                  <c:v>0.35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4124672"/>
        <c:axId val="87199104"/>
      </c:barChart>
      <c:catAx>
        <c:axId val="84124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7199104"/>
        <c:crosses val="autoZero"/>
        <c:auto val="1"/>
        <c:lblAlgn val="ctr"/>
        <c:lblOffset val="100"/>
        <c:noMultiLvlLbl val="0"/>
      </c:catAx>
      <c:valAx>
        <c:axId val="871991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4124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Квалификация  педагогов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высшая-6</c:v>
                </c:pt>
                <c:pt idx="1">
                  <c:v>1-я категория-11</c:v>
                </c:pt>
                <c:pt idx="2">
                  <c:v>СЗД-5</c:v>
                </c:pt>
                <c:pt idx="3">
                  <c:v>нет категории -1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0.26</c:v>
                </c:pt>
                <c:pt idx="1">
                  <c:v>0.48</c:v>
                </c:pt>
                <c:pt idx="2">
                  <c:v>0.28000000000000003</c:v>
                </c:pt>
                <c:pt idx="3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117504"/>
        <c:axId val="132157952"/>
      </c:barChart>
      <c:catAx>
        <c:axId val="84117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2157952"/>
        <c:crosses val="autoZero"/>
        <c:auto val="1"/>
        <c:lblAlgn val="ctr"/>
        <c:lblOffset val="100"/>
        <c:noMultiLvlLbl val="0"/>
      </c:catAx>
      <c:valAx>
        <c:axId val="1321579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41175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1451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22</cp:revision>
  <cp:lastPrinted>2024-01-31T11:17:00Z</cp:lastPrinted>
  <dcterms:created xsi:type="dcterms:W3CDTF">2023-04-03T12:17:00Z</dcterms:created>
  <dcterms:modified xsi:type="dcterms:W3CDTF">2024-01-31T11:24:00Z</dcterms:modified>
</cp:coreProperties>
</file>