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CE" w:rsidRPr="001213CE" w:rsidRDefault="001213CE" w:rsidP="001213CE">
      <w:pPr>
        <w:pStyle w:val="a3"/>
        <w:spacing w:before="0" w:beforeAutospacing="0" w:after="0" w:afterAutospacing="0"/>
        <w:jc w:val="center"/>
        <w:rPr>
          <w:rFonts w:ascii="Arial" w:hAnsi="Arial" w:cs="Arial"/>
          <w:b/>
          <w:color w:val="000000"/>
          <w:sz w:val="28"/>
          <w:szCs w:val="28"/>
        </w:rPr>
      </w:pPr>
      <w:r w:rsidRPr="001213CE">
        <w:rPr>
          <w:b/>
          <w:bCs/>
          <w:color w:val="000000"/>
          <w:sz w:val="27"/>
          <w:szCs w:val="27"/>
        </w:rPr>
        <w:t xml:space="preserve">Аннотация к рабочей программе по учебному предмету </w:t>
      </w:r>
      <w:r>
        <w:rPr>
          <w:b/>
          <w:bCs/>
          <w:color w:val="000000"/>
          <w:sz w:val="27"/>
          <w:szCs w:val="27"/>
        </w:rPr>
        <w:t xml:space="preserve">                                          </w:t>
      </w:r>
      <w:r w:rsidRPr="001213CE">
        <w:rPr>
          <w:b/>
          <w:bCs/>
          <w:color w:val="000000"/>
          <w:sz w:val="28"/>
          <w:szCs w:val="28"/>
        </w:rPr>
        <w:t>«</w:t>
      </w:r>
      <w:r w:rsidRPr="001213CE">
        <w:rPr>
          <w:b/>
          <w:bCs/>
          <w:iCs/>
          <w:color w:val="000000"/>
          <w:sz w:val="28"/>
          <w:szCs w:val="28"/>
        </w:rPr>
        <w:t>Р</w:t>
      </w:r>
      <w:r w:rsidRPr="001213CE">
        <w:rPr>
          <w:b/>
          <w:bCs/>
          <w:iCs/>
          <w:color w:val="000000"/>
          <w:sz w:val="28"/>
          <w:szCs w:val="28"/>
        </w:rPr>
        <w:t>усски</w:t>
      </w:r>
      <w:proofErr w:type="gramStart"/>
      <w:r w:rsidRPr="001213CE">
        <w:rPr>
          <w:b/>
          <w:bCs/>
          <w:iCs/>
          <w:color w:val="000000"/>
          <w:sz w:val="28"/>
          <w:szCs w:val="28"/>
        </w:rPr>
        <w:t>й(</w:t>
      </w:r>
      <w:proofErr w:type="gramEnd"/>
      <w:r w:rsidRPr="001213CE">
        <w:rPr>
          <w:b/>
          <w:bCs/>
          <w:iCs/>
          <w:color w:val="000000"/>
          <w:sz w:val="28"/>
          <w:szCs w:val="28"/>
        </w:rPr>
        <w:t xml:space="preserve"> родной)  язык</w:t>
      </w:r>
      <w:r w:rsidRPr="001213CE">
        <w:rPr>
          <w:b/>
          <w:bCs/>
          <w:iCs/>
          <w:color w:val="000000"/>
          <w:sz w:val="28"/>
          <w:szCs w:val="28"/>
        </w:rPr>
        <w:t>»</w:t>
      </w:r>
    </w:p>
    <w:p w:rsidR="001213CE" w:rsidRDefault="001213CE" w:rsidP="001213CE">
      <w:pPr>
        <w:pStyle w:val="a3"/>
        <w:spacing w:before="0" w:beforeAutospacing="0" w:after="0" w:afterAutospacing="0"/>
        <w:jc w:val="center"/>
        <w:rPr>
          <w:b/>
          <w:bCs/>
          <w:color w:val="000000"/>
          <w:sz w:val="27"/>
          <w:szCs w:val="27"/>
        </w:rPr>
      </w:pPr>
      <w:r w:rsidRPr="001213CE">
        <w:rPr>
          <w:b/>
          <w:bCs/>
          <w:color w:val="000000"/>
          <w:sz w:val="27"/>
          <w:szCs w:val="27"/>
        </w:rPr>
        <w:t xml:space="preserve"> ФГОС </w:t>
      </w:r>
      <w:r>
        <w:rPr>
          <w:b/>
          <w:bCs/>
          <w:color w:val="000000"/>
          <w:sz w:val="27"/>
          <w:szCs w:val="27"/>
        </w:rPr>
        <w:t>НОО</w:t>
      </w:r>
    </w:p>
    <w:p w:rsidR="001213CE" w:rsidRDefault="001213CE" w:rsidP="001213CE">
      <w:pPr>
        <w:pStyle w:val="a3"/>
        <w:spacing w:before="0" w:beforeAutospacing="0" w:after="0" w:afterAutospacing="0"/>
        <w:jc w:val="center"/>
        <w:rPr>
          <w:b/>
          <w:bCs/>
          <w:color w:val="000000"/>
          <w:sz w:val="27"/>
          <w:szCs w:val="27"/>
        </w:rPr>
      </w:pPr>
      <w:r w:rsidRPr="001213CE">
        <w:rPr>
          <w:b/>
          <w:bCs/>
          <w:color w:val="000000"/>
          <w:sz w:val="27"/>
          <w:szCs w:val="27"/>
        </w:rPr>
        <w:t>3,4 классы.</w:t>
      </w:r>
    </w:p>
    <w:p w:rsidR="001213CE" w:rsidRDefault="001213CE" w:rsidP="001213CE">
      <w:pPr>
        <w:pStyle w:val="a3"/>
        <w:spacing w:before="0" w:beforeAutospacing="0" w:after="0" w:afterAutospacing="0"/>
        <w:rPr>
          <w:color w:val="000000"/>
        </w:rPr>
      </w:pPr>
      <w:r>
        <w:rPr>
          <w:color w:val="000000"/>
          <w:sz w:val="27"/>
          <w:szCs w:val="27"/>
        </w:rPr>
        <w:br/>
        <w:t xml:space="preserve">     Аннотация</w:t>
      </w:r>
      <w:r w:rsidRPr="001213CE">
        <w:rPr>
          <w:color w:val="000000"/>
          <w:sz w:val="27"/>
          <w:szCs w:val="27"/>
        </w:rPr>
        <w:t xml:space="preserve"> учебного предмета «</w:t>
      </w:r>
      <w:r>
        <w:rPr>
          <w:color w:val="000000"/>
          <w:sz w:val="27"/>
          <w:szCs w:val="27"/>
        </w:rPr>
        <w:t>Русский (р</w:t>
      </w:r>
      <w:r w:rsidRPr="001213CE">
        <w:rPr>
          <w:color w:val="000000"/>
          <w:sz w:val="27"/>
          <w:szCs w:val="27"/>
        </w:rPr>
        <w:t>одной</w:t>
      </w:r>
      <w:r w:rsidRPr="001213CE">
        <w:rPr>
          <w:color w:val="000000"/>
          <w:sz w:val="27"/>
          <w:szCs w:val="27"/>
        </w:rPr>
        <w:t xml:space="preserve"> </w:t>
      </w:r>
      <w:proofErr w:type="gramStart"/>
      <w:r>
        <w:rPr>
          <w:color w:val="000000"/>
          <w:sz w:val="27"/>
          <w:szCs w:val="27"/>
        </w:rPr>
        <w:t>)</w:t>
      </w:r>
      <w:r w:rsidRPr="001213CE">
        <w:rPr>
          <w:color w:val="000000"/>
          <w:sz w:val="27"/>
          <w:szCs w:val="27"/>
        </w:rPr>
        <w:t>я</w:t>
      </w:r>
      <w:proofErr w:type="gramEnd"/>
      <w:r w:rsidRPr="001213CE">
        <w:rPr>
          <w:color w:val="000000"/>
          <w:sz w:val="27"/>
          <w:szCs w:val="27"/>
        </w:rPr>
        <w:t>зык» в 3-4 классах разработана в соответствии с </w:t>
      </w:r>
      <w:r w:rsidRPr="001213CE">
        <w:rPr>
          <w:color w:val="000000"/>
        </w:rPr>
        <w:t xml:space="preserve">Законом Российской Федерации от 25 октября 1991 г. № 1807-1 «О языках народов Российской Федерации» (в редакции Нормативную правовую основу программы по учебному предмету «Родной язык (русский)» составляют следующие </w:t>
      </w:r>
      <w:proofErr w:type="spellStart"/>
      <w:r w:rsidRPr="001213CE">
        <w:rPr>
          <w:color w:val="000000"/>
        </w:rPr>
        <w:t>документы:Федеральный</w:t>
      </w:r>
      <w:proofErr w:type="spellEnd"/>
      <w:r w:rsidRPr="001213CE">
        <w:rPr>
          <w:color w:val="000000"/>
        </w:rPr>
        <w:t xml:space="preserve"> закон от 29 декабря 2012 г. № 273-ФЗ «Об образовании в Российской Федерации» (далее – Федеральный закон Федерального закона № 185-ФЗ)</w:t>
      </w:r>
      <w:proofErr w:type="gramStart"/>
      <w:r w:rsidRPr="001213CE">
        <w:rPr>
          <w:color w:val="000000"/>
        </w:rPr>
        <w:t>;п</w:t>
      </w:r>
      <w:proofErr w:type="gramEnd"/>
      <w:r w:rsidRPr="001213CE">
        <w:rPr>
          <w:color w:val="000000"/>
        </w:rPr>
        <w:t xml:space="preserve">риказ Министерства образования и науки Российской Федерации от 06 октября 2009 г. № 373 «Об утверждении федерального государственного образовательного стандарта основного общего образования» (в редакции приказа </w:t>
      </w:r>
      <w:proofErr w:type="spellStart"/>
      <w:r w:rsidRPr="001213CE">
        <w:rPr>
          <w:color w:val="000000"/>
        </w:rPr>
        <w:t>Минобрнауки</w:t>
      </w:r>
      <w:proofErr w:type="spellEnd"/>
      <w:r w:rsidRPr="001213CE">
        <w:rPr>
          <w:color w:val="000000"/>
        </w:rPr>
        <w:t xml:space="preserve"> России от 31 декабря 2015 г. № 1576);</w:t>
      </w:r>
    </w:p>
    <w:p w:rsidR="001213CE" w:rsidRDefault="001213CE" w:rsidP="001213CE">
      <w:pPr>
        <w:pStyle w:val="a3"/>
        <w:spacing w:before="0" w:beforeAutospacing="0" w:after="0" w:afterAutospacing="0" w:line="294" w:lineRule="atLeast"/>
        <w:rPr>
          <w:b/>
          <w:bCs/>
          <w:color w:val="000000"/>
        </w:rPr>
      </w:pP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r w:rsidRPr="001213CE">
        <w:rPr>
          <w:b/>
          <w:bCs/>
          <w:color w:val="000000"/>
        </w:rPr>
        <w:t>Основания выбора УМК</w:t>
      </w: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r w:rsidRPr="001213CE">
        <w:rPr>
          <w:color w:val="000000"/>
        </w:rPr>
        <w:t>Соответствует ФГОС НОО;</w:t>
      </w: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proofErr w:type="gramStart"/>
      <w:r w:rsidRPr="001213CE">
        <w:rPr>
          <w:color w:val="000000"/>
        </w:rPr>
        <w:t>Рекомендован</w:t>
      </w:r>
      <w:proofErr w:type="gramEnd"/>
      <w:r w:rsidRPr="001213CE">
        <w:rPr>
          <w:color w:val="000000"/>
        </w:rPr>
        <w:t xml:space="preserve"> Министерством образования и науки РФ к использованию в образовательном процессе образовательных учреждений, реализующих образовательные программы общего образования</w:t>
      </w:r>
      <w:r>
        <w:rPr>
          <w:color w:val="000000"/>
        </w:rPr>
        <w:t xml:space="preserve"> </w:t>
      </w:r>
      <w:r w:rsidRPr="001213CE">
        <w:rPr>
          <w:color w:val="000000"/>
        </w:rPr>
        <w:t>Соколова Т.Н. школа развития речи: Курс «Речь»: методическое пособие. 1- 4 класс/ М.:</w:t>
      </w:r>
      <w:proofErr w:type="spellStart"/>
      <w:r w:rsidRPr="001213CE">
        <w:rPr>
          <w:color w:val="000000"/>
        </w:rPr>
        <w:t>Росткнига</w:t>
      </w:r>
      <w:proofErr w:type="spellEnd"/>
      <w:r w:rsidRPr="001213CE">
        <w:rPr>
          <w:color w:val="000000"/>
        </w:rPr>
        <w:t>, (Юным умникам и умницам), Русский язык 3 класс в</w:t>
      </w:r>
      <w:proofErr w:type="gramStart"/>
      <w:r w:rsidRPr="001213CE">
        <w:rPr>
          <w:color w:val="000000"/>
        </w:rPr>
        <w:t>2</w:t>
      </w:r>
      <w:proofErr w:type="gramEnd"/>
      <w:r w:rsidRPr="001213CE">
        <w:rPr>
          <w:color w:val="000000"/>
        </w:rPr>
        <w:t xml:space="preserve"> частях Иванов С. В., Евдокимова </w:t>
      </w:r>
      <w:proofErr w:type="spellStart"/>
      <w:r w:rsidRPr="001213CE">
        <w:rPr>
          <w:color w:val="000000"/>
        </w:rPr>
        <w:t>А.О.,Кузнецова</w:t>
      </w:r>
      <w:proofErr w:type="spellEnd"/>
      <w:r w:rsidRPr="001213CE">
        <w:rPr>
          <w:color w:val="000000"/>
        </w:rPr>
        <w:t xml:space="preserve"> М. И.,</w:t>
      </w:r>
      <w:proofErr w:type="spellStart"/>
      <w:r w:rsidRPr="001213CE">
        <w:rPr>
          <w:color w:val="000000"/>
        </w:rPr>
        <w:t>Петленко</w:t>
      </w:r>
      <w:proofErr w:type="spellEnd"/>
      <w:r w:rsidRPr="001213CE">
        <w:rPr>
          <w:color w:val="000000"/>
        </w:rPr>
        <w:t xml:space="preserve"> Л. В., Романова </w:t>
      </w:r>
      <w:proofErr w:type="spellStart"/>
      <w:r w:rsidRPr="001213CE">
        <w:rPr>
          <w:color w:val="000000"/>
        </w:rPr>
        <w:t>В.Ю.,Русский</w:t>
      </w:r>
      <w:proofErr w:type="spellEnd"/>
      <w:r w:rsidRPr="001213CE">
        <w:rPr>
          <w:color w:val="000000"/>
        </w:rPr>
        <w:t xml:space="preserve"> язык 4класс в 2 частях Иванов С.В., Кузнецова М. И., </w:t>
      </w:r>
      <w:proofErr w:type="spellStart"/>
      <w:r w:rsidRPr="001213CE">
        <w:rPr>
          <w:color w:val="000000"/>
        </w:rPr>
        <w:t>Петленко</w:t>
      </w:r>
      <w:proofErr w:type="spellEnd"/>
      <w:r w:rsidRPr="001213CE">
        <w:rPr>
          <w:color w:val="000000"/>
        </w:rPr>
        <w:t xml:space="preserve"> Л.В., </w:t>
      </w:r>
      <w:proofErr w:type="spellStart"/>
      <w:r w:rsidRPr="001213CE">
        <w:rPr>
          <w:color w:val="000000"/>
        </w:rPr>
        <w:t>РомановаВ.Ю.Русский</w:t>
      </w:r>
      <w:proofErr w:type="spellEnd"/>
      <w:r w:rsidRPr="001213CE">
        <w:rPr>
          <w:color w:val="000000"/>
        </w:rPr>
        <w:t xml:space="preserve"> язык в двух частях Климанова Л.Ф., </w:t>
      </w:r>
      <w:proofErr w:type="spellStart"/>
      <w:r w:rsidRPr="001213CE">
        <w:rPr>
          <w:color w:val="000000"/>
        </w:rPr>
        <w:t>БабушкинаТ.В</w:t>
      </w:r>
      <w:proofErr w:type="spellEnd"/>
      <w:r w:rsidRPr="001213CE">
        <w:rPr>
          <w:color w:val="000000"/>
        </w:rPr>
        <w:t>.</w:t>
      </w: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r w:rsidRPr="001213CE">
        <w:rPr>
          <w:rFonts w:ascii="Arial" w:hAnsi="Arial" w:cs="Arial"/>
          <w:color w:val="000000"/>
          <w:sz w:val="21"/>
          <w:szCs w:val="21"/>
        </w:rPr>
        <w:br/>
      </w:r>
    </w:p>
    <w:p w:rsidR="001213CE" w:rsidRPr="001213CE" w:rsidRDefault="001213CE" w:rsidP="001213CE">
      <w:pPr>
        <w:pStyle w:val="a3"/>
        <w:spacing w:before="0" w:beforeAutospacing="0" w:after="0" w:afterAutospacing="0"/>
        <w:rPr>
          <w:rFonts w:ascii="Arial" w:hAnsi="Arial" w:cs="Arial"/>
          <w:color w:val="000000"/>
          <w:sz w:val="21"/>
          <w:szCs w:val="21"/>
        </w:rPr>
      </w:pPr>
      <w:r w:rsidRPr="001213CE">
        <w:rPr>
          <w:b/>
          <w:bCs/>
          <w:i/>
          <w:iCs/>
          <w:color w:val="000000"/>
          <w:sz w:val="27"/>
          <w:szCs w:val="27"/>
        </w:rPr>
        <w:t xml:space="preserve">Цели изучения </w:t>
      </w:r>
      <w:r>
        <w:rPr>
          <w:b/>
          <w:bCs/>
          <w:i/>
          <w:iCs/>
          <w:color w:val="000000"/>
          <w:sz w:val="27"/>
          <w:szCs w:val="27"/>
        </w:rPr>
        <w:t xml:space="preserve">учебного предмета – </w:t>
      </w:r>
      <w:r w:rsidRPr="001213CE">
        <w:rPr>
          <w:bCs/>
          <w:iCs/>
          <w:color w:val="000000"/>
          <w:sz w:val="27"/>
          <w:szCs w:val="27"/>
        </w:rPr>
        <w:t>русски</w:t>
      </w:r>
      <w:proofErr w:type="gramStart"/>
      <w:r w:rsidRPr="001213CE">
        <w:rPr>
          <w:bCs/>
          <w:iCs/>
          <w:color w:val="000000"/>
          <w:sz w:val="27"/>
          <w:szCs w:val="27"/>
        </w:rPr>
        <w:t>й</w:t>
      </w:r>
      <w:r w:rsidRPr="001213CE">
        <w:rPr>
          <w:bCs/>
          <w:iCs/>
          <w:color w:val="000000"/>
          <w:sz w:val="27"/>
          <w:szCs w:val="27"/>
        </w:rPr>
        <w:t>(</w:t>
      </w:r>
      <w:proofErr w:type="gramEnd"/>
      <w:r w:rsidRPr="001213CE">
        <w:rPr>
          <w:bCs/>
          <w:iCs/>
          <w:color w:val="000000"/>
          <w:sz w:val="27"/>
          <w:szCs w:val="27"/>
        </w:rPr>
        <w:t xml:space="preserve"> родной)  язык</w:t>
      </w:r>
    </w:p>
    <w:p w:rsidR="001213CE" w:rsidRDefault="001213CE" w:rsidP="001213CE">
      <w:pPr>
        <w:pStyle w:val="a3"/>
        <w:spacing w:before="0" w:beforeAutospacing="0" w:after="0" w:afterAutospacing="0"/>
        <w:rPr>
          <w:color w:val="000000"/>
        </w:rPr>
      </w:pPr>
      <w:r w:rsidRPr="001213CE">
        <w:rPr>
          <w:color w:val="000000"/>
        </w:rPr>
        <w:t>Программа учебного пред</w:t>
      </w:r>
      <w:r>
        <w:rPr>
          <w:color w:val="000000"/>
        </w:rPr>
        <w:t>мета «</w:t>
      </w:r>
      <w:r w:rsidRPr="001213CE">
        <w:rPr>
          <w:bCs/>
          <w:iCs/>
          <w:color w:val="000000"/>
          <w:sz w:val="27"/>
          <w:szCs w:val="27"/>
        </w:rPr>
        <w:t>русски</w:t>
      </w:r>
      <w:proofErr w:type="gramStart"/>
      <w:r w:rsidRPr="001213CE">
        <w:rPr>
          <w:bCs/>
          <w:iCs/>
          <w:color w:val="000000"/>
          <w:sz w:val="27"/>
          <w:szCs w:val="27"/>
        </w:rPr>
        <w:t>й(</w:t>
      </w:r>
      <w:proofErr w:type="gramEnd"/>
      <w:r w:rsidRPr="001213CE">
        <w:rPr>
          <w:bCs/>
          <w:iCs/>
          <w:color w:val="000000"/>
          <w:sz w:val="27"/>
          <w:szCs w:val="27"/>
        </w:rPr>
        <w:t xml:space="preserve"> родной)  язык</w:t>
      </w:r>
      <w:r w:rsidRPr="001213CE">
        <w:rPr>
          <w:color w:val="000000"/>
        </w:rPr>
        <w:t xml:space="preserve">» разработана для функционирующих в субъектах Российской Федерации образовательных организаций, с целью реализации в полном объеме прав обучающихся на изучение русского языка, родного языка, включая русский. В соответствии со ФГОС НОО предметная область «Родной язык и литературное чтение на родном языке» является обязательными для изучения, и входят в обязательную часть школьной программы.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w:t>
      </w:r>
    </w:p>
    <w:p w:rsidR="001213CE" w:rsidRPr="001213CE" w:rsidRDefault="001213CE" w:rsidP="001213CE">
      <w:pPr>
        <w:pStyle w:val="a3"/>
        <w:spacing w:before="0" w:beforeAutospacing="0" w:after="0" w:afterAutospacing="0"/>
        <w:rPr>
          <w:rFonts w:ascii="Arial" w:hAnsi="Arial" w:cs="Arial"/>
          <w:color w:val="000000"/>
          <w:sz w:val="21"/>
          <w:szCs w:val="21"/>
        </w:rPr>
      </w:pPr>
      <w:r w:rsidRPr="001213CE">
        <w:rPr>
          <w:color w:val="000000"/>
        </w:rPr>
        <w:t>В соответствии с этим в курсе актуализируются следующие цели:</w:t>
      </w:r>
    </w:p>
    <w:p w:rsidR="001213CE" w:rsidRPr="001213CE" w:rsidRDefault="001213CE" w:rsidP="001213CE">
      <w:pPr>
        <w:pStyle w:val="a3"/>
        <w:spacing w:before="0" w:beforeAutospacing="0" w:after="0" w:afterAutospacing="0"/>
        <w:rPr>
          <w:rFonts w:ascii="Arial" w:hAnsi="Arial" w:cs="Arial"/>
          <w:color w:val="000000"/>
          <w:sz w:val="21"/>
          <w:szCs w:val="21"/>
        </w:rPr>
      </w:pPr>
      <w:proofErr w:type="gramStart"/>
      <w:r w:rsidRPr="001213CE">
        <w:rPr>
          <w:color w:val="000000"/>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roofErr w:type="gramEnd"/>
    </w:p>
    <w:p w:rsidR="001213CE" w:rsidRPr="001213CE" w:rsidRDefault="001213CE" w:rsidP="001213CE">
      <w:pPr>
        <w:pStyle w:val="a3"/>
        <w:spacing w:before="0" w:beforeAutospacing="0" w:after="0" w:afterAutospacing="0"/>
        <w:rPr>
          <w:rFonts w:ascii="Arial" w:hAnsi="Arial" w:cs="Arial"/>
          <w:color w:val="000000"/>
          <w:sz w:val="21"/>
          <w:szCs w:val="21"/>
        </w:rPr>
      </w:pPr>
      <w:r w:rsidRPr="001213CE">
        <w:rPr>
          <w:color w:val="000000"/>
        </w:rPr>
        <w:t xml:space="preserve">2) обогащение активного и потенциального словарного запаса, развитие у </w:t>
      </w:r>
      <w:proofErr w:type="gramStart"/>
      <w:r w:rsidRPr="001213CE">
        <w:rPr>
          <w:color w:val="000000"/>
        </w:rPr>
        <w:t>обучающихся</w:t>
      </w:r>
      <w:proofErr w:type="gramEnd"/>
      <w:r w:rsidRPr="001213CE">
        <w:rPr>
          <w:color w:val="000000"/>
        </w:rPr>
        <w:t xml:space="preserve"> культуры владения родным языком в соответствии с нормами устной и письменной речи, правилами речевого этикета;</w:t>
      </w:r>
    </w:p>
    <w:p w:rsidR="001213CE" w:rsidRPr="001213CE" w:rsidRDefault="001213CE" w:rsidP="001213CE">
      <w:pPr>
        <w:pStyle w:val="a3"/>
        <w:spacing w:before="0" w:beforeAutospacing="0" w:after="0" w:afterAutospacing="0"/>
        <w:rPr>
          <w:rFonts w:ascii="Arial" w:hAnsi="Arial" w:cs="Arial"/>
          <w:color w:val="000000"/>
          <w:sz w:val="21"/>
          <w:szCs w:val="21"/>
        </w:rPr>
      </w:pPr>
      <w:r w:rsidRPr="001213CE">
        <w:rPr>
          <w:color w:val="000000"/>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w:t>
      </w:r>
      <w:r w:rsidRPr="001213CE">
        <w:rPr>
          <w:color w:val="000000"/>
        </w:rPr>
        <w:lastRenderedPageBreak/>
        <w:t>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1213CE" w:rsidRPr="001213CE" w:rsidRDefault="001213CE" w:rsidP="001213CE">
      <w:pPr>
        <w:pStyle w:val="a3"/>
        <w:spacing w:before="0" w:beforeAutospacing="0" w:after="0" w:afterAutospacing="0"/>
        <w:rPr>
          <w:rFonts w:ascii="Arial" w:hAnsi="Arial" w:cs="Arial"/>
          <w:color w:val="000000"/>
          <w:sz w:val="21"/>
          <w:szCs w:val="21"/>
        </w:rPr>
      </w:pPr>
      <w:r w:rsidRPr="001213CE">
        <w:rPr>
          <w:color w:val="000000"/>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1213CE">
        <w:rPr>
          <w:color w:val="000000"/>
        </w:rPr>
        <w:t>дств дл</w:t>
      </w:r>
      <w:proofErr w:type="gramEnd"/>
      <w:r w:rsidRPr="001213CE">
        <w:rPr>
          <w:color w:val="000000"/>
        </w:rPr>
        <w:t>я успешного решения коммуникативных задач;</w:t>
      </w:r>
    </w:p>
    <w:p w:rsidR="001213CE" w:rsidRPr="001213CE" w:rsidRDefault="001213CE" w:rsidP="001213CE">
      <w:pPr>
        <w:pStyle w:val="a3"/>
        <w:spacing w:before="0" w:beforeAutospacing="0" w:after="0" w:afterAutospacing="0"/>
        <w:rPr>
          <w:rFonts w:ascii="Arial" w:hAnsi="Arial" w:cs="Arial"/>
          <w:color w:val="000000"/>
          <w:sz w:val="21"/>
          <w:szCs w:val="21"/>
        </w:rPr>
      </w:pPr>
      <w:r w:rsidRPr="001213CE">
        <w:rPr>
          <w:color w:val="000000"/>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213CE" w:rsidRPr="001213CE" w:rsidRDefault="001213CE" w:rsidP="001213CE">
      <w:pPr>
        <w:pStyle w:val="a3"/>
        <w:spacing w:before="0" w:beforeAutospacing="0" w:after="0" w:afterAutospacing="0"/>
        <w:rPr>
          <w:rFonts w:ascii="Arial" w:hAnsi="Arial" w:cs="Arial"/>
          <w:color w:val="000000"/>
          <w:sz w:val="21"/>
          <w:szCs w:val="21"/>
        </w:rPr>
      </w:pPr>
      <w:r w:rsidRPr="001213CE">
        <w:rPr>
          <w:color w:val="000000"/>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r w:rsidRPr="001213CE">
        <w:rPr>
          <w:color w:val="000000"/>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r w:rsidRPr="001213CE">
        <w:rPr>
          <w:b/>
          <w:bCs/>
          <w:color w:val="000000"/>
        </w:rPr>
        <w:t>Цель занятий, </w:t>
      </w:r>
      <w:r w:rsidRPr="001213CE">
        <w:rPr>
          <w:color w:val="000000"/>
        </w:rPr>
        <w:t>проводимых по программе «Школа развития речи», - 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r w:rsidRPr="001213CE">
        <w:rPr>
          <w:b/>
          <w:bCs/>
          <w:color w:val="000000"/>
        </w:rPr>
        <w:t>Задачами </w:t>
      </w:r>
      <w:r w:rsidRPr="001213CE">
        <w:rPr>
          <w:color w:val="000000"/>
        </w:rPr>
        <w:t>курса являются:</w:t>
      </w:r>
    </w:p>
    <w:p w:rsidR="001213CE" w:rsidRPr="001213CE" w:rsidRDefault="001213CE" w:rsidP="001213CE">
      <w:pPr>
        <w:pStyle w:val="a3"/>
        <w:numPr>
          <w:ilvl w:val="0"/>
          <w:numId w:val="1"/>
        </w:numPr>
        <w:spacing w:before="0" w:beforeAutospacing="0" w:after="0" w:afterAutospacing="0" w:line="294" w:lineRule="atLeast"/>
        <w:ind w:left="0"/>
        <w:rPr>
          <w:rFonts w:ascii="Arial" w:hAnsi="Arial" w:cs="Arial"/>
          <w:color w:val="000000"/>
          <w:sz w:val="21"/>
          <w:szCs w:val="21"/>
        </w:rPr>
      </w:pPr>
      <w:r w:rsidRPr="001213CE">
        <w:rPr>
          <w:color w:val="000000"/>
        </w:rPr>
        <w:t>обеспечение правильного усвоения детьми достаточного лексического запаса, грамматических форм, синтаксических конструкций;</w:t>
      </w:r>
    </w:p>
    <w:p w:rsidR="001213CE" w:rsidRPr="001213CE" w:rsidRDefault="001213CE" w:rsidP="001213CE">
      <w:pPr>
        <w:pStyle w:val="a3"/>
        <w:numPr>
          <w:ilvl w:val="0"/>
          <w:numId w:val="1"/>
        </w:numPr>
        <w:spacing w:before="0" w:beforeAutospacing="0" w:after="0" w:afterAutospacing="0" w:line="294" w:lineRule="atLeast"/>
        <w:ind w:left="0"/>
        <w:rPr>
          <w:rFonts w:ascii="Arial" w:hAnsi="Arial" w:cs="Arial"/>
          <w:color w:val="000000"/>
          <w:sz w:val="21"/>
          <w:szCs w:val="21"/>
        </w:rPr>
      </w:pPr>
      <w:r w:rsidRPr="001213CE">
        <w:rPr>
          <w:color w:val="000000"/>
        </w:rPr>
        <w:t>создание речевых ситуаций, стимулирующих мотивацию развития речи учащихся;</w:t>
      </w:r>
    </w:p>
    <w:p w:rsidR="001213CE" w:rsidRPr="001213CE" w:rsidRDefault="001213CE" w:rsidP="001213CE">
      <w:pPr>
        <w:pStyle w:val="a3"/>
        <w:numPr>
          <w:ilvl w:val="0"/>
          <w:numId w:val="1"/>
        </w:numPr>
        <w:spacing w:before="0" w:beforeAutospacing="0" w:after="0" w:afterAutospacing="0" w:line="294" w:lineRule="atLeast"/>
        <w:ind w:left="0"/>
        <w:rPr>
          <w:rFonts w:ascii="Arial" w:hAnsi="Arial" w:cs="Arial"/>
          <w:color w:val="000000"/>
          <w:sz w:val="21"/>
          <w:szCs w:val="21"/>
        </w:rPr>
      </w:pPr>
      <w:r w:rsidRPr="001213CE">
        <w:rPr>
          <w:color w:val="000000"/>
        </w:rPr>
        <w:t>формирование речевых интересов и потребностей младших школьников.</w:t>
      </w: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r w:rsidRPr="001213CE">
        <w:rPr>
          <w:color w:val="000000"/>
        </w:rPr>
        <w:t>Занятия выстроены следующим образом:</w:t>
      </w:r>
    </w:p>
    <w:p w:rsidR="001213CE" w:rsidRPr="001213CE" w:rsidRDefault="001213CE" w:rsidP="001213CE">
      <w:pPr>
        <w:pStyle w:val="a3"/>
        <w:numPr>
          <w:ilvl w:val="0"/>
          <w:numId w:val="2"/>
        </w:numPr>
        <w:spacing w:before="0" w:beforeAutospacing="0" w:after="0" w:afterAutospacing="0" w:line="294" w:lineRule="atLeast"/>
        <w:ind w:left="0"/>
        <w:rPr>
          <w:rFonts w:ascii="Arial" w:hAnsi="Arial" w:cs="Arial"/>
          <w:color w:val="000000"/>
          <w:sz w:val="21"/>
          <w:szCs w:val="21"/>
        </w:rPr>
      </w:pPr>
      <w:r w:rsidRPr="001213CE">
        <w:rPr>
          <w:color w:val="000000"/>
        </w:rPr>
        <w:t>Активизация мыслительной деятельности учащихся, подготовка к выполнению заданий основной части.</w:t>
      </w:r>
    </w:p>
    <w:p w:rsidR="001213CE" w:rsidRPr="001213CE" w:rsidRDefault="001213CE" w:rsidP="001213CE">
      <w:pPr>
        <w:pStyle w:val="a3"/>
        <w:numPr>
          <w:ilvl w:val="0"/>
          <w:numId w:val="2"/>
        </w:numPr>
        <w:spacing w:before="0" w:beforeAutospacing="0" w:after="0" w:afterAutospacing="0" w:line="294" w:lineRule="atLeast"/>
        <w:ind w:left="0"/>
        <w:rPr>
          <w:rFonts w:ascii="Arial" w:hAnsi="Arial" w:cs="Arial"/>
          <w:color w:val="000000"/>
          <w:sz w:val="21"/>
          <w:szCs w:val="21"/>
        </w:rPr>
      </w:pPr>
      <w:r w:rsidRPr="001213CE">
        <w:rPr>
          <w:color w:val="000000"/>
        </w:rPr>
        <w:t>Основная часть. Выполнение заданий проблемно-поискового и творческого характера.</w:t>
      </w:r>
    </w:p>
    <w:p w:rsidR="001213CE" w:rsidRPr="0082324D" w:rsidRDefault="001213CE" w:rsidP="001213CE">
      <w:pPr>
        <w:pStyle w:val="a3"/>
        <w:numPr>
          <w:ilvl w:val="0"/>
          <w:numId w:val="2"/>
        </w:numPr>
        <w:spacing w:before="0" w:beforeAutospacing="0" w:after="0" w:afterAutospacing="0" w:line="294" w:lineRule="atLeast"/>
        <w:ind w:left="0"/>
        <w:rPr>
          <w:rFonts w:ascii="Arial" w:hAnsi="Arial" w:cs="Arial"/>
          <w:color w:val="000000"/>
          <w:sz w:val="21"/>
          <w:szCs w:val="21"/>
        </w:rPr>
      </w:pPr>
      <w:r w:rsidRPr="001213CE">
        <w:rPr>
          <w:color w:val="000000"/>
        </w:rPr>
        <w:t>Занимательные задания (игры-загадки, игры-задачи и так далее).</w:t>
      </w:r>
    </w:p>
    <w:p w:rsidR="0082324D" w:rsidRPr="001213CE" w:rsidRDefault="0082324D" w:rsidP="0082324D">
      <w:pPr>
        <w:pStyle w:val="a3"/>
        <w:spacing w:before="0" w:beforeAutospacing="0" w:after="0" w:afterAutospacing="0" w:line="294" w:lineRule="atLeast"/>
        <w:rPr>
          <w:rFonts w:ascii="Arial" w:hAnsi="Arial" w:cs="Arial"/>
          <w:color w:val="000000"/>
          <w:sz w:val="21"/>
          <w:szCs w:val="21"/>
        </w:rPr>
      </w:pPr>
    </w:p>
    <w:p w:rsidR="001213CE" w:rsidRPr="001213CE" w:rsidRDefault="0082324D" w:rsidP="001213CE">
      <w:pPr>
        <w:pStyle w:val="a3"/>
        <w:spacing w:before="0" w:beforeAutospacing="0" w:after="0" w:afterAutospacing="0"/>
        <w:rPr>
          <w:rFonts w:ascii="Arial" w:hAnsi="Arial" w:cs="Arial"/>
          <w:color w:val="000000"/>
          <w:sz w:val="21"/>
          <w:szCs w:val="21"/>
        </w:rPr>
      </w:pPr>
      <w:r>
        <w:rPr>
          <w:b/>
          <w:bCs/>
          <w:i/>
          <w:iCs/>
          <w:color w:val="000000"/>
          <w:sz w:val="27"/>
          <w:szCs w:val="27"/>
        </w:rPr>
        <w:t xml:space="preserve">Место учебного предмета «Русского </w:t>
      </w:r>
      <w:r w:rsidR="001213CE" w:rsidRPr="001213CE">
        <w:rPr>
          <w:b/>
          <w:bCs/>
          <w:i/>
          <w:iCs/>
          <w:color w:val="000000"/>
          <w:sz w:val="27"/>
          <w:szCs w:val="27"/>
        </w:rPr>
        <w:t> </w:t>
      </w:r>
      <w:r>
        <w:rPr>
          <w:b/>
          <w:bCs/>
          <w:i/>
          <w:iCs/>
          <w:color w:val="000000"/>
          <w:sz w:val="27"/>
          <w:szCs w:val="27"/>
        </w:rPr>
        <w:t>(родного</w:t>
      </w:r>
      <w:r w:rsidR="001213CE" w:rsidRPr="001213CE">
        <w:rPr>
          <w:b/>
          <w:bCs/>
          <w:i/>
          <w:iCs/>
          <w:color w:val="000000"/>
          <w:sz w:val="27"/>
          <w:szCs w:val="27"/>
        </w:rPr>
        <w:t xml:space="preserve"> язык</w:t>
      </w:r>
      <w:r>
        <w:rPr>
          <w:b/>
          <w:bCs/>
          <w:i/>
          <w:iCs/>
          <w:color w:val="000000"/>
          <w:sz w:val="27"/>
          <w:szCs w:val="27"/>
        </w:rPr>
        <w:t>а</w:t>
      </w:r>
      <w:r w:rsidR="001213CE" w:rsidRPr="001213CE">
        <w:rPr>
          <w:b/>
          <w:bCs/>
          <w:i/>
          <w:iCs/>
          <w:color w:val="000000"/>
          <w:sz w:val="27"/>
          <w:szCs w:val="27"/>
        </w:rPr>
        <w:t>)» в учебном плане</w:t>
      </w:r>
    </w:p>
    <w:p w:rsidR="001213CE" w:rsidRPr="001213CE" w:rsidRDefault="001213CE" w:rsidP="001213CE">
      <w:pPr>
        <w:pStyle w:val="a3"/>
        <w:spacing w:before="0" w:beforeAutospacing="0" w:after="0" w:afterAutospacing="0"/>
        <w:rPr>
          <w:rFonts w:ascii="Arial" w:hAnsi="Arial" w:cs="Arial"/>
          <w:color w:val="000000"/>
          <w:sz w:val="21"/>
          <w:szCs w:val="21"/>
        </w:rPr>
      </w:pPr>
      <w:r w:rsidRPr="001213CE">
        <w:rPr>
          <w:b/>
          <w:bCs/>
          <w:i/>
          <w:iCs/>
          <w:color w:val="000000"/>
          <w:sz w:val="27"/>
          <w:szCs w:val="27"/>
        </w:rPr>
        <w:t>Сроки реализации программы- 2 года.</w:t>
      </w:r>
    </w:p>
    <w:p w:rsidR="001213CE" w:rsidRPr="001213CE" w:rsidRDefault="001213CE" w:rsidP="001213CE">
      <w:pPr>
        <w:pStyle w:val="a3"/>
        <w:spacing w:before="0" w:beforeAutospacing="0" w:after="0" w:afterAutospacing="0"/>
        <w:rPr>
          <w:rFonts w:ascii="Arial" w:hAnsi="Arial" w:cs="Arial"/>
          <w:color w:val="000000"/>
          <w:sz w:val="21"/>
          <w:szCs w:val="21"/>
        </w:rPr>
      </w:pPr>
      <w:r w:rsidRPr="001213CE">
        <w:rPr>
          <w:color w:val="000000"/>
        </w:rPr>
        <w:t>Программа по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68 часов (3-4классы).</w:t>
      </w: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r w:rsidRPr="001213CE">
        <w:rPr>
          <w:b/>
          <w:bCs/>
          <w:color w:val="000000"/>
        </w:rPr>
        <w:t>Формы и методы контроля</w:t>
      </w: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r w:rsidRPr="001213CE">
        <w:rPr>
          <w:color w:val="000000"/>
        </w:rPr>
        <w:t xml:space="preserve">В зависимости от специфики организации </w:t>
      </w:r>
      <w:proofErr w:type="gramStart"/>
      <w:r w:rsidRPr="001213CE">
        <w:rPr>
          <w:color w:val="000000"/>
        </w:rPr>
        <w:t>контроля за</w:t>
      </w:r>
      <w:proofErr w:type="gramEnd"/>
      <w:r w:rsidRPr="001213CE">
        <w:rPr>
          <w:color w:val="000000"/>
        </w:rPr>
        <w:t xml:space="preserve"> учебной деятельностью учащихся используются такие формы контроля:</w:t>
      </w:r>
    </w:p>
    <w:p w:rsidR="001213CE" w:rsidRPr="001213CE" w:rsidRDefault="001213CE" w:rsidP="001213CE">
      <w:pPr>
        <w:pStyle w:val="a3"/>
        <w:numPr>
          <w:ilvl w:val="0"/>
          <w:numId w:val="3"/>
        </w:numPr>
        <w:spacing w:before="0" w:beforeAutospacing="0" w:after="0" w:afterAutospacing="0" w:line="294" w:lineRule="atLeast"/>
        <w:ind w:left="0"/>
        <w:rPr>
          <w:rFonts w:ascii="Arial" w:hAnsi="Arial" w:cs="Arial"/>
          <w:color w:val="000000"/>
          <w:sz w:val="21"/>
          <w:szCs w:val="21"/>
        </w:rPr>
      </w:pPr>
      <w:r w:rsidRPr="001213CE">
        <w:rPr>
          <w:color w:val="000000"/>
        </w:rPr>
        <w:t>фронтальная,</w:t>
      </w:r>
    </w:p>
    <w:p w:rsidR="001213CE" w:rsidRPr="001213CE" w:rsidRDefault="001213CE" w:rsidP="001213CE">
      <w:pPr>
        <w:pStyle w:val="a3"/>
        <w:numPr>
          <w:ilvl w:val="0"/>
          <w:numId w:val="3"/>
        </w:numPr>
        <w:spacing w:before="0" w:beforeAutospacing="0" w:after="0" w:afterAutospacing="0" w:line="294" w:lineRule="atLeast"/>
        <w:ind w:left="0"/>
        <w:rPr>
          <w:rFonts w:ascii="Arial" w:hAnsi="Arial" w:cs="Arial"/>
          <w:color w:val="000000"/>
          <w:sz w:val="21"/>
          <w:szCs w:val="21"/>
        </w:rPr>
      </w:pPr>
      <w:r w:rsidRPr="001213CE">
        <w:rPr>
          <w:color w:val="000000"/>
        </w:rPr>
        <w:t>групповая,</w:t>
      </w:r>
    </w:p>
    <w:p w:rsidR="001213CE" w:rsidRPr="001213CE" w:rsidRDefault="001213CE" w:rsidP="001213CE">
      <w:pPr>
        <w:pStyle w:val="a3"/>
        <w:numPr>
          <w:ilvl w:val="0"/>
          <w:numId w:val="3"/>
        </w:numPr>
        <w:spacing w:before="0" w:beforeAutospacing="0" w:after="0" w:afterAutospacing="0" w:line="294" w:lineRule="atLeast"/>
        <w:ind w:left="0"/>
        <w:rPr>
          <w:rFonts w:ascii="Arial" w:hAnsi="Arial" w:cs="Arial"/>
          <w:color w:val="000000"/>
          <w:sz w:val="21"/>
          <w:szCs w:val="21"/>
        </w:rPr>
      </w:pPr>
      <w:r w:rsidRPr="001213CE">
        <w:rPr>
          <w:color w:val="000000"/>
        </w:rPr>
        <w:t>индивидуальная,</w:t>
      </w:r>
    </w:p>
    <w:p w:rsidR="001213CE" w:rsidRPr="001213CE" w:rsidRDefault="001213CE" w:rsidP="001213CE">
      <w:pPr>
        <w:pStyle w:val="a3"/>
        <w:numPr>
          <w:ilvl w:val="0"/>
          <w:numId w:val="3"/>
        </w:numPr>
        <w:spacing w:before="0" w:beforeAutospacing="0" w:after="0" w:afterAutospacing="0" w:line="294" w:lineRule="atLeast"/>
        <w:ind w:left="0"/>
        <w:rPr>
          <w:rFonts w:ascii="Arial" w:hAnsi="Arial" w:cs="Arial"/>
          <w:color w:val="000000"/>
          <w:sz w:val="21"/>
          <w:szCs w:val="21"/>
        </w:rPr>
      </w:pPr>
      <w:r w:rsidRPr="001213CE">
        <w:rPr>
          <w:color w:val="000000"/>
        </w:rPr>
        <w:t>комбинированная,</w:t>
      </w:r>
    </w:p>
    <w:p w:rsidR="001213CE" w:rsidRPr="001213CE" w:rsidRDefault="001213CE" w:rsidP="001213CE">
      <w:pPr>
        <w:pStyle w:val="a3"/>
        <w:numPr>
          <w:ilvl w:val="0"/>
          <w:numId w:val="3"/>
        </w:numPr>
        <w:spacing w:before="0" w:beforeAutospacing="0" w:after="0" w:afterAutospacing="0" w:line="294" w:lineRule="atLeast"/>
        <w:ind w:left="0"/>
        <w:rPr>
          <w:rFonts w:ascii="Arial" w:hAnsi="Arial" w:cs="Arial"/>
          <w:color w:val="000000"/>
          <w:sz w:val="21"/>
          <w:szCs w:val="21"/>
        </w:rPr>
      </w:pPr>
      <w:r w:rsidRPr="001213CE">
        <w:rPr>
          <w:color w:val="000000"/>
        </w:rPr>
        <w:t>самоконтроль,</w:t>
      </w:r>
    </w:p>
    <w:p w:rsidR="001213CE" w:rsidRPr="001213CE" w:rsidRDefault="001213CE" w:rsidP="001213CE">
      <w:pPr>
        <w:pStyle w:val="a3"/>
        <w:numPr>
          <w:ilvl w:val="0"/>
          <w:numId w:val="3"/>
        </w:numPr>
        <w:spacing w:before="0" w:beforeAutospacing="0" w:after="0" w:afterAutospacing="0" w:line="294" w:lineRule="atLeast"/>
        <w:ind w:left="0"/>
        <w:rPr>
          <w:rFonts w:ascii="Arial" w:hAnsi="Arial" w:cs="Arial"/>
          <w:color w:val="000000"/>
          <w:sz w:val="21"/>
          <w:szCs w:val="21"/>
        </w:rPr>
      </w:pPr>
      <w:r w:rsidRPr="001213CE">
        <w:rPr>
          <w:color w:val="000000"/>
        </w:rPr>
        <w:t>взаимоконтроль</w:t>
      </w: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r w:rsidRPr="001213CE">
        <w:rPr>
          <w:color w:val="000000"/>
        </w:rPr>
        <w:t>При </w:t>
      </w:r>
      <w:r w:rsidRPr="001213CE">
        <w:rPr>
          <w:i/>
          <w:iCs/>
          <w:color w:val="000000"/>
        </w:rPr>
        <w:t>фронтальной форме</w:t>
      </w:r>
      <w:r w:rsidRPr="001213CE">
        <w:rPr>
          <w:color w:val="000000"/>
        </w:rPr>
        <w:t xml:space="preserve"> организации учитель ставит вопрос ко всему классу с целью привлечения его к обсуждению. Данная форма позволяет удачно сочетать проверку </w:t>
      </w:r>
      <w:r w:rsidRPr="001213CE">
        <w:rPr>
          <w:color w:val="000000"/>
        </w:rPr>
        <w:lastRenderedPageBreak/>
        <w:t>знаний с повторением и закреплением материала. За сравнительно короткое время учитель проверяет знания у значительной части учащихся класса Понятно, что на основании коротких ответов учащихся трудно судить о реальном уровне усвоения ими знания.</w:t>
      </w: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r w:rsidRPr="001213CE">
        <w:rPr>
          <w:i/>
          <w:iCs/>
          <w:color w:val="000000"/>
        </w:rPr>
        <w:t>Групповая форма</w:t>
      </w:r>
      <w:r w:rsidRPr="001213CE">
        <w:rPr>
          <w:color w:val="000000"/>
        </w:rPr>
        <w:t xml:space="preserve"> организации контроля используется в тех случаях, когда проверяются итоги учебной работы или ход ее выполнения частью, группой учащихся класса, получившая определенную задачу при этом </w:t>
      </w:r>
      <w:proofErr w:type="gramStart"/>
      <w:r w:rsidRPr="001213CE">
        <w:rPr>
          <w:color w:val="000000"/>
        </w:rPr>
        <w:t>м</w:t>
      </w:r>
      <w:proofErr w:type="gramEnd"/>
      <w:r w:rsidRPr="001213CE">
        <w:rPr>
          <w:color w:val="000000"/>
        </w:rPr>
        <w:t xml:space="preserve"> вопросы ставятся перед группой, в их решении принимают участие ученики, которые работали в составе данной группы, и обязательно привлекаются другие ученики классу.</w:t>
      </w: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r w:rsidRPr="001213CE">
        <w:rPr>
          <w:i/>
          <w:iCs/>
          <w:color w:val="000000"/>
        </w:rPr>
        <w:t>Индивидуальный контроль</w:t>
      </w:r>
      <w:r w:rsidRPr="001213CE">
        <w:rPr>
          <w:color w:val="000000"/>
        </w:rPr>
        <w:t> применяется для детального ознакомления учителя с уровнем знаний отдельных учащихся. При этом обращается внимание на осмысленный характер ответа ученика, логичность и его суждений, доказательность положений, умение применять усвоенные знания</w:t>
      </w:r>
      <w:proofErr w:type="gramStart"/>
      <w:r w:rsidRPr="001213CE">
        <w:rPr>
          <w:color w:val="000000"/>
        </w:rPr>
        <w:t xml:space="preserve"> Э</w:t>
      </w:r>
      <w:proofErr w:type="gramEnd"/>
      <w:r w:rsidRPr="001213CE">
        <w:rPr>
          <w:color w:val="000000"/>
        </w:rPr>
        <w:t>тот вид контроля осуществляется на уроке, зависит от времени, которое отводится на контроль, характера и объема изученного материала уровня подготовки ученика.</w:t>
      </w: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r w:rsidRPr="001213CE">
        <w:rPr>
          <w:i/>
          <w:iCs/>
          <w:color w:val="000000"/>
        </w:rPr>
        <w:t>Комбинированная форма</w:t>
      </w:r>
      <w:r w:rsidRPr="001213CE">
        <w:rPr>
          <w:color w:val="000000"/>
        </w:rPr>
        <w:t xml:space="preserve"> контроля объединяет индивидуальный контроль с </w:t>
      </w:r>
      <w:proofErr w:type="gramStart"/>
      <w:r w:rsidRPr="001213CE">
        <w:rPr>
          <w:color w:val="000000"/>
        </w:rPr>
        <w:t>фронтальным</w:t>
      </w:r>
      <w:proofErr w:type="gramEnd"/>
      <w:r w:rsidRPr="001213CE">
        <w:rPr>
          <w:color w:val="000000"/>
        </w:rPr>
        <w:t xml:space="preserve"> и групповым. Учитель одновременно вызывает для ответа нескольких учеников, один из них отвечает устно, 1-2 готовятся к ответу, выполняя на классной доске необходимую работу, а остальные ученики выполняет индивидуальные письменные или практические задачи. Преимуществом комбинированной формы опроса является возможность основательно проверить нескольких ученики при сравнительно небольшом расходе времени. Недостатком является то, что она ограничивает обучающую функцию проверки, потому ученики, которые самостоятельно выполняют задания, не участвуют во фронтальной работе с классом, а результаты их труда проверяются учителем за пределами урока.</w:t>
      </w:r>
    </w:p>
    <w:p w:rsidR="0082324D" w:rsidRDefault="001213CE" w:rsidP="001213CE">
      <w:pPr>
        <w:pStyle w:val="a3"/>
        <w:spacing w:before="0" w:beforeAutospacing="0" w:after="0" w:afterAutospacing="0" w:line="294" w:lineRule="atLeast"/>
        <w:rPr>
          <w:color w:val="000000"/>
        </w:rPr>
      </w:pPr>
      <w:r w:rsidRPr="001213CE">
        <w:rPr>
          <w:i/>
          <w:iCs/>
          <w:color w:val="000000"/>
        </w:rPr>
        <w:t>Самоконтроль</w:t>
      </w:r>
      <w:r w:rsidRPr="001213CE">
        <w:rPr>
          <w:color w:val="000000"/>
        </w:rPr>
        <w:t xml:space="preserve"> помогает ученику самостоятельно разобраться в том, как он овладел знаниями, проверить правильность выполнения упражнений путем обратных действий, оценить практическое значение результатов проведенных опытов, выполненных упражнений, задач и т.п. Сама проверка способствует стимулированию учения, более полному восприятию учебного материала, вызывает потребность в его глубоком осмыслении. </w:t>
      </w:r>
    </w:p>
    <w:p w:rsidR="001213CE" w:rsidRPr="001213CE" w:rsidRDefault="001213CE" w:rsidP="001213CE">
      <w:pPr>
        <w:pStyle w:val="a3"/>
        <w:spacing w:before="0" w:beforeAutospacing="0" w:after="0" w:afterAutospacing="0" w:line="294" w:lineRule="atLeast"/>
        <w:rPr>
          <w:rFonts w:ascii="Arial" w:hAnsi="Arial" w:cs="Arial"/>
          <w:color w:val="000000"/>
          <w:sz w:val="21"/>
          <w:szCs w:val="21"/>
        </w:rPr>
      </w:pPr>
      <w:bookmarkStart w:id="0" w:name="_GoBack"/>
      <w:bookmarkEnd w:id="0"/>
      <w:r w:rsidRPr="001213CE">
        <w:rPr>
          <w:i/>
          <w:iCs/>
          <w:color w:val="000000"/>
        </w:rPr>
        <w:t>Взаимный контроль</w:t>
      </w:r>
      <w:r w:rsidRPr="001213CE">
        <w:rPr>
          <w:color w:val="000000"/>
        </w:rPr>
        <w:t> включает контроль и оценку со стороны других учеников, оценки самим учеником высказываний и результатов деятельности других учеников. Данная форма воспитывает ответственность за оценку работы товарищей.</w:t>
      </w:r>
    </w:p>
    <w:p w:rsidR="001213CE" w:rsidRPr="001213CE" w:rsidRDefault="001213CE" w:rsidP="001213CE">
      <w:pPr>
        <w:pStyle w:val="a3"/>
        <w:spacing w:before="0" w:beforeAutospacing="0" w:after="0" w:afterAutospacing="0" w:line="288" w:lineRule="atLeast"/>
        <w:rPr>
          <w:rFonts w:ascii="Arial" w:hAnsi="Arial" w:cs="Arial"/>
          <w:color w:val="000000"/>
          <w:sz w:val="21"/>
          <w:szCs w:val="21"/>
        </w:rPr>
      </w:pPr>
      <w:r w:rsidRPr="001213CE">
        <w:rPr>
          <w:b/>
          <w:bCs/>
          <w:color w:val="000000"/>
        </w:rPr>
        <w:t>Технологии обучения</w:t>
      </w:r>
    </w:p>
    <w:p w:rsidR="001213CE" w:rsidRPr="001213CE" w:rsidRDefault="001213CE" w:rsidP="001213CE">
      <w:pPr>
        <w:pStyle w:val="a3"/>
        <w:numPr>
          <w:ilvl w:val="0"/>
          <w:numId w:val="4"/>
        </w:numPr>
        <w:spacing w:before="0" w:beforeAutospacing="0" w:after="0" w:afterAutospacing="0" w:line="294" w:lineRule="atLeast"/>
        <w:ind w:left="0"/>
        <w:rPr>
          <w:rFonts w:ascii="Arial" w:hAnsi="Arial" w:cs="Arial"/>
          <w:color w:val="000000"/>
          <w:sz w:val="21"/>
          <w:szCs w:val="21"/>
        </w:rPr>
      </w:pPr>
      <w:r w:rsidRPr="001213CE">
        <w:rPr>
          <w:color w:val="000000"/>
        </w:rPr>
        <w:t>Информационные технологии</w:t>
      </w:r>
    </w:p>
    <w:p w:rsidR="001213CE" w:rsidRPr="001213CE" w:rsidRDefault="001213CE" w:rsidP="001213CE">
      <w:pPr>
        <w:pStyle w:val="a3"/>
        <w:numPr>
          <w:ilvl w:val="0"/>
          <w:numId w:val="4"/>
        </w:numPr>
        <w:spacing w:before="0" w:beforeAutospacing="0" w:after="0" w:afterAutospacing="0" w:line="294" w:lineRule="atLeast"/>
        <w:ind w:left="0"/>
        <w:rPr>
          <w:rFonts w:ascii="Arial" w:hAnsi="Arial" w:cs="Arial"/>
          <w:color w:val="000000"/>
          <w:sz w:val="21"/>
          <w:szCs w:val="21"/>
        </w:rPr>
      </w:pPr>
      <w:r w:rsidRPr="001213CE">
        <w:rPr>
          <w:color w:val="000000"/>
        </w:rPr>
        <w:t xml:space="preserve">Технологии </w:t>
      </w:r>
      <w:proofErr w:type="spellStart"/>
      <w:r w:rsidRPr="001213CE">
        <w:rPr>
          <w:color w:val="000000"/>
        </w:rPr>
        <w:t>разноуровневого</w:t>
      </w:r>
      <w:proofErr w:type="spellEnd"/>
      <w:r w:rsidRPr="001213CE">
        <w:rPr>
          <w:color w:val="000000"/>
        </w:rPr>
        <w:t xml:space="preserve"> и дифференцированного обучения</w:t>
      </w:r>
    </w:p>
    <w:p w:rsidR="001213CE" w:rsidRPr="001213CE" w:rsidRDefault="001213CE" w:rsidP="001213CE">
      <w:pPr>
        <w:pStyle w:val="a3"/>
        <w:numPr>
          <w:ilvl w:val="0"/>
          <w:numId w:val="4"/>
        </w:numPr>
        <w:spacing w:before="0" w:beforeAutospacing="0" w:after="0" w:afterAutospacing="0" w:line="294" w:lineRule="atLeast"/>
        <w:ind w:left="0"/>
        <w:rPr>
          <w:rFonts w:ascii="Arial" w:hAnsi="Arial" w:cs="Arial"/>
          <w:color w:val="000000"/>
          <w:sz w:val="21"/>
          <w:szCs w:val="21"/>
        </w:rPr>
      </w:pPr>
      <w:r w:rsidRPr="001213CE">
        <w:rPr>
          <w:color w:val="000000"/>
        </w:rPr>
        <w:t>Технология проектного обучения</w:t>
      </w:r>
    </w:p>
    <w:p w:rsidR="001213CE" w:rsidRPr="001213CE" w:rsidRDefault="001213CE" w:rsidP="001213CE">
      <w:pPr>
        <w:pStyle w:val="a3"/>
        <w:numPr>
          <w:ilvl w:val="0"/>
          <w:numId w:val="4"/>
        </w:numPr>
        <w:spacing w:before="0" w:beforeAutospacing="0" w:after="0" w:afterAutospacing="0" w:line="294" w:lineRule="atLeast"/>
        <w:ind w:left="0"/>
        <w:rPr>
          <w:rFonts w:ascii="Arial" w:hAnsi="Arial" w:cs="Arial"/>
          <w:color w:val="000000"/>
          <w:sz w:val="21"/>
          <w:szCs w:val="21"/>
        </w:rPr>
      </w:pPr>
      <w:r w:rsidRPr="001213CE">
        <w:rPr>
          <w:color w:val="000000"/>
        </w:rPr>
        <w:t>Технология обучения в сотрудничестве</w:t>
      </w:r>
    </w:p>
    <w:p w:rsidR="001213CE" w:rsidRPr="001213CE" w:rsidRDefault="001213CE" w:rsidP="001213CE">
      <w:pPr>
        <w:pStyle w:val="a3"/>
        <w:numPr>
          <w:ilvl w:val="0"/>
          <w:numId w:val="4"/>
        </w:numPr>
        <w:spacing w:before="0" w:beforeAutospacing="0" w:after="0" w:afterAutospacing="0" w:line="294" w:lineRule="atLeast"/>
        <w:ind w:left="0"/>
        <w:rPr>
          <w:rFonts w:ascii="Arial" w:hAnsi="Arial" w:cs="Arial"/>
          <w:color w:val="000000"/>
          <w:sz w:val="21"/>
          <w:szCs w:val="21"/>
        </w:rPr>
      </w:pPr>
      <w:r w:rsidRPr="001213CE">
        <w:rPr>
          <w:color w:val="000000"/>
        </w:rPr>
        <w:t>Технология коллективных творческих дел</w:t>
      </w:r>
    </w:p>
    <w:p w:rsidR="001213CE" w:rsidRPr="001213CE" w:rsidRDefault="001213CE" w:rsidP="001213CE">
      <w:pPr>
        <w:pStyle w:val="a3"/>
        <w:numPr>
          <w:ilvl w:val="0"/>
          <w:numId w:val="4"/>
        </w:numPr>
        <w:spacing w:before="0" w:beforeAutospacing="0" w:after="0" w:afterAutospacing="0" w:line="294" w:lineRule="atLeast"/>
        <w:ind w:left="0"/>
        <w:rPr>
          <w:rFonts w:ascii="Arial" w:hAnsi="Arial" w:cs="Arial"/>
          <w:color w:val="000000"/>
          <w:sz w:val="21"/>
          <w:szCs w:val="21"/>
        </w:rPr>
      </w:pPr>
      <w:r w:rsidRPr="001213CE">
        <w:rPr>
          <w:color w:val="000000"/>
        </w:rPr>
        <w:t xml:space="preserve">Технология исследовательского обучения (в </w:t>
      </w:r>
      <w:proofErr w:type="spellStart"/>
      <w:r w:rsidRPr="001213CE">
        <w:rPr>
          <w:color w:val="000000"/>
        </w:rPr>
        <w:t>т.ч</w:t>
      </w:r>
      <w:proofErr w:type="spellEnd"/>
      <w:r w:rsidRPr="001213CE">
        <w:rPr>
          <w:color w:val="000000"/>
        </w:rPr>
        <w:t>. совместного научного исследования)</w:t>
      </w:r>
    </w:p>
    <w:p w:rsidR="001213CE" w:rsidRPr="001213CE" w:rsidRDefault="001213CE" w:rsidP="001213CE">
      <w:pPr>
        <w:pStyle w:val="a3"/>
        <w:numPr>
          <w:ilvl w:val="0"/>
          <w:numId w:val="4"/>
        </w:numPr>
        <w:spacing w:before="0" w:beforeAutospacing="0" w:after="0" w:afterAutospacing="0" w:line="294" w:lineRule="atLeast"/>
        <w:ind w:left="0"/>
        <w:rPr>
          <w:rFonts w:ascii="Arial" w:hAnsi="Arial" w:cs="Arial"/>
          <w:color w:val="000000"/>
          <w:sz w:val="21"/>
          <w:szCs w:val="21"/>
        </w:rPr>
      </w:pPr>
      <w:proofErr w:type="spellStart"/>
      <w:r w:rsidRPr="001213CE">
        <w:rPr>
          <w:color w:val="000000"/>
        </w:rPr>
        <w:t>Здоровьесберегающие</w:t>
      </w:r>
      <w:proofErr w:type="spellEnd"/>
      <w:r w:rsidRPr="001213CE">
        <w:rPr>
          <w:color w:val="000000"/>
        </w:rPr>
        <w:t xml:space="preserve"> технологии</w:t>
      </w:r>
    </w:p>
    <w:p w:rsidR="001213CE" w:rsidRPr="001213CE" w:rsidRDefault="001213CE" w:rsidP="001213CE">
      <w:pPr>
        <w:pStyle w:val="a3"/>
        <w:spacing w:before="0" w:beforeAutospacing="0" w:after="0" w:afterAutospacing="0"/>
        <w:jc w:val="center"/>
        <w:rPr>
          <w:rFonts w:ascii="Arial" w:hAnsi="Arial" w:cs="Arial"/>
          <w:color w:val="000000"/>
          <w:sz w:val="21"/>
          <w:szCs w:val="21"/>
        </w:rPr>
      </w:pPr>
      <w:r w:rsidRPr="001213CE">
        <w:rPr>
          <w:b/>
          <w:bCs/>
          <w:color w:val="000000"/>
        </w:rPr>
        <w:t>Способы и средства проверки и оценки результатов обучения</w:t>
      </w:r>
    </w:p>
    <w:p w:rsidR="001213CE" w:rsidRDefault="001213CE" w:rsidP="001213CE">
      <w:pPr>
        <w:pStyle w:val="a3"/>
        <w:spacing w:before="0" w:beforeAutospacing="0" w:after="0" w:afterAutospacing="0" w:line="294" w:lineRule="atLeast"/>
        <w:rPr>
          <w:rFonts w:ascii="Arial" w:hAnsi="Arial" w:cs="Arial"/>
          <w:color w:val="000000"/>
          <w:sz w:val="21"/>
          <w:szCs w:val="21"/>
        </w:rPr>
      </w:pPr>
      <w:r w:rsidRPr="001213CE">
        <w:rPr>
          <w:color w:val="434343"/>
        </w:rPr>
        <w:t>Проверка (контроль) знаний - это выявление и определение объема, уровня и качества усвоения материала, а также выявление проблем и пробелов с целью их последующей корректировки.</w:t>
      </w:r>
    </w:p>
    <w:p w:rsidR="00677CAE" w:rsidRDefault="0082324D"/>
    <w:sectPr w:rsidR="00677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A77BF"/>
    <w:multiLevelType w:val="multilevel"/>
    <w:tmpl w:val="B4EE9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0468A"/>
    <w:multiLevelType w:val="multilevel"/>
    <w:tmpl w:val="94A4E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27086"/>
    <w:multiLevelType w:val="multilevel"/>
    <w:tmpl w:val="0A54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D52073"/>
    <w:multiLevelType w:val="multilevel"/>
    <w:tmpl w:val="C472D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8E"/>
    <w:rsid w:val="001213CE"/>
    <w:rsid w:val="0051738E"/>
    <w:rsid w:val="00531B18"/>
    <w:rsid w:val="0082324D"/>
    <w:rsid w:val="00D90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3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3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2021-10-12T09:41:00Z</dcterms:created>
  <dcterms:modified xsi:type="dcterms:W3CDTF">2021-10-12T09:53:00Z</dcterms:modified>
</cp:coreProperties>
</file>