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FA" w:rsidRDefault="008C00FA" w:rsidP="008C00F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8C00FA" w:rsidRDefault="008C00FA" w:rsidP="00CB427F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</w:t>
      </w:r>
      <w:r w:rsidR="00CB427F">
        <w:rPr>
          <w:rFonts w:ascii="Times New Roman" w:hAnsi="Times New Roman"/>
          <w:sz w:val="24"/>
          <w:szCs w:val="24"/>
        </w:rPr>
        <w:t>№50 « Петушок»</w:t>
      </w:r>
    </w:p>
    <w:p w:rsidR="00CB427F" w:rsidRDefault="00CB427F" w:rsidP="00CB427F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Перепелица О.В.</w:t>
      </w:r>
    </w:p>
    <w:p w:rsidR="008C00FA" w:rsidRDefault="008C00FA" w:rsidP="008C00FA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«</w:t>
      </w:r>
      <w:r>
        <w:rPr>
          <w:rFonts w:ascii="Times New Roman" w:hAnsi="Times New Roman"/>
          <w:sz w:val="24"/>
          <w:szCs w:val="24"/>
          <w:u w:val="single"/>
        </w:rPr>
        <w:t>01</w:t>
      </w:r>
      <w:r>
        <w:rPr>
          <w:rFonts w:ascii="Times New Roman" w:hAnsi="Times New Roman"/>
          <w:sz w:val="24"/>
          <w:szCs w:val="24"/>
        </w:rPr>
        <w:t xml:space="preserve">» </w:t>
      </w:r>
      <w:r w:rsidR="00CB427F">
        <w:rPr>
          <w:rFonts w:ascii="Times New Roman" w:hAnsi="Times New Roman"/>
          <w:sz w:val="24"/>
          <w:szCs w:val="24"/>
          <w:u w:val="single"/>
        </w:rPr>
        <w:t>декабря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CB427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г.  </w:t>
      </w:r>
    </w:p>
    <w:p w:rsidR="008C00FA" w:rsidRDefault="008C00FA" w:rsidP="008C00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00FA" w:rsidRDefault="008C00FA" w:rsidP="008C0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C00FA" w:rsidRDefault="008C00FA" w:rsidP="008C0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 бракеражной комиссии</w:t>
      </w:r>
    </w:p>
    <w:p w:rsidR="008C00FA" w:rsidRDefault="008C00FA" w:rsidP="008C0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0FA" w:rsidRDefault="008C00FA" w:rsidP="008C00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Общие положения</w:t>
      </w:r>
    </w:p>
    <w:p w:rsidR="008C00FA" w:rsidRDefault="008C00FA" w:rsidP="008C00F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Основываясь на принципах единоначалия и коллегиальности управле</w:t>
      </w:r>
      <w:r>
        <w:rPr>
          <w:rFonts w:ascii="Times New Roman" w:hAnsi="Times New Roman"/>
          <w:sz w:val="24"/>
          <w:szCs w:val="24"/>
        </w:rPr>
        <w:softHyphen/>
        <w:t>ния образовательным учреждением, а также в соответствии с Уставом ДОУ в це</w:t>
      </w:r>
      <w:r>
        <w:rPr>
          <w:rFonts w:ascii="Times New Roman" w:hAnsi="Times New Roman"/>
          <w:sz w:val="24"/>
          <w:szCs w:val="24"/>
        </w:rPr>
        <w:softHyphen/>
        <w:t>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</w:t>
      </w:r>
      <w:r>
        <w:rPr>
          <w:rFonts w:ascii="Times New Roman" w:hAnsi="Times New Roman"/>
          <w:sz w:val="24"/>
          <w:szCs w:val="24"/>
        </w:rPr>
        <w:softHyphen/>
        <w:t xml:space="preserve">нии и раздаче пищи в ДОУ создается и действует </w:t>
      </w: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комиссия.</w:t>
      </w:r>
    </w:p>
    <w:p w:rsidR="008C00FA" w:rsidRDefault="008C00FA" w:rsidP="008C00FA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 работает в тесном контакте с администрацией и профсоюзным комитетом ДОУ. </w:t>
      </w:r>
    </w:p>
    <w:p w:rsidR="008C00FA" w:rsidRDefault="008C00FA" w:rsidP="008C00FA">
      <w:pPr>
        <w:pStyle w:val="a3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8C00FA" w:rsidRDefault="008C00FA" w:rsidP="008C00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Порядок создания бракеражной комисс</w:t>
      </w:r>
      <w:proofErr w:type="gramStart"/>
      <w:r>
        <w:rPr>
          <w:rFonts w:ascii="Times New Roman" w:hAnsi="Times New Roman"/>
          <w:b/>
          <w:caps/>
          <w:sz w:val="24"/>
          <w:szCs w:val="24"/>
        </w:rPr>
        <w:t>ии и ее</w:t>
      </w:r>
      <w:proofErr w:type="gramEnd"/>
      <w:r>
        <w:rPr>
          <w:rFonts w:ascii="Times New Roman" w:hAnsi="Times New Roman"/>
          <w:b/>
          <w:caps/>
          <w:sz w:val="24"/>
          <w:szCs w:val="24"/>
        </w:rPr>
        <w:t xml:space="preserve"> состав</w:t>
      </w:r>
    </w:p>
    <w:p w:rsidR="008C00FA" w:rsidRDefault="008C00FA" w:rsidP="008C00F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комиссия: ее состав комиссии, сроки   полномочий   создается  приказом     заведующего ДОУ.</w:t>
      </w:r>
    </w:p>
    <w:p w:rsidR="008C00FA" w:rsidRDefault="008C00FA" w:rsidP="008C00F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 состоит из 4 членов. В состав комиссии входят:</w:t>
      </w:r>
    </w:p>
    <w:p w:rsidR="008C00FA" w:rsidRDefault="008C00FA" w:rsidP="008C00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ДОУ (председатель комиссии);</w:t>
      </w:r>
    </w:p>
    <w:p w:rsidR="008C00FA" w:rsidRDefault="008C00FA" w:rsidP="008C00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профкома;</w:t>
      </w:r>
    </w:p>
    <w:p w:rsidR="008C00FA" w:rsidRDefault="008C00FA" w:rsidP="008C00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медицинская сестра;</w:t>
      </w:r>
    </w:p>
    <w:p w:rsidR="008C00FA" w:rsidRDefault="008C00FA" w:rsidP="008C00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шеф - повар. </w:t>
      </w:r>
    </w:p>
    <w:p w:rsidR="008C00FA" w:rsidRDefault="008C00FA" w:rsidP="008C00FA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C00FA" w:rsidRDefault="008C00FA" w:rsidP="008C00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Полномочия комиссии</w:t>
      </w:r>
    </w:p>
    <w:p w:rsidR="008C00FA" w:rsidRDefault="00CB427F" w:rsidP="008C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8C00FA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="008C00FA">
        <w:rPr>
          <w:rFonts w:ascii="Times New Roman" w:hAnsi="Times New Roman"/>
          <w:sz w:val="24"/>
          <w:szCs w:val="24"/>
        </w:rPr>
        <w:t xml:space="preserve"> комиссия:</w:t>
      </w:r>
    </w:p>
    <w:p w:rsidR="008C00FA" w:rsidRDefault="008C00FA" w:rsidP="008C00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8C00FA" w:rsidRDefault="008C00FA" w:rsidP="008C00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 следит за правильностью составления меню;</w:t>
      </w:r>
    </w:p>
    <w:p w:rsidR="008C00FA" w:rsidRDefault="008C00FA" w:rsidP="008C00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контролирует организацию работы на пищеблоке;</w:t>
      </w:r>
    </w:p>
    <w:p w:rsidR="008C00FA" w:rsidRDefault="008C00FA" w:rsidP="008C00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сроков реализации продуктов питания и ка</w:t>
      </w:r>
      <w:r>
        <w:rPr>
          <w:rFonts w:ascii="Times New Roman" w:hAnsi="Times New Roman"/>
          <w:sz w:val="24"/>
          <w:szCs w:val="24"/>
        </w:rPr>
        <w:softHyphen/>
        <w:t>чества приготовления пищи;</w:t>
      </w:r>
    </w:p>
    <w:p w:rsidR="008C00FA" w:rsidRDefault="008C00FA" w:rsidP="008C00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соответствие пищи физиологическим потребностям де</w:t>
      </w:r>
      <w:r>
        <w:rPr>
          <w:rFonts w:ascii="Times New Roman" w:hAnsi="Times New Roman"/>
          <w:sz w:val="24"/>
          <w:szCs w:val="24"/>
        </w:rPr>
        <w:softHyphen/>
        <w:t>тей в основных пищевых веществах;</w:t>
      </w:r>
    </w:p>
    <w:p w:rsidR="008C00FA" w:rsidRDefault="008C00FA" w:rsidP="008C00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следит за соблюдением правил личной гигиены работниками пищеблока;</w:t>
      </w:r>
    </w:p>
    <w:p w:rsidR="008C00FA" w:rsidRDefault="008C00FA" w:rsidP="008C00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 присутствует при закладке основных продуктов, проверяет выход блюд;</w:t>
      </w:r>
    </w:p>
    <w:p w:rsidR="008C00FA" w:rsidRDefault="008C00FA" w:rsidP="008C00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8C00FA" w:rsidRDefault="008C00FA" w:rsidP="008C00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проверяет соответствие объемов приготовленного питания объему разовых порций и количеству детей.</w:t>
      </w:r>
    </w:p>
    <w:p w:rsidR="008C00FA" w:rsidRDefault="008C00FA" w:rsidP="008C00FA">
      <w:pPr>
        <w:pStyle w:val="a3"/>
        <w:autoSpaceDE w:val="0"/>
        <w:autoSpaceDN w:val="0"/>
        <w:adjustRightInd w:val="0"/>
        <w:spacing w:after="0" w:line="240" w:lineRule="auto"/>
        <w:ind w:left="766"/>
        <w:jc w:val="both"/>
        <w:rPr>
          <w:rFonts w:ascii="Times New Roman" w:hAnsi="Times New Roman"/>
          <w:sz w:val="24"/>
          <w:szCs w:val="24"/>
        </w:rPr>
      </w:pPr>
    </w:p>
    <w:p w:rsidR="008C00FA" w:rsidRDefault="008C00FA" w:rsidP="008C00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Оценка организации питания в ДОУ</w:t>
      </w:r>
    </w:p>
    <w:p w:rsidR="008C00FA" w:rsidRDefault="008C00FA" w:rsidP="008C00F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проверки выхода блюд, их качества отражаются в </w:t>
      </w:r>
      <w:proofErr w:type="spellStart"/>
      <w:r>
        <w:rPr>
          <w:rFonts w:ascii="Times New Roman" w:hAnsi="Times New Roman"/>
          <w:sz w:val="24"/>
          <w:szCs w:val="24"/>
        </w:rPr>
        <w:t>бракеражном</w:t>
      </w:r>
      <w:proofErr w:type="spellEnd"/>
      <w:r>
        <w:rPr>
          <w:rFonts w:ascii="Times New Roman" w:hAnsi="Times New Roman"/>
          <w:sz w:val="24"/>
          <w:szCs w:val="24"/>
        </w:rPr>
        <w:t xml:space="preserve"> журнале и оцениваются.   В случае выявле</w:t>
      </w:r>
      <w:r>
        <w:rPr>
          <w:rFonts w:ascii="Times New Roman" w:hAnsi="Times New Roman"/>
          <w:sz w:val="24"/>
          <w:szCs w:val="24"/>
        </w:rPr>
        <w:softHyphen/>
        <w:t xml:space="preserve">ния каких-либо нарушений, замечаний </w:t>
      </w:r>
      <w:proofErr w:type="spellStart"/>
      <w:r>
        <w:rPr>
          <w:rFonts w:ascii="Times New Roman" w:hAnsi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 вправе приоста</w:t>
      </w:r>
      <w:r>
        <w:rPr>
          <w:rFonts w:ascii="Times New Roman" w:hAnsi="Times New Roman"/>
          <w:sz w:val="24"/>
          <w:szCs w:val="24"/>
        </w:rPr>
        <w:softHyphen/>
        <w:t>новить выдачу готовой пищи на группы до принятия необходимых мер по устранению замечаний.</w:t>
      </w:r>
    </w:p>
    <w:p w:rsidR="008C00FA" w:rsidRDefault="008C00FA" w:rsidP="008C00F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Замечания и нарушения, установленные комиссией в организации питания детей, заносятся в </w:t>
      </w:r>
      <w:proofErr w:type="spellStart"/>
      <w:r>
        <w:rPr>
          <w:rFonts w:ascii="Times New Roman" w:hAnsi="Times New Roman"/>
          <w:sz w:val="24"/>
          <w:szCs w:val="24"/>
        </w:rPr>
        <w:t>бракеражный</w:t>
      </w:r>
      <w:proofErr w:type="spellEnd"/>
      <w:r>
        <w:rPr>
          <w:rFonts w:ascii="Times New Roman" w:hAnsi="Times New Roman"/>
          <w:sz w:val="24"/>
          <w:szCs w:val="24"/>
        </w:rPr>
        <w:t xml:space="preserve"> журнал.</w:t>
      </w:r>
    </w:p>
    <w:p w:rsidR="008C00FA" w:rsidRDefault="008C00FA" w:rsidP="008C00F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Администрация ДОУ при установлении стимулирующих надбавок к должностным окла</w:t>
      </w:r>
      <w:r>
        <w:rPr>
          <w:rFonts w:ascii="Times New Roman" w:hAnsi="Times New Roman"/>
          <w:sz w:val="24"/>
          <w:szCs w:val="24"/>
        </w:rPr>
        <w:softHyphen/>
        <w:t>дам работников либо при премировании вправе учитывать данные критерии оценки.</w:t>
      </w:r>
    </w:p>
    <w:p w:rsidR="008C00FA" w:rsidRDefault="008C00FA" w:rsidP="008C00F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ДОУ обязана содействовать деятельности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и принимать меры к устранению нарушений и замечаний, выяв</w:t>
      </w:r>
      <w:r>
        <w:rPr>
          <w:rFonts w:ascii="Times New Roman" w:hAnsi="Times New Roman"/>
          <w:sz w:val="24"/>
          <w:szCs w:val="24"/>
        </w:rPr>
        <w:softHyphen/>
        <w:t>ленных комиссией.</w:t>
      </w:r>
    </w:p>
    <w:p w:rsidR="008C00FA" w:rsidRDefault="008C00FA" w:rsidP="008C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0FA" w:rsidRDefault="008C00FA" w:rsidP="008C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0FA" w:rsidRDefault="008C00FA" w:rsidP="008C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0FA" w:rsidRDefault="008C00FA" w:rsidP="008C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360A" w:rsidRDefault="008A360A"/>
    <w:sectPr w:rsidR="008A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C15"/>
    <w:multiLevelType w:val="multilevel"/>
    <w:tmpl w:val="251CE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96B08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9E63E8"/>
    <w:multiLevelType w:val="hybridMultilevel"/>
    <w:tmpl w:val="1818B246"/>
    <w:lvl w:ilvl="0" w:tplc="5518F63E">
      <w:start w:val="1"/>
      <w:numFmt w:val="bullet"/>
      <w:lvlText w:val="-"/>
      <w:lvlJc w:val="left"/>
      <w:pPr>
        <w:tabs>
          <w:tab w:val="num" w:pos="766"/>
        </w:tabs>
        <w:ind w:left="766" w:hanging="340"/>
      </w:p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541D20B0"/>
    <w:multiLevelType w:val="hybridMultilevel"/>
    <w:tmpl w:val="713A52B4"/>
    <w:lvl w:ilvl="0" w:tplc="5518F63E">
      <w:start w:val="1"/>
      <w:numFmt w:val="bullet"/>
      <w:lvlText w:val="-"/>
      <w:lvlJc w:val="left"/>
      <w:pPr>
        <w:tabs>
          <w:tab w:val="num" w:pos="766"/>
        </w:tabs>
        <w:ind w:left="766" w:hanging="340"/>
      </w:p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FA"/>
    <w:rsid w:val="00601768"/>
    <w:rsid w:val="008A360A"/>
    <w:rsid w:val="008C00FA"/>
    <w:rsid w:val="00C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0F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0F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2017-03-02T12:30:00Z</cp:lastPrinted>
  <dcterms:created xsi:type="dcterms:W3CDTF">2017-03-02T12:20:00Z</dcterms:created>
  <dcterms:modified xsi:type="dcterms:W3CDTF">2017-03-02T12:30:00Z</dcterms:modified>
</cp:coreProperties>
</file>