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A9" w:rsidRPr="008243F3" w:rsidRDefault="00420DA9" w:rsidP="00420DA9">
      <w:pPr>
        <w:rPr>
          <w:rFonts w:ascii="Times New Roman" w:hAnsi="Times New Roman"/>
          <w:b/>
          <w:sz w:val="32"/>
          <w:szCs w:val="28"/>
        </w:rPr>
      </w:pPr>
      <w:r w:rsidRPr="008243F3">
        <w:rPr>
          <w:rFonts w:ascii="Times New Roman" w:hAnsi="Times New Roman"/>
          <w:b/>
          <w:sz w:val="32"/>
          <w:szCs w:val="28"/>
        </w:rPr>
        <w:t>с. Пешково Азовского района</w:t>
      </w:r>
    </w:p>
    <w:p w:rsidR="008243F3" w:rsidRDefault="00420DA9" w:rsidP="00420DA9">
      <w:pPr>
        <w:ind w:firstLine="709"/>
        <w:rPr>
          <w:rFonts w:ascii="Times New Roman" w:hAnsi="Times New Roman"/>
          <w:b/>
          <w:sz w:val="32"/>
          <w:szCs w:val="28"/>
        </w:rPr>
      </w:pPr>
      <w:r w:rsidRPr="008243F3">
        <w:rPr>
          <w:rFonts w:ascii="Times New Roman" w:hAnsi="Times New Roman"/>
          <w:b/>
          <w:sz w:val="32"/>
          <w:szCs w:val="28"/>
        </w:rPr>
        <w:t xml:space="preserve">Муниципальное бюджетное общеобразовательное учреждение Пешковская средняя общеобразовательная школа </w:t>
      </w:r>
    </w:p>
    <w:p w:rsidR="00420DA9" w:rsidRPr="008243F3" w:rsidRDefault="00420DA9" w:rsidP="00420DA9">
      <w:pPr>
        <w:ind w:firstLine="709"/>
        <w:rPr>
          <w:rFonts w:ascii="Times New Roman" w:hAnsi="Times New Roman"/>
          <w:b/>
          <w:sz w:val="32"/>
          <w:szCs w:val="28"/>
        </w:rPr>
      </w:pPr>
      <w:r w:rsidRPr="008243F3">
        <w:rPr>
          <w:rFonts w:ascii="Times New Roman" w:hAnsi="Times New Roman"/>
          <w:b/>
          <w:sz w:val="32"/>
          <w:szCs w:val="28"/>
        </w:rPr>
        <w:t>Азовского района</w:t>
      </w:r>
    </w:p>
    <w:p w:rsidR="00420DA9" w:rsidRDefault="00420DA9" w:rsidP="00420DA9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8243F3" w:rsidRPr="008243F3" w:rsidRDefault="008243F3" w:rsidP="00420DA9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420DA9" w:rsidRPr="003229CF" w:rsidRDefault="00420DA9" w:rsidP="00420DA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229CF">
        <w:rPr>
          <w:rFonts w:ascii="Times New Roman" w:hAnsi="Times New Roman"/>
          <w:sz w:val="28"/>
          <w:szCs w:val="28"/>
        </w:rPr>
        <w:t>«Утверждаю»</w:t>
      </w:r>
    </w:p>
    <w:p w:rsidR="00420DA9" w:rsidRPr="003229CF" w:rsidRDefault="00420DA9" w:rsidP="00420DA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229CF">
        <w:rPr>
          <w:rFonts w:ascii="Times New Roman" w:hAnsi="Times New Roman"/>
          <w:sz w:val="28"/>
          <w:szCs w:val="28"/>
        </w:rPr>
        <w:t>Директор  МБОУ  Пешковская СОШ</w:t>
      </w:r>
    </w:p>
    <w:p w:rsidR="00420DA9" w:rsidRPr="003229CF" w:rsidRDefault="00420DA9" w:rsidP="00420DA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229CF">
        <w:rPr>
          <w:rFonts w:ascii="Times New Roman" w:hAnsi="Times New Roman"/>
          <w:sz w:val="28"/>
          <w:szCs w:val="28"/>
        </w:rPr>
        <w:t xml:space="preserve">Приказ  </w:t>
      </w:r>
      <w:proofErr w:type="gramStart"/>
      <w:r w:rsidRPr="003229CF">
        <w:rPr>
          <w:rFonts w:ascii="Times New Roman" w:hAnsi="Times New Roman"/>
          <w:sz w:val="28"/>
          <w:szCs w:val="28"/>
        </w:rPr>
        <w:t>от</w:t>
      </w:r>
      <w:proofErr w:type="gramEnd"/>
      <w:r w:rsidRPr="003229CF">
        <w:rPr>
          <w:rFonts w:ascii="Times New Roman" w:hAnsi="Times New Roman"/>
          <w:sz w:val="28"/>
          <w:szCs w:val="28"/>
        </w:rPr>
        <w:t xml:space="preserve"> ______________ № _____</w:t>
      </w:r>
    </w:p>
    <w:p w:rsidR="00420DA9" w:rsidRPr="003229CF" w:rsidRDefault="00420DA9" w:rsidP="00420DA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3229CF">
        <w:rPr>
          <w:rFonts w:ascii="Times New Roman" w:hAnsi="Times New Roman"/>
          <w:sz w:val="28"/>
          <w:szCs w:val="28"/>
        </w:rPr>
        <w:t>____________________    Малик Т. П.</w:t>
      </w:r>
    </w:p>
    <w:p w:rsidR="00420DA9" w:rsidRPr="003229CF" w:rsidRDefault="00420DA9" w:rsidP="00420DA9">
      <w:pPr>
        <w:jc w:val="both"/>
        <w:rPr>
          <w:rFonts w:ascii="Times New Roman" w:hAnsi="Times New Roman"/>
          <w:sz w:val="28"/>
          <w:szCs w:val="28"/>
        </w:rPr>
      </w:pPr>
    </w:p>
    <w:p w:rsidR="00420DA9" w:rsidRPr="003229CF" w:rsidRDefault="00420DA9" w:rsidP="00420DA9">
      <w:pPr>
        <w:ind w:firstLine="709"/>
        <w:rPr>
          <w:rFonts w:ascii="Times New Roman" w:hAnsi="Times New Roman"/>
          <w:sz w:val="28"/>
          <w:szCs w:val="28"/>
        </w:rPr>
      </w:pPr>
    </w:p>
    <w:p w:rsidR="00420DA9" w:rsidRPr="008243F3" w:rsidRDefault="00420DA9" w:rsidP="00420DA9">
      <w:pPr>
        <w:ind w:firstLine="709"/>
        <w:rPr>
          <w:rFonts w:ascii="Times New Roman" w:hAnsi="Times New Roman"/>
          <w:b/>
          <w:sz w:val="32"/>
          <w:szCs w:val="28"/>
        </w:rPr>
      </w:pPr>
      <w:r w:rsidRPr="008243F3"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420DA9" w:rsidRPr="008243F3" w:rsidRDefault="00420DA9" w:rsidP="00420DA9">
      <w:pPr>
        <w:ind w:firstLine="709"/>
        <w:rPr>
          <w:rFonts w:ascii="Times New Roman" w:hAnsi="Times New Roman"/>
          <w:b/>
          <w:sz w:val="32"/>
          <w:szCs w:val="28"/>
        </w:rPr>
      </w:pPr>
    </w:p>
    <w:p w:rsidR="00420DA9" w:rsidRPr="008243F3" w:rsidRDefault="00420DA9" w:rsidP="00420DA9">
      <w:pPr>
        <w:spacing w:line="360" w:lineRule="auto"/>
        <w:ind w:firstLine="709"/>
        <w:rPr>
          <w:rFonts w:ascii="Times New Roman" w:hAnsi="Times New Roman"/>
          <w:b/>
          <w:sz w:val="32"/>
          <w:szCs w:val="28"/>
        </w:rPr>
      </w:pPr>
      <w:r w:rsidRPr="008243F3">
        <w:rPr>
          <w:rFonts w:ascii="Times New Roman" w:hAnsi="Times New Roman"/>
          <w:b/>
          <w:sz w:val="32"/>
          <w:szCs w:val="28"/>
        </w:rPr>
        <w:t>По внеурочной деятельности</w:t>
      </w:r>
    </w:p>
    <w:p w:rsidR="00420DA9" w:rsidRPr="008243F3" w:rsidRDefault="00420DA9" w:rsidP="00420DA9">
      <w:pPr>
        <w:spacing w:line="360" w:lineRule="auto"/>
        <w:ind w:firstLine="709"/>
        <w:rPr>
          <w:rFonts w:ascii="Times New Roman" w:hAnsi="Times New Roman"/>
          <w:b/>
          <w:sz w:val="32"/>
          <w:szCs w:val="28"/>
        </w:rPr>
      </w:pPr>
      <w:r w:rsidRPr="008243F3">
        <w:rPr>
          <w:rFonts w:ascii="Times New Roman" w:hAnsi="Times New Roman"/>
          <w:b/>
          <w:sz w:val="32"/>
          <w:szCs w:val="28"/>
        </w:rPr>
        <w:t xml:space="preserve"> «Досуговое общение» в 5 «б» классе</w:t>
      </w:r>
    </w:p>
    <w:p w:rsidR="008243F3" w:rsidRPr="008243F3" w:rsidRDefault="008243F3" w:rsidP="008243F3">
      <w:pPr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</w:p>
    <w:p w:rsidR="00420DA9" w:rsidRPr="008243F3" w:rsidRDefault="00420DA9" w:rsidP="008243F3">
      <w:pPr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8243F3">
        <w:rPr>
          <w:rFonts w:ascii="Times New Roman" w:hAnsi="Times New Roman"/>
          <w:b/>
          <w:sz w:val="32"/>
          <w:szCs w:val="28"/>
        </w:rPr>
        <w:t>Возраст обучающихся 11-12 лет</w:t>
      </w:r>
    </w:p>
    <w:p w:rsidR="00420DA9" w:rsidRPr="008243F3" w:rsidRDefault="00420DA9" w:rsidP="008243F3">
      <w:pPr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8243F3">
        <w:rPr>
          <w:rFonts w:ascii="Times New Roman" w:hAnsi="Times New Roman"/>
          <w:b/>
          <w:sz w:val="32"/>
          <w:szCs w:val="28"/>
        </w:rPr>
        <w:t>Учитель: Щербакова Алевтина Юрьевна</w:t>
      </w:r>
    </w:p>
    <w:p w:rsidR="00420DA9" w:rsidRPr="008243F3" w:rsidRDefault="00420DA9" w:rsidP="00420DA9">
      <w:pPr>
        <w:spacing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420DA9" w:rsidRDefault="00420DA9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8243F3" w:rsidRPr="003229CF" w:rsidRDefault="008243F3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20DA9" w:rsidRPr="003229CF" w:rsidRDefault="00420DA9" w:rsidP="00420DA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20DA9" w:rsidRPr="003229CF" w:rsidRDefault="00420DA9" w:rsidP="00420DA9">
      <w:pPr>
        <w:pStyle w:val="a3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proofErr w:type="gramStart"/>
      <w:r w:rsidRPr="00322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Досуговое общение</w:t>
      </w:r>
      <w:r w:rsidRPr="00322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составлена в соответствии с требованиями Федерального государственного общеобразовательного стандарта </w:t>
      </w:r>
      <w:r w:rsidR="00F05EE2" w:rsidRPr="00F0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основного </w:t>
      </w:r>
      <w:r w:rsidRPr="00F0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образования</w:t>
      </w:r>
      <w:r w:rsidRPr="00322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основной образовательной программы </w:t>
      </w:r>
      <w:r w:rsidR="00F05E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основного общего образования</w:t>
      </w:r>
      <w:r w:rsidRPr="00322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школы, включающих в себя программу «Внеурочная деятельность школьников.</w:t>
      </w:r>
      <w:proofErr w:type="gramEnd"/>
      <w:r w:rsidRPr="00322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Методический конструктор». </w:t>
      </w:r>
      <w:proofErr w:type="spellStart"/>
      <w:r w:rsidRPr="00322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Д.В.Григорьев</w:t>
      </w:r>
      <w:proofErr w:type="spellEnd"/>
      <w:r w:rsidRPr="00322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2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П.В.Степанов</w:t>
      </w:r>
      <w:proofErr w:type="spellEnd"/>
      <w:r w:rsidRPr="003229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20DA9" w:rsidRPr="003229CF" w:rsidRDefault="00420DA9" w:rsidP="00420DA9">
      <w:pPr>
        <w:spacing w:line="36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20DA9" w:rsidRPr="003229CF" w:rsidRDefault="00420DA9" w:rsidP="00420DA9">
      <w:pPr>
        <w:pStyle w:val="a3"/>
        <w:rPr>
          <w:rFonts w:ascii="Times New Roman" w:hAnsi="Times New Roman"/>
          <w:sz w:val="28"/>
          <w:szCs w:val="28"/>
        </w:rPr>
      </w:pPr>
      <w:r w:rsidRPr="003229CF">
        <w:rPr>
          <w:rFonts w:ascii="Times New Roman" w:hAnsi="Times New Roman"/>
          <w:sz w:val="28"/>
          <w:szCs w:val="28"/>
        </w:rPr>
        <w:t xml:space="preserve">с. Пешково – 2017-2018 </w:t>
      </w:r>
      <w:proofErr w:type="spellStart"/>
      <w:r w:rsidRPr="003229CF">
        <w:rPr>
          <w:rFonts w:ascii="Times New Roman" w:hAnsi="Times New Roman"/>
          <w:sz w:val="28"/>
          <w:szCs w:val="28"/>
        </w:rPr>
        <w:t>уч.г</w:t>
      </w:r>
      <w:proofErr w:type="spellEnd"/>
      <w:r w:rsidR="00FC1721">
        <w:rPr>
          <w:rFonts w:ascii="Times New Roman" w:hAnsi="Times New Roman"/>
          <w:sz w:val="28"/>
          <w:szCs w:val="28"/>
        </w:rPr>
        <w:t>.</w:t>
      </w:r>
    </w:p>
    <w:p w:rsidR="00420DA9" w:rsidRPr="003229CF" w:rsidRDefault="00420DA9" w:rsidP="00420DA9">
      <w:pPr>
        <w:spacing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20DA9" w:rsidRPr="008243F3" w:rsidRDefault="008243F3" w:rsidP="008243F3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8243F3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lastRenderedPageBreak/>
        <w:t>П</w:t>
      </w:r>
      <w:r w:rsidRPr="008243F3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оя</w:t>
      </w:r>
      <w:bookmarkStart w:id="0" w:name="_GoBack"/>
      <w:bookmarkEnd w:id="0"/>
      <w:r w:rsidRPr="008243F3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снительная записка</w:t>
      </w:r>
      <w:r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ru-RU"/>
        </w:rPr>
        <w:t>.</w:t>
      </w:r>
    </w:p>
    <w:p w:rsidR="008243F3" w:rsidRPr="00FC1721" w:rsidRDefault="008243F3" w:rsidP="008243F3">
      <w:pPr>
        <w:spacing w:line="276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Нормативные акты и учебно-методические документы, на основании которых разработана рабочая программа внеурочной деятельности:</w:t>
      </w:r>
      <w:r w:rsidRPr="00FC1721">
        <w:rPr>
          <w:rFonts w:ascii="Times New Roman" w:hAnsi="Times New Roman"/>
          <w:sz w:val="24"/>
          <w:szCs w:val="28"/>
        </w:rPr>
        <w:t xml:space="preserve"> -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 xml:space="preserve">Федеральный государственный образовательный стандарт основного общего образования, приказ  Министерства образования и науки Российской Федерации от «17» декабря  2010 г. № 1897; 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 xml:space="preserve">Федеральный закон от 29.12.2012 №273-ФЗ (ред. от 31.12. 2014, с изм. от 02.05. 2015) «Об образовании в Российской Федерации» (с изм. и доп., вступ. в силу </w:t>
      </w:r>
      <w:proofErr w:type="gramStart"/>
      <w:r w:rsidRPr="00FC1721">
        <w:rPr>
          <w:rFonts w:ascii="Times New Roman" w:hAnsi="Times New Roman"/>
          <w:sz w:val="24"/>
          <w:szCs w:val="28"/>
        </w:rPr>
        <w:t>с</w:t>
      </w:r>
      <w:proofErr w:type="gramEnd"/>
      <w:r w:rsidRPr="00FC1721">
        <w:rPr>
          <w:rFonts w:ascii="Times New Roman" w:hAnsi="Times New Roman"/>
          <w:sz w:val="24"/>
          <w:szCs w:val="28"/>
        </w:rPr>
        <w:t xml:space="preserve"> 31. 03. 2015); 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>Федеральный компонент государственных образовательных стандартов начального общего, основного общего и среднего общего образования,  приказ Министерства образования и науки Российской Федерации от 05.03.2004 г. № 1089;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>Приказа Министерства образования и науки Российской Федерации от 31.12. 2015 № 1577 «О внесении изменений в федеральный образовательный стандарт основного общего образования, утверждённого приказом Министерства образования и науки Российской Федерации от 17 декабря 2010 г. № 1897»;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>Постановления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 xml:space="preserve">Примерной основной образовательной программы основного общего образования МБОУ  </w:t>
      </w:r>
      <w:proofErr w:type="spellStart"/>
      <w:r w:rsidRPr="00FC1721">
        <w:rPr>
          <w:rFonts w:ascii="Times New Roman" w:hAnsi="Times New Roman"/>
          <w:sz w:val="24"/>
          <w:szCs w:val="28"/>
        </w:rPr>
        <w:t>Пешковской</w:t>
      </w:r>
      <w:proofErr w:type="spellEnd"/>
      <w:r w:rsidRPr="00FC1721">
        <w:rPr>
          <w:rFonts w:ascii="Times New Roman" w:hAnsi="Times New Roman"/>
          <w:sz w:val="24"/>
          <w:szCs w:val="28"/>
        </w:rPr>
        <w:t xml:space="preserve"> СОШ Азовского района принятой решением педсовета 28.08.2017 года, протокол № 1;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eastAsiaTheme="minorHAnsi" w:hAnsi="Times New Roman"/>
          <w:sz w:val="24"/>
          <w:szCs w:val="28"/>
        </w:rPr>
        <w:t xml:space="preserve">Региональное положение об организации  внеурочной деятельности обучающихся в общеобразовательных учреждениях РО (приказ Минобразования РО № 668 от </w:t>
      </w:r>
      <w:r w:rsidRPr="00FC1721">
        <w:rPr>
          <w:rFonts w:ascii="Times New Roman" w:eastAsiaTheme="minorHAnsi" w:hAnsi="Times New Roman"/>
          <w:color w:val="000000" w:themeColor="text1"/>
          <w:sz w:val="24"/>
          <w:szCs w:val="28"/>
        </w:rPr>
        <w:t>20.07.2012 г.);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>Григорьев Д. В., Степанов П. В. Внеурочная деятельность школьников. Методический конструктор. Пособие для учителя. – М.: Просвещение, 2010 г.;</w:t>
      </w:r>
    </w:p>
    <w:p w:rsidR="00971D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 xml:space="preserve">Положения «О порядке утверждения и структуре рабочих программ  учебных курсов, предметов, дисциплин (модулей) педагогических работников МБОУ </w:t>
      </w:r>
      <w:proofErr w:type="spellStart"/>
      <w:r w:rsidRPr="00FC1721">
        <w:rPr>
          <w:rFonts w:ascii="Times New Roman" w:hAnsi="Times New Roman"/>
          <w:sz w:val="24"/>
          <w:szCs w:val="28"/>
        </w:rPr>
        <w:t>Пешковской</w:t>
      </w:r>
      <w:proofErr w:type="spellEnd"/>
      <w:r w:rsidRPr="00FC1721">
        <w:rPr>
          <w:rFonts w:ascii="Times New Roman" w:hAnsi="Times New Roman"/>
          <w:sz w:val="24"/>
          <w:szCs w:val="28"/>
        </w:rPr>
        <w:t xml:space="preserve"> СОШ Азовского района, принятой решением педсовета совета от 25.03. 2016 года протокол № 6.</w:t>
      </w:r>
    </w:p>
    <w:p w:rsidR="008243F3" w:rsidRPr="00FC1721" w:rsidRDefault="00971DF3" w:rsidP="00971DF3">
      <w:pPr>
        <w:pStyle w:val="a4"/>
        <w:numPr>
          <w:ilvl w:val="0"/>
          <w:numId w:val="6"/>
        </w:numPr>
        <w:spacing w:line="276" w:lineRule="auto"/>
        <w:ind w:left="0" w:firstLine="207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</w:rPr>
        <w:t xml:space="preserve">Учебного плана МБОУ </w:t>
      </w:r>
      <w:proofErr w:type="spellStart"/>
      <w:r w:rsidRPr="00FC1721">
        <w:rPr>
          <w:rFonts w:ascii="Times New Roman" w:hAnsi="Times New Roman"/>
          <w:sz w:val="24"/>
          <w:szCs w:val="28"/>
        </w:rPr>
        <w:t>Пешковской</w:t>
      </w:r>
      <w:proofErr w:type="spellEnd"/>
      <w:r w:rsidRPr="00FC1721">
        <w:rPr>
          <w:rFonts w:ascii="Times New Roman" w:hAnsi="Times New Roman"/>
          <w:sz w:val="24"/>
          <w:szCs w:val="28"/>
        </w:rPr>
        <w:t xml:space="preserve"> СОШ на 2017 – 2018 учебный год, принятого на педагогическом совете 28.08.2017года, протокол №1.</w:t>
      </w:r>
      <w:r w:rsidR="008243F3" w:rsidRPr="00FC1721">
        <w:rPr>
          <w:rFonts w:ascii="Times New Roman" w:hAnsi="Times New Roman"/>
          <w:sz w:val="24"/>
          <w:szCs w:val="28"/>
        </w:rPr>
        <w:t>Федеральный Закон «Об образовании в Российской Федерации» (от 29.12. 2012 г. № 273-ФЗ);</w:t>
      </w:r>
    </w:p>
    <w:p w:rsidR="008243F3" w:rsidRPr="00FC1721" w:rsidRDefault="008243F3" w:rsidP="008243F3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C1721">
        <w:rPr>
          <w:rFonts w:ascii="Times New Roman" w:hAnsi="Times New Roman"/>
          <w:sz w:val="24"/>
          <w:szCs w:val="28"/>
          <w:lang w:eastAsia="ru-RU"/>
        </w:rPr>
        <w:t>Рабочая  программа </w:t>
      </w:r>
      <w:r w:rsidRPr="00FC1721">
        <w:rPr>
          <w:rFonts w:ascii="Times New Roman" w:hAnsi="Times New Roman"/>
          <w:bCs/>
          <w:sz w:val="24"/>
          <w:szCs w:val="28"/>
          <w:lang w:eastAsia="ru-RU"/>
        </w:rPr>
        <w:t>предназначена</w:t>
      </w:r>
      <w:r w:rsidRPr="00FC1721">
        <w:rPr>
          <w:rFonts w:ascii="Times New Roman" w:hAnsi="Times New Roman"/>
          <w:sz w:val="24"/>
          <w:szCs w:val="28"/>
          <w:lang w:eastAsia="ru-RU"/>
        </w:rPr>
        <w:t> для организации внеурочной деятельности,  предполагает организацию внеурочной деятельности в форме экскурсий, походов и поездок по родному краю и направлена на  социализацию обучающихся, на познание и исследование окружающего мира,  на  межличностное общение  и  обмен духовными ценностями  в процессе взаимодействия с  окружающими людьми.</w:t>
      </w:r>
      <w:proofErr w:type="gramEnd"/>
    </w:p>
    <w:p w:rsidR="008243F3" w:rsidRPr="00FC1721" w:rsidRDefault="008243F3" w:rsidP="008243F3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</w:t>
      </w:r>
      <w:r w:rsidRPr="00FC1721">
        <w:rPr>
          <w:rFonts w:ascii="Times New Roman" w:hAnsi="Times New Roman"/>
          <w:sz w:val="24"/>
          <w:szCs w:val="28"/>
          <w:lang w:eastAsia="ru-RU"/>
        </w:rPr>
        <w:lastRenderedPageBreak/>
        <w:t>самоуправлении и общественно полезной деятельности. В настоящее время происходит совершенствование внеурочной деятельности.</w:t>
      </w:r>
    </w:p>
    <w:p w:rsidR="008243F3" w:rsidRPr="00FC1721" w:rsidRDefault="008243F3" w:rsidP="008243F3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Настоящая программа «Досуговое общение» создает условия для социального, культурного роста, творческой самореализации личности ребёнка.</w:t>
      </w:r>
    </w:p>
    <w:p w:rsidR="008243F3" w:rsidRPr="00FC1721" w:rsidRDefault="008243F3" w:rsidP="00AE1978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деятельности. Такой вид внеклассной деятельности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8243F3" w:rsidRPr="00FC1721" w:rsidRDefault="008243F3" w:rsidP="00AE1978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</w:t>
      </w:r>
      <w:proofErr w:type="gramStart"/>
      <w:r w:rsidRPr="00FC1721">
        <w:rPr>
          <w:rFonts w:ascii="Times New Roman" w:hAnsi="Times New Roman"/>
          <w:sz w:val="24"/>
          <w:szCs w:val="28"/>
          <w:lang w:eastAsia="ru-RU"/>
        </w:rPr>
        <w:t>обучающихся</w:t>
      </w:r>
      <w:proofErr w:type="gramEnd"/>
      <w:r w:rsidRPr="00FC1721">
        <w:rPr>
          <w:rFonts w:ascii="Times New Roman" w:hAnsi="Times New Roman"/>
          <w:sz w:val="24"/>
          <w:szCs w:val="28"/>
          <w:lang w:eastAsia="ru-RU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8243F3" w:rsidRPr="00FC1721" w:rsidRDefault="008243F3" w:rsidP="00AE1978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8243F3" w:rsidRPr="00FC1721" w:rsidRDefault="008243F3" w:rsidP="00AE1978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8243F3" w:rsidRPr="00FC1721" w:rsidRDefault="008243F3" w:rsidP="00AE1978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</w:t>
      </w:r>
    </w:p>
    <w:p w:rsidR="008243F3" w:rsidRPr="00FC1721" w:rsidRDefault="00AE1978" w:rsidP="008243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8"/>
          <w:szCs w:val="28"/>
          <w:lang w:eastAsia="ru-RU"/>
        </w:rPr>
        <w:t>Цель и задачи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Цель внеурочной деятельности:</w:t>
      </w:r>
    </w:p>
    <w:p w:rsidR="008243F3" w:rsidRPr="00FC1721" w:rsidRDefault="008243F3" w:rsidP="00AE197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формировать</w:t>
      </w:r>
      <w:r w:rsidRPr="00FC1721">
        <w:rPr>
          <w:rFonts w:ascii="Times New Roman" w:hAnsi="Times New Roman"/>
          <w:sz w:val="24"/>
          <w:szCs w:val="28"/>
          <w:lang w:eastAsia="ru-RU"/>
        </w:rPr>
        <w:t> у школьников:</w:t>
      </w:r>
    </w:p>
    <w:p w:rsidR="008243F3" w:rsidRPr="00FC1721" w:rsidRDefault="008243F3" w:rsidP="00BE46A5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представление о путешествии (экскурсии, походе, поездке) как способе познания окружающего мира,</w:t>
      </w:r>
    </w:p>
    <w:p w:rsidR="008243F3" w:rsidRPr="00FC1721" w:rsidRDefault="008243F3" w:rsidP="00BE46A5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способность к общению в открытой общественной среде и готовность к самостоятельной жизни в окружающем социуме,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развивать</w:t>
      </w:r>
      <w:r w:rsidRPr="00FC1721">
        <w:rPr>
          <w:rFonts w:ascii="Times New Roman" w:hAnsi="Times New Roman"/>
          <w:sz w:val="24"/>
          <w:szCs w:val="28"/>
          <w:lang w:eastAsia="ru-RU"/>
        </w:rPr>
        <w:t>:</w:t>
      </w:r>
    </w:p>
    <w:p w:rsidR="008243F3" w:rsidRPr="00FC1721" w:rsidRDefault="008243F3" w:rsidP="00BE46A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 xml:space="preserve"> мышление, любознательность, умение самостоятельно добывать знания из различных источников;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воспитывать</w:t>
      </w:r>
      <w:r w:rsidRPr="00FC1721">
        <w:rPr>
          <w:rFonts w:ascii="Times New Roman" w:hAnsi="Times New Roman"/>
          <w:sz w:val="24"/>
          <w:szCs w:val="28"/>
          <w:lang w:eastAsia="ru-RU"/>
        </w:rPr>
        <w:t>:</w:t>
      </w:r>
    </w:p>
    <w:p w:rsidR="008243F3" w:rsidRPr="00FC1721" w:rsidRDefault="008243F3" w:rsidP="00BE46A5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уважение к окружающим людям, различным профессиям, друг к другу.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Задачи внеурочной деятельности:</w:t>
      </w:r>
    </w:p>
    <w:p w:rsidR="00AE1978" w:rsidRPr="00FC1721" w:rsidRDefault="008243F3" w:rsidP="00971D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Организовать общественно-полезную досуговую деятельность учащихся.</w:t>
      </w:r>
    </w:p>
    <w:p w:rsidR="00AE1978" w:rsidRPr="00FC1721" w:rsidRDefault="008243F3" w:rsidP="00971D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lastRenderedPageBreak/>
        <w:t>Вовлечь учащихся в разностороннюю творческую деятельность.</w:t>
      </w:r>
    </w:p>
    <w:p w:rsidR="00AE1978" w:rsidRPr="00FC1721" w:rsidRDefault="008243F3" w:rsidP="00971D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Формировать навыки позитивного коммуникативного общения.</w:t>
      </w:r>
    </w:p>
    <w:p w:rsidR="00AE1978" w:rsidRPr="00FC1721" w:rsidRDefault="008243F3" w:rsidP="00971D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Развивать навыки организации и осуществления сотрудничества с педагогами, учащимися разных возрастов и их родителями в решении общих проблем.</w:t>
      </w:r>
    </w:p>
    <w:p w:rsidR="00AE1978" w:rsidRPr="00FC1721" w:rsidRDefault="008243F3" w:rsidP="00971D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планы.</w:t>
      </w:r>
    </w:p>
    <w:p w:rsidR="00AE1978" w:rsidRPr="00FC1721" w:rsidRDefault="008243F3" w:rsidP="00971D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C1721">
        <w:rPr>
          <w:rFonts w:ascii="Times New Roman" w:hAnsi="Times New Roman"/>
          <w:sz w:val="24"/>
          <w:szCs w:val="28"/>
          <w:lang w:eastAsia="ru-RU"/>
        </w:rPr>
        <w:t>Формировать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AE1978" w:rsidRPr="00FC1721" w:rsidRDefault="008243F3" w:rsidP="00971D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Способствовать знанию основ и стремлению к здоровому образу жизни.</w:t>
      </w:r>
    </w:p>
    <w:p w:rsidR="00AE1978" w:rsidRPr="00FC1721" w:rsidRDefault="008243F3" w:rsidP="00971D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Углубление содержания, использование новых форм и методов занятости учащихся в свободное от учёбы время.</w:t>
      </w:r>
    </w:p>
    <w:p w:rsidR="008243F3" w:rsidRPr="00FC1721" w:rsidRDefault="008243F3" w:rsidP="00971DF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Информировать общественность о работе учащихся и её результатах с помощью средств массовой информации, а также сайта образовательного учреждения, сетевых газет и образовательных порталов.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Принципы, на которых строится данная программа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Принцип диалогичности</w:t>
      </w:r>
      <w:r w:rsidRPr="00FC1721">
        <w:rPr>
          <w:rFonts w:ascii="Times New Roman" w:hAnsi="Times New Roman"/>
          <w:sz w:val="24"/>
          <w:szCs w:val="28"/>
          <w:lang w:eastAsia="ru-RU"/>
        </w:rPr>
        <w:t>, прежде всего,  предполагает личностный контакт между собеседниками на основе  взаимопонимания, где связующей нитью диалога является познание внутреннего мира друг друга, единство встречи, открытость и доверие собеседников, их сотворчество.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Принцип </w:t>
      </w:r>
      <w:proofErr w:type="spellStart"/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природосообразности</w:t>
      </w:r>
      <w:proofErr w:type="spellEnd"/>
      <w:r w:rsidRPr="00FC1721">
        <w:rPr>
          <w:rFonts w:ascii="Times New Roman" w:hAnsi="Times New Roman"/>
          <w:sz w:val="24"/>
          <w:szCs w:val="28"/>
          <w:lang w:eastAsia="ru-RU"/>
        </w:rPr>
        <w:t> предполагает, что проблемно-ценностное  общение школьников должно  согласовываться с общими законами развития природы и человека, воспитывать учащегося сообразно полу и возрасту, формировать ответственность за собственное развитие.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Принцип </w:t>
      </w:r>
      <w:proofErr w:type="spellStart"/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культуросообразности</w:t>
      </w:r>
      <w:proofErr w:type="spellEnd"/>
      <w:r w:rsidRPr="00FC1721">
        <w:rPr>
          <w:rFonts w:ascii="Times New Roman" w:hAnsi="Times New Roman"/>
          <w:sz w:val="24"/>
          <w:szCs w:val="28"/>
          <w:lang w:eastAsia="ru-RU"/>
        </w:rPr>
        <w:t> предполагает, что  ценностное общение школьников должно основываться на общечеловеческих ценностях культуры и строиться в  соответствии с ценностями и нормами тех или иных национальных культур, их специфическими особенностями, традициями, присущими  нашему региону.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Принцип коллективности </w:t>
      </w:r>
      <w:r w:rsidRPr="00FC1721">
        <w:rPr>
          <w:rFonts w:ascii="Times New Roman" w:hAnsi="Times New Roman"/>
          <w:sz w:val="24"/>
          <w:szCs w:val="28"/>
          <w:lang w:eastAsia="ru-RU"/>
        </w:rPr>
        <w:t>предполагает, что коммуникации, осуществляемые в детско-взрослых общностях, коллективах различного типа, дает школьнику опыт жизни в обществе, опыт понимания  окружающего мира, взаимопонимания с окружающими его людьми, создает условия для формирования гражданского самопознания, самоопределения и самореализации.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Принцип патриотической направленности</w:t>
      </w:r>
      <w:r w:rsidRPr="00FC1721">
        <w:rPr>
          <w:rFonts w:ascii="Times New Roman" w:hAnsi="Times New Roman"/>
          <w:sz w:val="24"/>
          <w:szCs w:val="28"/>
          <w:lang w:eastAsia="ru-RU"/>
        </w:rPr>
        <w:t> предусматривает обеспечение субъективной значимости для обучающихся  идентификации себя с Россией, народами России, российской культурой и историей.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Краткая характеристика предполагаемых форм организации внеурочной деятельности</w:t>
      </w:r>
    </w:p>
    <w:p w:rsidR="008243F3" w:rsidRPr="00FC1721" w:rsidRDefault="008243F3" w:rsidP="00AE197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Занятия проводятся в форме подготовки праздничных мероприятий, экскурсий, поездок.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Одно из главных условий успеха обучения и развития творчества обучающихся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</w:r>
    </w:p>
    <w:p w:rsidR="008243F3" w:rsidRPr="00FC1721" w:rsidRDefault="00AE1978" w:rsidP="00BE46A5">
      <w:pPr>
        <w:pStyle w:val="a3"/>
        <w:numPr>
          <w:ilvl w:val="0"/>
          <w:numId w:val="1"/>
        </w:numPr>
        <w:spacing w:before="240" w:after="240" w:line="276" w:lineRule="auto"/>
        <w:rPr>
          <w:rFonts w:ascii="Times New Roman" w:hAnsi="Times New Roman"/>
          <w:sz w:val="32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32"/>
          <w:szCs w:val="28"/>
          <w:lang w:eastAsia="ru-RU"/>
        </w:rPr>
        <w:lastRenderedPageBreak/>
        <w:t>Содержание программы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Раздел 1 «Культурно – массовые мероприятия по месту жительства» -</w:t>
      </w:r>
      <w:r w:rsidR="00F81ECE" w:rsidRPr="00FC1721">
        <w:rPr>
          <w:rFonts w:ascii="Times New Roman" w:hAnsi="Times New Roman"/>
          <w:b/>
          <w:bCs/>
          <w:sz w:val="24"/>
          <w:szCs w:val="28"/>
          <w:lang w:eastAsia="ru-RU"/>
        </w:rPr>
        <w:t>5</w:t>
      </w:r>
      <w:r w:rsidR="007739A8" w:rsidRPr="00FC172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часа.</w:t>
      </w:r>
    </w:p>
    <w:p w:rsidR="008243F3" w:rsidRPr="00FC1721" w:rsidRDefault="007739A8" w:rsidP="007739A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Школьные</w:t>
      </w:r>
      <w:r w:rsidR="008243F3" w:rsidRPr="00FC1721">
        <w:rPr>
          <w:rFonts w:ascii="Times New Roman" w:hAnsi="Times New Roman"/>
          <w:sz w:val="24"/>
          <w:szCs w:val="28"/>
          <w:lang w:eastAsia="ru-RU"/>
        </w:rPr>
        <w:t xml:space="preserve"> посещение </w:t>
      </w:r>
      <w:r w:rsidRPr="00FC1721">
        <w:rPr>
          <w:rFonts w:ascii="Times New Roman" w:hAnsi="Times New Roman"/>
          <w:sz w:val="24"/>
          <w:szCs w:val="28"/>
          <w:lang w:eastAsia="ru-RU"/>
        </w:rPr>
        <w:t>планетария</w:t>
      </w:r>
      <w:r w:rsidR="008243F3" w:rsidRPr="00FC1721">
        <w:rPr>
          <w:rFonts w:ascii="Times New Roman" w:hAnsi="Times New Roman"/>
          <w:sz w:val="24"/>
          <w:szCs w:val="28"/>
          <w:lang w:eastAsia="ru-RU"/>
        </w:rPr>
        <w:t xml:space="preserve"> и других развлекательных мероприятий на базе школы, экскурсия в школьный музей</w:t>
      </w:r>
      <w:proofErr w:type="gramStart"/>
      <w:r w:rsidR="008243F3" w:rsidRPr="00FC1721">
        <w:rPr>
          <w:rFonts w:ascii="Times New Roman" w:hAnsi="Times New Roman"/>
          <w:sz w:val="24"/>
          <w:szCs w:val="28"/>
          <w:lang w:eastAsia="ru-RU"/>
        </w:rPr>
        <w:t>..</w:t>
      </w:r>
      <w:proofErr w:type="gramEnd"/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u w:val="single"/>
          <w:lang w:eastAsia="ru-RU"/>
        </w:rPr>
        <w:t>Формы внеурочной деятельности:</w:t>
      </w:r>
      <w:r w:rsidRPr="00FC1721">
        <w:rPr>
          <w:rFonts w:ascii="Times New Roman" w:hAnsi="Times New Roman"/>
          <w:sz w:val="24"/>
          <w:szCs w:val="28"/>
          <w:lang w:eastAsia="ru-RU"/>
        </w:rPr>
        <w:t xml:space="preserve"> районный праздник, </w:t>
      </w:r>
      <w:r w:rsidR="007739A8" w:rsidRPr="00FC1721">
        <w:rPr>
          <w:rFonts w:ascii="Times New Roman" w:hAnsi="Times New Roman"/>
          <w:sz w:val="24"/>
          <w:szCs w:val="28"/>
          <w:lang w:eastAsia="ru-RU"/>
        </w:rPr>
        <w:t xml:space="preserve">планетарий, </w:t>
      </w:r>
      <w:r w:rsidRPr="00FC1721">
        <w:rPr>
          <w:rFonts w:ascii="Times New Roman" w:hAnsi="Times New Roman"/>
          <w:sz w:val="24"/>
          <w:szCs w:val="28"/>
          <w:lang w:eastAsia="ru-RU"/>
        </w:rPr>
        <w:t>экскурсия.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u w:val="single"/>
          <w:lang w:eastAsia="ru-RU"/>
        </w:rPr>
        <w:t>Универсальные учебные действия:</w:t>
      </w:r>
      <w:r w:rsidRPr="00FC1721">
        <w:rPr>
          <w:rFonts w:ascii="Times New Roman" w:hAnsi="Times New Roman"/>
          <w:sz w:val="24"/>
          <w:szCs w:val="28"/>
          <w:lang w:eastAsia="ru-RU"/>
        </w:rPr>
        <w:t> соблюдать правила техники безопасности во время проведения массовых мероприятий, экскурсий. Соблюдать этические нормы поведения. Познавать окружающий мир. Исследовать объекты. Общаться в соответствии с ценностями и нормами национальных культур. Узнавать традиции, присущие нашему региону. Устанавливать контакт с собеседником. Сотрудничать с одноклассниками, педагогами, родителями, взрослыми. Оценивать результат своих действий.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Раздел 2 «Посещение памятных мест с. Пешково» - </w:t>
      </w:r>
      <w:r w:rsidR="00F81ECE" w:rsidRPr="00FC1721">
        <w:rPr>
          <w:rFonts w:ascii="Times New Roman" w:hAnsi="Times New Roman"/>
          <w:b/>
          <w:bCs/>
          <w:sz w:val="24"/>
          <w:szCs w:val="28"/>
          <w:lang w:eastAsia="ru-RU"/>
        </w:rPr>
        <w:t>4</w:t>
      </w:r>
      <w:r w:rsidR="00B12069" w:rsidRPr="00FC172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</w:t>
      </w: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часа</w:t>
      </w:r>
    </w:p>
    <w:p w:rsidR="008243F3" w:rsidRPr="00FC1721" w:rsidRDefault="008243F3" w:rsidP="00FC172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C1721">
        <w:rPr>
          <w:rFonts w:ascii="Times New Roman" w:hAnsi="Times New Roman"/>
          <w:sz w:val="24"/>
          <w:szCs w:val="28"/>
          <w:lang w:eastAsia="ru-RU"/>
        </w:rPr>
        <w:t>Экскурсия к памятнику «Героям первой мировой войны», экскурсия в мемориальному памятнику «Землякам, погибшим в Великой Отечественной войне»</w:t>
      </w:r>
      <w:r w:rsidR="00B12069" w:rsidRPr="00FC1721">
        <w:rPr>
          <w:rFonts w:ascii="Times New Roman" w:hAnsi="Times New Roman"/>
          <w:sz w:val="24"/>
          <w:szCs w:val="28"/>
          <w:lang w:eastAsia="ru-RU"/>
        </w:rPr>
        <w:t>.</w:t>
      </w:r>
      <w:proofErr w:type="gramEnd"/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u w:val="single"/>
          <w:lang w:eastAsia="ru-RU"/>
        </w:rPr>
        <w:t>Формы внеурочной деятельности:</w:t>
      </w:r>
      <w:r w:rsidRPr="00FC1721">
        <w:rPr>
          <w:rFonts w:ascii="Times New Roman" w:hAnsi="Times New Roman"/>
          <w:sz w:val="24"/>
          <w:szCs w:val="28"/>
          <w:lang w:eastAsia="ru-RU"/>
        </w:rPr>
        <w:t> экскурсии по памятным местам, инструктажи по ТБ.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u w:val="single"/>
          <w:lang w:eastAsia="ru-RU"/>
        </w:rPr>
        <w:t>Универсальные учебные действия</w:t>
      </w:r>
      <w:r w:rsidRPr="00FC1721">
        <w:rPr>
          <w:rFonts w:ascii="Times New Roman" w:hAnsi="Times New Roman"/>
          <w:sz w:val="24"/>
          <w:szCs w:val="28"/>
          <w:lang w:eastAsia="ru-RU"/>
        </w:rPr>
        <w:t>: соблюдать правила техники безопасности во время экскурсий, посещения памятных мест села Пешково. Соблюдать этические нормы поведения. Исследовать объекты. Познавать окружающий мир. Узнавать историю района, традиции, присущие нашему району. Устанавливать контакт с собеседником. Сотрудничать с одноклассниками, педагогами, родителями, взрослыми. Оценивать результат своих действий.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Раздел 3 «Культурно – массовые мероприятия за пределами села» - </w:t>
      </w:r>
      <w:r w:rsidR="00C361F4" w:rsidRPr="00FC1721">
        <w:rPr>
          <w:rFonts w:ascii="Times New Roman" w:hAnsi="Times New Roman"/>
          <w:b/>
          <w:bCs/>
          <w:sz w:val="24"/>
          <w:szCs w:val="28"/>
          <w:lang w:eastAsia="ru-RU"/>
        </w:rPr>
        <w:t>25</w:t>
      </w: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часов</w:t>
      </w:r>
    </w:p>
    <w:p w:rsidR="008243F3" w:rsidRPr="00FC1721" w:rsidRDefault="008243F3" w:rsidP="00FC172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Посещение объектов культуры   в г. Ростов – на – Дону (ТБ в автобусе</w:t>
      </w:r>
      <w:proofErr w:type="gramStart"/>
      <w:r w:rsidRPr="00FC1721">
        <w:rPr>
          <w:rFonts w:ascii="Times New Roman" w:hAnsi="Times New Roman"/>
          <w:sz w:val="24"/>
          <w:szCs w:val="28"/>
          <w:lang w:eastAsia="ru-RU"/>
        </w:rPr>
        <w:t xml:space="preserve"> )</w:t>
      </w:r>
      <w:proofErr w:type="gramEnd"/>
      <w:r w:rsidRPr="00FC1721">
        <w:rPr>
          <w:rFonts w:ascii="Times New Roman" w:hAnsi="Times New Roman"/>
          <w:sz w:val="24"/>
          <w:szCs w:val="28"/>
          <w:lang w:eastAsia="ru-RU"/>
        </w:rPr>
        <w:t>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u w:val="single"/>
          <w:lang w:eastAsia="ru-RU"/>
        </w:rPr>
        <w:t>Формы внеурочной деятельности: </w:t>
      </w:r>
      <w:r w:rsidRPr="00FC1721">
        <w:rPr>
          <w:rFonts w:ascii="Times New Roman" w:hAnsi="Times New Roman"/>
          <w:sz w:val="24"/>
          <w:szCs w:val="28"/>
          <w:lang w:eastAsia="ru-RU"/>
        </w:rPr>
        <w:t xml:space="preserve">посещение   </w:t>
      </w:r>
      <w:proofErr w:type="spellStart"/>
      <w:r w:rsidRPr="00FC1721">
        <w:rPr>
          <w:rFonts w:ascii="Times New Roman" w:hAnsi="Times New Roman"/>
          <w:sz w:val="24"/>
          <w:szCs w:val="28"/>
          <w:lang w:eastAsia="ru-RU"/>
        </w:rPr>
        <w:t>Кидбурга</w:t>
      </w:r>
      <w:proofErr w:type="spellEnd"/>
      <w:r w:rsidRPr="00FC1721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18691A" w:rsidRPr="00FC1721">
        <w:rPr>
          <w:rFonts w:ascii="Times New Roman" w:hAnsi="Times New Roman"/>
          <w:sz w:val="24"/>
          <w:szCs w:val="28"/>
          <w:lang w:eastAsia="ru-RU"/>
        </w:rPr>
        <w:t>Ботанического сада</w:t>
      </w:r>
      <w:r w:rsidRPr="00FC1721">
        <w:rPr>
          <w:rFonts w:ascii="Times New Roman" w:hAnsi="Times New Roman"/>
          <w:sz w:val="24"/>
          <w:szCs w:val="28"/>
          <w:lang w:eastAsia="ru-RU"/>
        </w:rPr>
        <w:t>,</w:t>
      </w:r>
      <w:r w:rsidR="0018691A" w:rsidRPr="00FC172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FC172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8691A" w:rsidRPr="00FC1721">
        <w:rPr>
          <w:rFonts w:ascii="Times New Roman" w:hAnsi="Times New Roman"/>
          <w:sz w:val="24"/>
          <w:szCs w:val="28"/>
          <w:lang w:eastAsia="ru-RU"/>
        </w:rPr>
        <w:t xml:space="preserve">Котка и Зоопарка и </w:t>
      </w:r>
      <w:r w:rsidRPr="00FC1721">
        <w:rPr>
          <w:rFonts w:ascii="Times New Roman" w:hAnsi="Times New Roman"/>
          <w:sz w:val="24"/>
          <w:szCs w:val="28"/>
          <w:lang w:eastAsia="ru-RU"/>
        </w:rPr>
        <w:t>инструктажи по ТБ.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u w:val="single"/>
          <w:lang w:eastAsia="ru-RU"/>
        </w:rPr>
        <w:t>Универсальные учебные действия:</w:t>
      </w:r>
      <w:r w:rsidRPr="00FC1721">
        <w:rPr>
          <w:rFonts w:ascii="Times New Roman" w:hAnsi="Times New Roman"/>
          <w:sz w:val="24"/>
          <w:szCs w:val="28"/>
          <w:lang w:eastAsia="ru-RU"/>
        </w:rPr>
        <w:t> соблюдать правила техники безопасности во время экскурсий, массовых мероприятий за пределами села. Соблюдать этические нормы поведения. Познавать окружающий мир. Общаться в соответствии с ценностями и нормами общения. Устанавливать контакт с собеседником. Сотрудничать с одноклассниками, взрослыми. Оценивать результат своих действий</w:t>
      </w:r>
      <w:r w:rsidRPr="00FC1721">
        <w:rPr>
          <w:rFonts w:ascii="Times New Roman" w:hAnsi="Times New Roman"/>
          <w:sz w:val="28"/>
          <w:szCs w:val="28"/>
          <w:lang w:eastAsia="ru-RU"/>
        </w:rPr>
        <w:t>.</w:t>
      </w:r>
    </w:p>
    <w:p w:rsidR="008243F3" w:rsidRPr="00B12069" w:rsidRDefault="00B12069" w:rsidP="0018691A">
      <w:pPr>
        <w:pStyle w:val="a3"/>
        <w:numPr>
          <w:ilvl w:val="0"/>
          <w:numId w:val="1"/>
        </w:numPr>
        <w:spacing w:before="240" w:after="240" w:line="276" w:lineRule="auto"/>
        <w:rPr>
          <w:rFonts w:ascii="Times New Roman" w:hAnsi="Times New Roman"/>
          <w:sz w:val="32"/>
          <w:szCs w:val="28"/>
          <w:lang w:eastAsia="ru-RU"/>
        </w:rPr>
      </w:pPr>
      <w:r w:rsidRPr="00B12069">
        <w:rPr>
          <w:rFonts w:ascii="Times New Roman" w:hAnsi="Times New Roman"/>
          <w:b/>
          <w:bCs/>
          <w:sz w:val="32"/>
          <w:szCs w:val="28"/>
          <w:lang w:eastAsia="ru-RU"/>
        </w:rPr>
        <w:t>Предполагаемые результаты реализации программы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Программа предусматривает достижение 3 уровней результатов: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Первый уровень результатов</w:t>
      </w:r>
      <w:r w:rsidRPr="00FC1721">
        <w:rPr>
          <w:rFonts w:ascii="Times New Roman" w:hAnsi="Times New Roman"/>
          <w:sz w:val="24"/>
          <w:szCs w:val="28"/>
          <w:lang w:eastAsia="ru-RU"/>
        </w:rPr>
        <w:t xml:space="preserve"> предполагает приобретение новых знаний, представлений о путешествиях, (экскурсиях, походах, поездках) как о способе познания окружающего мира.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Метапредметные</w:t>
      </w:r>
      <w:proofErr w:type="spellEnd"/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результаты</w:t>
      </w:r>
      <w:proofErr w:type="gramStart"/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 :</w:t>
      </w:r>
      <w:proofErr w:type="gramEnd"/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будут знать: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историю родного края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экономику окружающего социума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различные формы организации досуга;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способы урегулирования конфликтов;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способы организации коллективной деятельности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различные профессии людей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способ познания окружающего мира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u w:val="single"/>
          <w:lang w:eastAsia="ru-RU"/>
        </w:rPr>
        <w:t>научатся: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lastRenderedPageBreak/>
        <w:t>- правилам поведения в обществе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выделять и обрабатывать  нужную информацию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b/>
          <w:bCs/>
          <w:sz w:val="24"/>
          <w:szCs w:val="28"/>
          <w:lang w:eastAsia="ru-RU"/>
        </w:rPr>
        <w:t>Личностные результаты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общение в открытой общественной среде  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готовности к самостоятельной жизни в окружающем социуме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организовывать свою деятельность;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работать в группе и индивидуально;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отстаивать свою точку зрения и выслушивать собеседника;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представлять себя и свое творчество за пределами ОУ;</w:t>
      </w:r>
    </w:p>
    <w:p w:rsidR="008243F3" w:rsidRPr="00FC1721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формировать своё портфолио;</w:t>
      </w:r>
    </w:p>
    <w:p w:rsidR="008243F3" w:rsidRDefault="008243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FC1721">
        <w:rPr>
          <w:rFonts w:ascii="Times New Roman" w:hAnsi="Times New Roman"/>
          <w:sz w:val="24"/>
          <w:szCs w:val="28"/>
          <w:lang w:eastAsia="ru-RU"/>
        </w:rPr>
        <w:t>- выбирать наиболее выигрышные способы для предоставления результатов деятельности</w:t>
      </w:r>
    </w:p>
    <w:p w:rsidR="00FC1721" w:rsidRPr="00FC1721" w:rsidRDefault="00FC1721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971DF3" w:rsidRDefault="00971DF3" w:rsidP="00971DF3">
      <w:pPr>
        <w:pStyle w:val="body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32"/>
        </w:rPr>
      </w:pPr>
      <w:r w:rsidRPr="00971DF3">
        <w:rPr>
          <w:b/>
          <w:bCs/>
          <w:sz w:val="32"/>
        </w:rPr>
        <w:t>Коррекционная работа с детьми с ограниченными возможностями здоровья.</w:t>
      </w:r>
    </w:p>
    <w:p w:rsidR="00FC1721" w:rsidRPr="00971DF3" w:rsidRDefault="00FC1721" w:rsidP="00FC1721">
      <w:pPr>
        <w:pStyle w:val="body"/>
        <w:spacing w:before="0" w:beforeAutospacing="0" w:after="0" w:afterAutospacing="0"/>
        <w:ind w:left="1069"/>
        <w:rPr>
          <w:b/>
          <w:bCs/>
          <w:sz w:val="32"/>
        </w:rPr>
      </w:pPr>
    </w:p>
    <w:p w:rsidR="00971DF3" w:rsidRPr="00FC1721" w:rsidRDefault="00971DF3" w:rsidP="00971DF3">
      <w:pPr>
        <w:pStyle w:val="body"/>
        <w:spacing w:before="0" w:beforeAutospacing="0" w:after="0" w:afterAutospacing="0"/>
        <w:jc w:val="both"/>
        <w:rPr>
          <w:b/>
          <w:bCs/>
          <w:sz w:val="28"/>
        </w:rPr>
      </w:pPr>
      <w:r w:rsidRPr="00FC1721">
        <w:rPr>
          <w:b/>
          <w:bCs/>
          <w:sz w:val="28"/>
        </w:rPr>
        <w:t xml:space="preserve">4.2 Адаптированная основная общеобразовательная программа  основного общего образования для </w:t>
      </w:r>
      <w:proofErr w:type="gramStart"/>
      <w:r w:rsidRPr="00FC1721">
        <w:rPr>
          <w:b/>
          <w:bCs/>
          <w:sz w:val="28"/>
        </w:rPr>
        <w:t>слабовидящих</w:t>
      </w:r>
      <w:proofErr w:type="gramEnd"/>
      <w:r w:rsidRPr="00FC1721">
        <w:rPr>
          <w:b/>
          <w:bCs/>
          <w:sz w:val="28"/>
        </w:rPr>
        <w:t xml:space="preserve"> обучающихся:</w:t>
      </w:r>
    </w:p>
    <w:p w:rsidR="00971DF3" w:rsidRPr="00FC1721" w:rsidRDefault="00971DF3" w:rsidP="00971DF3">
      <w:pPr>
        <w:pStyle w:val="body"/>
        <w:spacing w:before="0" w:beforeAutospacing="0" w:after="0" w:afterAutospacing="0"/>
        <w:ind w:left="1080"/>
        <w:jc w:val="both"/>
        <w:rPr>
          <w:bCs/>
        </w:rPr>
      </w:pPr>
      <w:r w:rsidRPr="00FC1721">
        <w:rPr>
          <w:bCs/>
        </w:rPr>
        <w:t xml:space="preserve">1 </w:t>
      </w:r>
      <w:proofErr w:type="gramStart"/>
      <w:r w:rsidRPr="00FC1721">
        <w:rPr>
          <w:bCs/>
        </w:rPr>
        <w:t>обучающийся</w:t>
      </w:r>
      <w:proofErr w:type="gramEnd"/>
      <w:r w:rsidRPr="00FC1721">
        <w:rPr>
          <w:bCs/>
        </w:rPr>
        <w:t xml:space="preserve"> в – 5Б классе;</w:t>
      </w:r>
    </w:p>
    <w:p w:rsidR="00971DF3" w:rsidRPr="00FC1721" w:rsidRDefault="00971DF3" w:rsidP="00971DF3">
      <w:pPr>
        <w:pStyle w:val="body"/>
        <w:spacing w:before="0" w:beforeAutospacing="0" w:after="0" w:afterAutospacing="0"/>
        <w:ind w:firstLine="708"/>
        <w:jc w:val="both"/>
        <w:rPr>
          <w:bCs/>
        </w:rPr>
      </w:pPr>
      <w:proofErr w:type="gramStart"/>
      <w:r w:rsidRPr="00FC1721">
        <w:rPr>
          <w:b/>
          <w:bCs/>
        </w:rPr>
        <w:t>Целью</w:t>
      </w:r>
      <w:r w:rsidRPr="00FC1721">
        <w:rPr>
          <w:bCs/>
        </w:rPr>
        <w:t xml:space="preserve">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обучающимися, не имеющими ограничений по возможностям здоровья, сроки, которые полностью соответствуют достижениям, требованиям к результатам освоения, определенными Федеральным государственным образовательным стандартом основного общего образования, с учетом особых образовательных потребностей обучающихся данной группы.</w:t>
      </w:r>
      <w:proofErr w:type="gramEnd"/>
    </w:p>
    <w:p w:rsidR="00971DF3" w:rsidRPr="00FC1721" w:rsidRDefault="00971DF3" w:rsidP="00971DF3">
      <w:pPr>
        <w:pStyle w:val="body"/>
        <w:spacing w:before="0" w:beforeAutospacing="0" w:after="0" w:afterAutospacing="0"/>
        <w:ind w:firstLine="708"/>
        <w:jc w:val="both"/>
        <w:rPr>
          <w:b/>
          <w:bCs/>
        </w:rPr>
      </w:pPr>
      <w:r w:rsidRPr="00FC1721">
        <w:rPr>
          <w:b/>
          <w:bCs/>
        </w:rPr>
        <w:t>Задачи:</w:t>
      </w:r>
    </w:p>
    <w:p w:rsidR="00971DF3" w:rsidRPr="00FC1721" w:rsidRDefault="00971DF3" w:rsidP="00971DF3">
      <w:pPr>
        <w:pStyle w:val="Default"/>
        <w:numPr>
          <w:ilvl w:val="0"/>
          <w:numId w:val="9"/>
        </w:numPr>
        <w:ind w:left="0" w:firstLine="360"/>
        <w:jc w:val="both"/>
        <w:rPr>
          <w:color w:val="auto"/>
        </w:rPr>
      </w:pPr>
      <w:r w:rsidRPr="00FC1721">
        <w:rPr>
          <w:color w:val="auto"/>
        </w:rPr>
        <w:t xml:space="preserve">формирования общей культуры, </w:t>
      </w:r>
      <w:proofErr w:type="spellStart"/>
      <w:r w:rsidRPr="00FC1721">
        <w:rPr>
          <w:color w:val="auto"/>
        </w:rPr>
        <w:t>духовнонравственного</w:t>
      </w:r>
      <w:proofErr w:type="spellEnd"/>
      <w:r w:rsidRPr="00FC1721">
        <w:rPr>
          <w:color w:val="auto"/>
        </w:rPr>
        <w:t xml:space="preserve">, гражданского, социального, личностного и интеллектуального развития, развития творческих способностей, сохранения и укрепления здоровья; </w:t>
      </w:r>
    </w:p>
    <w:p w:rsidR="00971DF3" w:rsidRPr="00FC1721" w:rsidRDefault="00971DF3" w:rsidP="00971DF3">
      <w:pPr>
        <w:pStyle w:val="Default"/>
        <w:numPr>
          <w:ilvl w:val="0"/>
          <w:numId w:val="9"/>
        </w:numPr>
        <w:ind w:left="0" w:firstLine="360"/>
        <w:jc w:val="both"/>
        <w:rPr>
          <w:color w:val="auto"/>
        </w:rPr>
      </w:pPr>
      <w:r w:rsidRPr="00FC1721">
        <w:rPr>
          <w:color w:val="auto"/>
        </w:rPr>
        <w:t>приобретению знаний, умений, навыков, компетенций и компетентностей, определяемых личностными, особыми образовательными потребностями; развития личности слабовидящего обучающегося в её индивидуальности, самобытности, уникальности и неповторимости с обеспечением преодоления возможных трудностей сенсорно-перцептивного, коммуникативного, двигательного, личностного развития, обусловленных негативным влиянием патогенного фактора, ее успешной социальной адаптации и интеграции;</w:t>
      </w:r>
    </w:p>
    <w:p w:rsidR="00971DF3" w:rsidRPr="00FC1721" w:rsidRDefault="00971DF3" w:rsidP="00971DF3">
      <w:pPr>
        <w:pStyle w:val="Default"/>
        <w:ind w:firstLine="426"/>
        <w:jc w:val="both"/>
        <w:rPr>
          <w:color w:val="auto"/>
          <w:u w:val="single"/>
        </w:rPr>
      </w:pPr>
      <w:r w:rsidRPr="00FC1721">
        <w:rPr>
          <w:b/>
          <w:bCs/>
          <w:color w:val="auto"/>
          <w:u w:val="single"/>
        </w:rPr>
        <w:t xml:space="preserve">Планируемые результаты освоения </w:t>
      </w:r>
      <w:proofErr w:type="gramStart"/>
      <w:r w:rsidRPr="00FC1721">
        <w:rPr>
          <w:b/>
          <w:bCs/>
          <w:color w:val="auto"/>
          <w:u w:val="single"/>
        </w:rPr>
        <w:t>слабовидящими</w:t>
      </w:r>
      <w:proofErr w:type="gramEnd"/>
      <w:r w:rsidRPr="00FC1721">
        <w:rPr>
          <w:b/>
          <w:bCs/>
          <w:color w:val="auto"/>
          <w:u w:val="single"/>
        </w:rPr>
        <w:t xml:space="preserve"> обучающимися АООП</w:t>
      </w:r>
    </w:p>
    <w:p w:rsidR="00971DF3" w:rsidRPr="00FC1721" w:rsidRDefault="00971DF3" w:rsidP="00971DF3">
      <w:pPr>
        <w:pStyle w:val="Default"/>
        <w:ind w:firstLine="426"/>
        <w:jc w:val="both"/>
        <w:rPr>
          <w:color w:val="auto"/>
        </w:rPr>
      </w:pPr>
      <w:r w:rsidRPr="00FC1721">
        <w:rPr>
          <w:color w:val="auto"/>
        </w:rPr>
        <w:t xml:space="preserve">Требования к результатам освоения слабовидящими обучающимися АООП  (личностным, </w:t>
      </w:r>
      <w:proofErr w:type="spellStart"/>
      <w:r w:rsidRPr="00FC1721">
        <w:rPr>
          <w:color w:val="auto"/>
        </w:rPr>
        <w:t>метапредметным</w:t>
      </w:r>
      <w:proofErr w:type="spellEnd"/>
      <w:r w:rsidRPr="00FC1721">
        <w:rPr>
          <w:color w:val="auto"/>
        </w:rPr>
        <w:t>, предметным) полностью соответствуют требованиям к результатам, представленным в ФГОС</w:t>
      </w:r>
      <w:proofErr w:type="gramStart"/>
      <w:r w:rsidRPr="00FC1721">
        <w:rPr>
          <w:color w:val="auto"/>
        </w:rPr>
        <w:t xml:space="preserve"> .</w:t>
      </w:r>
      <w:proofErr w:type="gramEnd"/>
      <w:r w:rsidRPr="00FC1721">
        <w:rPr>
          <w:color w:val="auto"/>
        </w:rPr>
        <w:t xml:space="preserve"> </w:t>
      </w:r>
    </w:p>
    <w:p w:rsidR="00971DF3" w:rsidRPr="00FC1721" w:rsidRDefault="00971DF3" w:rsidP="00971DF3">
      <w:pPr>
        <w:pStyle w:val="Default"/>
        <w:ind w:firstLine="426"/>
        <w:jc w:val="both"/>
        <w:rPr>
          <w:color w:val="auto"/>
        </w:rPr>
      </w:pPr>
      <w:r w:rsidRPr="00FC1721">
        <w:rPr>
          <w:color w:val="auto"/>
        </w:rPr>
        <w:t xml:space="preserve">В требования к планируемым результатам освоения АООП  включаются </w:t>
      </w:r>
      <w:r w:rsidRPr="00FC1721">
        <w:rPr>
          <w:bCs/>
          <w:color w:val="auto"/>
        </w:rPr>
        <w:t xml:space="preserve">требования к результатам освоения </w:t>
      </w:r>
      <w:proofErr w:type="gramStart"/>
      <w:r w:rsidRPr="00FC1721">
        <w:rPr>
          <w:bCs/>
          <w:color w:val="auto"/>
        </w:rPr>
        <w:t>слабовидящими</w:t>
      </w:r>
      <w:proofErr w:type="gramEnd"/>
      <w:r w:rsidRPr="00FC1721">
        <w:rPr>
          <w:bCs/>
          <w:color w:val="auto"/>
        </w:rPr>
        <w:t xml:space="preserve"> обучающимися программы коррекционной работы</w:t>
      </w:r>
      <w:r w:rsidRPr="00FC1721">
        <w:rPr>
          <w:color w:val="auto"/>
        </w:rPr>
        <w:t xml:space="preserve">. </w:t>
      </w:r>
    </w:p>
    <w:p w:rsidR="00971DF3" w:rsidRDefault="00971DF3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C1721" w:rsidRDefault="00FC1721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C1721" w:rsidRDefault="00FC1721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C1721" w:rsidRDefault="00FC1721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C1721" w:rsidRDefault="00FC1721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FC1721" w:rsidRPr="00FC1721" w:rsidRDefault="00FC1721" w:rsidP="008243F3">
      <w:pPr>
        <w:pStyle w:val="a3"/>
        <w:spacing w:line="276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12069" w:rsidRPr="00B12069" w:rsidRDefault="00B12069" w:rsidP="00971DF3">
      <w:pPr>
        <w:pStyle w:val="a3"/>
        <w:numPr>
          <w:ilvl w:val="0"/>
          <w:numId w:val="1"/>
        </w:numPr>
        <w:spacing w:before="240" w:after="240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B12069">
        <w:rPr>
          <w:rFonts w:ascii="Times New Roman" w:hAnsi="Times New Roman"/>
          <w:b/>
          <w:bCs/>
          <w:sz w:val="32"/>
          <w:szCs w:val="28"/>
          <w:lang w:eastAsia="ru-RU"/>
        </w:rPr>
        <w:lastRenderedPageBreak/>
        <w:t>Календарно – тематическое планирование.</w:t>
      </w:r>
    </w:p>
    <w:p w:rsidR="00B12069" w:rsidRDefault="00B12069" w:rsidP="00B12069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9454" w:type="dxa"/>
        <w:tblLook w:val="04A0" w:firstRow="1" w:lastRow="0" w:firstColumn="1" w:lastColumn="0" w:noHBand="0" w:noVBand="1"/>
      </w:tblPr>
      <w:tblGrid>
        <w:gridCol w:w="534"/>
        <w:gridCol w:w="6662"/>
        <w:gridCol w:w="1036"/>
        <w:gridCol w:w="1222"/>
      </w:tblGrid>
      <w:tr w:rsidR="00B12069" w:rsidTr="00B12069">
        <w:tc>
          <w:tcPr>
            <w:tcW w:w="534" w:type="dxa"/>
          </w:tcPr>
          <w:p w:rsidR="00B12069" w:rsidRPr="003229CF" w:rsidRDefault="00B12069" w:rsidP="0018691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9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</w:tcPr>
          <w:p w:rsidR="00B12069" w:rsidRPr="003229CF" w:rsidRDefault="00B12069" w:rsidP="0018691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9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36" w:type="dxa"/>
          </w:tcPr>
          <w:p w:rsidR="00B12069" w:rsidRPr="003229CF" w:rsidRDefault="00B12069" w:rsidP="0018691A">
            <w:pPr>
              <w:pStyle w:val="a3"/>
              <w:ind w:right="-65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9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-во</w:t>
            </w:r>
          </w:p>
          <w:p w:rsidR="00B12069" w:rsidRPr="003229CF" w:rsidRDefault="00B12069" w:rsidP="0018691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9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22" w:type="dxa"/>
          </w:tcPr>
          <w:p w:rsidR="00B12069" w:rsidRPr="003229CF" w:rsidRDefault="00B12069" w:rsidP="0018691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9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FC71AB" w:rsidTr="00B12069">
        <w:tc>
          <w:tcPr>
            <w:tcW w:w="534" w:type="dxa"/>
          </w:tcPr>
          <w:p w:rsidR="00FC71AB" w:rsidRPr="0018691A" w:rsidRDefault="0018691A" w:rsidP="0018691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869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FC71AB" w:rsidRPr="003229CF" w:rsidRDefault="00FC71AB" w:rsidP="00B254D2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71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Экскурсия по школе</w:t>
            </w:r>
          </w:p>
        </w:tc>
        <w:tc>
          <w:tcPr>
            <w:tcW w:w="1036" w:type="dxa"/>
          </w:tcPr>
          <w:p w:rsidR="00FC71AB" w:rsidRPr="00FC71AB" w:rsidRDefault="00FC71AB" w:rsidP="00FC71AB">
            <w:pPr>
              <w:pStyle w:val="a3"/>
              <w:ind w:right="-6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</w:tcPr>
          <w:p w:rsidR="00FC71AB" w:rsidRPr="003229CF" w:rsidRDefault="00FC71AB" w:rsidP="00B254D2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2069" w:rsidTr="00B12069">
        <w:tc>
          <w:tcPr>
            <w:tcW w:w="534" w:type="dxa"/>
          </w:tcPr>
          <w:p w:rsidR="00B12069" w:rsidRPr="0018691A" w:rsidRDefault="0018691A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869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B12069" w:rsidRPr="00B12069" w:rsidRDefault="00B12069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06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Посещение выездных развлекательных мероприятий на базе школы</w:t>
            </w:r>
          </w:p>
        </w:tc>
        <w:tc>
          <w:tcPr>
            <w:tcW w:w="1036" w:type="dxa"/>
          </w:tcPr>
          <w:p w:rsidR="00B12069" w:rsidRPr="00B12069" w:rsidRDefault="0062202F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2" w:type="dxa"/>
          </w:tcPr>
          <w:p w:rsidR="00B12069" w:rsidRPr="00B12069" w:rsidRDefault="00B12069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2069" w:rsidTr="00B12069">
        <w:tc>
          <w:tcPr>
            <w:tcW w:w="534" w:type="dxa"/>
          </w:tcPr>
          <w:p w:rsidR="00B12069" w:rsidRPr="00B12069" w:rsidRDefault="0018691A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B12069" w:rsidRPr="0062202F" w:rsidRDefault="0062202F" w:rsidP="00B12069">
            <w:pPr>
              <w:pStyle w:val="a3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20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Экскурсия в школьный музей.</w:t>
            </w:r>
          </w:p>
          <w:p w:rsidR="0062202F" w:rsidRDefault="0062202F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«Юбилей Ростовской области»</w:t>
            </w:r>
          </w:p>
          <w:p w:rsidR="0062202F" w:rsidRPr="00B12069" w:rsidRDefault="0062202F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«Никто не забыт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…Н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что не забыто….»</w:t>
            </w:r>
          </w:p>
        </w:tc>
        <w:tc>
          <w:tcPr>
            <w:tcW w:w="1036" w:type="dxa"/>
          </w:tcPr>
          <w:p w:rsidR="00B12069" w:rsidRPr="00B12069" w:rsidRDefault="00C361F4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2" w:type="dxa"/>
          </w:tcPr>
          <w:p w:rsidR="00B12069" w:rsidRPr="00B12069" w:rsidRDefault="00B12069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2069" w:rsidTr="00B12069">
        <w:tc>
          <w:tcPr>
            <w:tcW w:w="534" w:type="dxa"/>
          </w:tcPr>
          <w:p w:rsidR="00B12069" w:rsidRPr="00B12069" w:rsidRDefault="0018691A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62202F" w:rsidRPr="003229CF" w:rsidRDefault="0062202F" w:rsidP="0062202F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229C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Экскурсии по памятным местам с. Пешково:</w:t>
            </w:r>
          </w:p>
          <w:p w:rsidR="0062202F" w:rsidRPr="003229CF" w:rsidRDefault="0062202F" w:rsidP="006220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9CF">
              <w:rPr>
                <w:rFonts w:ascii="Times New Roman" w:hAnsi="Times New Roman"/>
                <w:sz w:val="28"/>
                <w:szCs w:val="28"/>
                <w:lang w:eastAsia="ru-RU"/>
              </w:rPr>
              <w:t>- К памятнику «Героям первой мировой войны</w:t>
            </w:r>
          </w:p>
          <w:p w:rsidR="00B12069" w:rsidRPr="00B12069" w:rsidRDefault="0062202F" w:rsidP="0062202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229CF">
              <w:rPr>
                <w:rFonts w:ascii="Times New Roman" w:hAnsi="Times New Roman"/>
                <w:sz w:val="28"/>
                <w:szCs w:val="28"/>
                <w:lang w:eastAsia="ru-RU"/>
              </w:rPr>
              <w:t>- К мемориальному памятнику «Землякам, погибшим в Великой Отечественной войне</w:t>
            </w:r>
          </w:p>
        </w:tc>
        <w:tc>
          <w:tcPr>
            <w:tcW w:w="1036" w:type="dxa"/>
          </w:tcPr>
          <w:p w:rsidR="00B12069" w:rsidRPr="00B12069" w:rsidRDefault="00C361F4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2" w:type="dxa"/>
          </w:tcPr>
          <w:p w:rsidR="00B12069" w:rsidRPr="00B12069" w:rsidRDefault="00B12069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2069" w:rsidTr="00B12069">
        <w:tc>
          <w:tcPr>
            <w:tcW w:w="534" w:type="dxa"/>
          </w:tcPr>
          <w:p w:rsidR="00B12069" w:rsidRPr="00B12069" w:rsidRDefault="0018691A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B12069" w:rsidRPr="00B12069" w:rsidRDefault="0062202F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20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Инструктаж по технике безопасности во время поездки</w:t>
            </w:r>
          </w:p>
        </w:tc>
        <w:tc>
          <w:tcPr>
            <w:tcW w:w="1036" w:type="dxa"/>
          </w:tcPr>
          <w:p w:rsidR="00B12069" w:rsidRPr="00B12069" w:rsidRDefault="0062202F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2" w:type="dxa"/>
          </w:tcPr>
          <w:p w:rsidR="00B12069" w:rsidRPr="00B12069" w:rsidRDefault="00B12069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2069" w:rsidTr="00B12069">
        <w:tc>
          <w:tcPr>
            <w:tcW w:w="534" w:type="dxa"/>
          </w:tcPr>
          <w:p w:rsidR="00B12069" w:rsidRPr="00B12069" w:rsidRDefault="0018691A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:rsidR="0062202F" w:rsidRPr="00FC71AB" w:rsidRDefault="0062202F" w:rsidP="0062202F">
            <w:pPr>
              <w:pStyle w:val="a3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C71A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Поездки в г. Ростов</w:t>
            </w:r>
          </w:p>
          <w:p w:rsidR="0062202F" w:rsidRPr="0062202F" w:rsidRDefault="0062202F" w:rsidP="0062202F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20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220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Кидбург</w:t>
            </w:r>
            <w:proofErr w:type="spellEnd"/>
          </w:p>
          <w:p w:rsidR="00B12069" w:rsidRDefault="0062202F" w:rsidP="0062202F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202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Ботанический сад</w:t>
            </w:r>
          </w:p>
          <w:p w:rsidR="0062202F" w:rsidRDefault="0062202F" w:rsidP="0062202F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Каток</w:t>
            </w:r>
          </w:p>
          <w:p w:rsidR="00F05EE2" w:rsidRPr="00B12069" w:rsidRDefault="00F05EE2" w:rsidP="0062202F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Музей-заповедник «Танаис»</w:t>
            </w:r>
          </w:p>
        </w:tc>
        <w:tc>
          <w:tcPr>
            <w:tcW w:w="1036" w:type="dxa"/>
          </w:tcPr>
          <w:p w:rsidR="00B12069" w:rsidRDefault="00B12069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2202F" w:rsidRDefault="0018691A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62202F" w:rsidRDefault="00C361F4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62202F" w:rsidRDefault="00C361F4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  <w:p w:rsidR="00F05EE2" w:rsidRPr="00B12069" w:rsidRDefault="00C361F4" w:rsidP="00C361F4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2" w:type="dxa"/>
          </w:tcPr>
          <w:p w:rsidR="00B12069" w:rsidRPr="00B12069" w:rsidRDefault="00B12069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12069" w:rsidTr="00B12069">
        <w:tc>
          <w:tcPr>
            <w:tcW w:w="534" w:type="dxa"/>
          </w:tcPr>
          <w:p w:rsidR="00B12069" w:rsidRPr="00B12069" w:rsidRDefault="00B12069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:rsidR="00B12069" w:rsidRPr="00B12069" w:rsidRDefault="00B12069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B12069" w:rsidRPr="00B12069" w:rsidRDefault="00B12069" w:rsidP="00B12069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B12069" w:rsidRPr="00B12069" w:rsidRDefault="00B12069" w:rsidP="00B12069">
            <w:pPr>
              <w:pStyle w:val="a3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05EE2" w:rsidRDefault="00F05EE2" w:rsidP="00F05EE2">
      <w:pPr>
        <w:ind w:left="2127"/>
        <w:jc w:val="lef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05EE2" w:rsidRDefault="00F05EE2" w:rsidP="00F05EE2">
      <w:pPr>
        <w:ind w:left="2127"/>
        <w:jc w:val="left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F05EE2" w:rsidRPr="00FC1721" w:rsidRDefault="00F05EE2" w:rsidP="00F05EE2">
      <w:pPr>
        <w:ind w:left="2127"/>
        <w:jc w:val="left"/>
        <w:rPr>
          <w:rFonts w:ascii="Times New Roman" w:hAnsi="Times New Roman"/>
          <w:sz w:val="24"/>
          <w:szCs w:val="24"/>
        </w:rPr>
      </w:pPr>
    </w:p>
    <w:p w:rsidR="00F05EE2" w:rsidRPr="00FC1721" w:rsidRDefault="00F05EE2" w:rsidP="00F05EE2">
      <w:pPr>
        <w:ind w:left="2127"/>
        <w:jc w:val="left"/>
        <w:rPr>
          <w:rFonts w:ascii="Times New Roman" w:hAnsi="Times New Roman"/>
          <w:sz w:val="24"/>
          <w:szCs w:val="24"/>
        </w:rPr>
      </w:pPr>
      <w:r w:rsidRPr="00FC1721">
        <w:rPr>
          <w:rFonts w:ascii="Times New Roman" w:hAnsi="Times New Roman"/>
          <w:sz w:val="24"/>
          <w:szCs w:val="24"/>
        </w:rPr>
        <w:t>СОГЛАСОВАНО</w:t>
      </w:r>
    </w:p>
    <w:p w:rsidR="00F05EE2" w:rsidRPr="00FC1721" w:rsidRDefault="00F05EE2" w:rsidP="00F05EE2">
      <w:pPr>
        <w:ind w:left="2127"/>
        <w:jc w:val="both"/>
        <w:rPr>
          <w:rFonts w:ascii="Times New Roman" w:hAnsi="Times New Roman"/>
          <w:sz w:val="24"/>
          <w:szCs w:val="24"/>
        </w:rPr>
      </w:pPr>
      <w:r w:rsidRPr="00FC1721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</w:p>
    <w:p w:rsidR="00F05EE2" w:rsidRPr="00FC1721" w:rsidRDefault="00F05EE2" w:rsidP="00F05EE2">
      <w:pPr>
        <w:ind w:left="2127"/>
        <w:jc w:val="both"/>
        <w:rPr>
          <w:rFonts w:ascii="Times New Roman" w:hAnsi="Times New Roman"/>
          <w:sz w:val="24"/>
          <w:szCs w:val="24"/>
        </w:rPr>
      </w:pPr>
    </w:p>
    <w:p w:rsidR="00F05EE2" w:rsidRPr="00FC1721" w:rsidRDefault="00F05EE2" w:rsidP="00F05EE2">
      <w:pPr>
        <w:ind w:left="2127"/>
        <w:jc w:val="both"/>
        <w:rPr>
          <w:rFonts w:ascii="Times New Roman" w:hAnsi="Times New Roman"/>
          <w:sz w:val="24"/>
          <w:szCs w:val="24"/>
        </w:rPr>
      </w:pPr>
      <w:r w:rsidRPr="00FC1721">
        <w:rPr>
          <w:rFonts w:ascii="Times New Roman" w:hAnsi="Times New Roman"/>
          <w:sz w:val="24"/>
          <w:szCs w:val="24"/>
        </w:rPr>
        <w:t>_____________</w:t>
      </w:r>
      <w:proofErr w:type="spellStart"/>
      <w:r w:rsidRPr="00FC1721">
        <w:rPr>
          <w:rFonts w:ascii="Times New Roman" w:hAnsi="Times New Roman"/>
          <w:sz w:val="24"/>
          <w:szCs w:val="24"/>
        </w:rPr>
        <w:t>Петренчук</w:t>
      </w:r>
      <w:proofErr w:type="spellEnd"/>
      <w:r w:rsidRPr="00FC1721">
        <w:rPr>
          <w:rFonts w:ascii="Times New Roman" w:hAnsi="Times New Roman"/>
          <w:sz w:val="24"/>
          <w:szCs w:val="24"/>
        </w:rPr>
        <w:t xml:space="preserve"> Е.И.</w:t>
      </w:r>
    </w:p>
    <w:p w:rsidR="00F05EE2" w:rsidRPr="00FC1721" w:rsidRDefault="00F05EE2" w:rsidP="00F05EE2">
      <w:pPr>
        <w:ind w:left="2127"/>
        <w:jc w:val="both"/>
        <w:rPr>
          <w:rFonts w:ascii="Times New Roman" w:hAnsi="Times New Roman"/>
          <w:sz w:val="24"/>
          <w:szCs w:val="24"/>
        </w:rPr>
      </w:pPr>
      <w:r w:rsidRPr="00FC1721">
        <w:rPr>
          <w:rFonts w:ascii="Times New Roman" w:hAnsi="Times New Roman"/>
          <w:sz w:val="24"/>
          <w:szCs w:val="24"/>
        </w:rPr>
        <w:t xml:space="preserve">   </w:t>
      </w:r>
      <w:r w:rsidRPr="00FC1721">
        <w:rPr>
          <w:rFonts w:ascii="Times New Roman" w:hAnsi="Times New Roman"/>
          <w:sz w:val="24"/>
          <w:szCs w:val="24"/>
          <w:vertAlign w:val="superscript"/>
        </w:rPr>
        <w:t>подпись                    Ф.И.О</w:t>
      </w:r>
    </w:p>
    <w:p w:rsidR="00F05EE2" w:rsidRPr="00FC1721" w:rsidRDefault="00F05EE2" w:rsidP="00F05EE2">
      <w:pPr>
        <w:ind w:left="2127"/>
        <w:jc w:val="both"/>
        <w:rPr>
          <w:rFonts w:ascii="Times New Roman" w:hAnsi="Times New Roman"/>
          <w:sz w:val="24"/>
          <w:szCs w:val="24"/>
        </w:rPr>
      </w:pPr>
      <w:r w:rsidRPr="00FC1721">
        <w:rPr>
          <w:rFonts w:ascii="Times New Roman" w:hAnsi="Times New Roman"/>
          <w:sz w:val="24"/>
          <w:szCs w:val="24"/>
        </w:rPr>
        <w:t xml:space="preserve"> </w:t>
      </w:r>
      <w:r w:rsidRPr="00FC1721">
        <w:rPr>
          <w:sz w:val="24"/>
          <w:szCs w:val="24"/>
        </w:rPr>
        <w:t>«</w:t>
      </w:r>
      <w:r w:rsidRPr="00FC1721">
        <w:rPr>
          <w:rFonts w:ascii="Times New Roman" w:hAnsi="Times New Roman"/>
          <w:sz w:val="24"/>
          <w:szCs w:val="24"/>
        </w:rPr>
        <w:t>_____</w:t>
      </w:r>
      <w:r w:rsidRPr="00FC1721">
        <w:rPr>
          <w:sz w:val="24"/>
          <w:szCs w:val="24"/>
        </w:rPr>
        <w:t>»</w:t>
      </w:r>
      <w:r w:rsidRPr="00FC1721">
        <w:rPr>
          <w:rFonts w:ascii="Times New Roman" w:hAnsi="Times New Roman"/>
          <w:sz w:val="24"/>
          <w:szCs w:val="24"/>
        </w:rPr>
        <w:t xml:space="preserve">  __________ 2017 года</w:t>
      </w:r>
    </w:p>
    <w:p w:rsidR="00F05EE2" w:rsidRPr="00FC1721" w:rsidRDefault="00F05EE2" w:rsidP="00F05EE2">
      <w:pPr>
        <w:ind w:left="2127"/>
        <w:jc w:val="both"/>
        <w:rPr>
          <w:rFonts w:cstheme="minorHAnsi"/>
          <w:b/>
          <w:sz w:val="24"/>
          <w:szCs w:val="24"/>
          <w:vertAlign w:val="superscript"/>
        </w:rPr>
      </w:pPr>
      <w:r w:rsidRPr="00FC1721">
        <w:rPr>
          <w:rFonts w:ascii="Times New Roman" w:hAnsi="Times New Roman"/>
          <w:sz w:val="24"/>
          <w:szCs w:val="24"/>
          <w:vertAlign w:val="superscript"/>
        </w:rPr>
        <w:t xml:space="preserve">      дата     </w:t>
      </w:r>
    </w:p>
    <w:p w:rsidR="00B12069" w:rsidRPr="00FC1721" w:rsidRDefault="00B12069" w:rsidP="00FC71AB">
      <w:pPr>
        <w:pStyle w:val="a3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43F3" w:rsidRPr="00FC1721" w:rsidRDefault="008243F3" w:rsidP="00B12069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243F3" w:rsidRPr="00FC1721" w:rsidSect="00AE197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ECAD"/>
      </v:shape>
    </w:pict>
  </w:numPicBullet>
  <w:abstractNum w:abstractNumId="0">
    <w:nsid w:val="03EF255D"/>
    <w:multiLevelType w:val="hybridMultilevel"/>
    <w:tmpl w:val="2F4603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25A5"/>
    <w:multiLevelType w:val="hybridMultilevel"/>
    <w:tmpl w:val="EE1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34EEC"/>
    <w:multiLevelType w:val="hybridMultilevel"/>
    <w:tmpl w:val="FEC8C7B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A161CC"/>
    <w:multiLevelType w:val="hybridMultilevel"/>
    <w:tmpl w:val="EDF4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363F1"/>
    <w:multiLevelType w:val="hybridMultilevel"/>
    <w:tmpl w:val="FAA2C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70B9"/>
    <w:multiLevelType w:val="hybridMultilevel"/>
    <w:tmpl w:val="860E46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B014D"/>
    <w:multiLevelType w:val="hybridMultilevel"/>
    <w:tmpl w:val="C29EA68A"/>
    <w:lvl w:ilvl="0" w:tplc="9C12C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D44D4D"/>
    <w:multiLevelType w:val="hybridMultilevel"/>
    <w:tmpl w:val="68A4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D4D4A"/>
    <w:multiLevelType w:val="hybridMultilevel"/>
    <w:tmpl w:val="C07A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EC"/>
    <w:rsid w:val="0018691A"/>
    <w:rsid w:val="00420DA9"/>
    <w:rsid w:val="004C4D8A"/>
    <w:rsid w:val="0062202F"/>
    <w:rsid w:val="007739A8"/>
    <w:rsid w:val="008243F3"/>
    <w:rsid w:val="00971DF3"/>
    <w:rsid w:val="009A1AEC"/>
    <w:rsid w:val="00AE1978"/>
    <w:rsid w:val="00B12069"/>
    <w:rsid w:val="00BE46A5"/>
    <w:rsid w:val="00C361F4"/>
    <w:rsid w:val="00E91BF2"/>
    <w:rsid w:val="00F05EE2"/>
    <w:rsid w:val="00F81ECE"/>
    <w:rsid w:val="00FC1721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A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43F3"/>
    <w:pPr>
      <w:ind w:left="720"/>
      <w:contextualSpacing/>
    </w:pPr>
  </w:style>
  <w:style w:type="table" w:styleId="a5">
    <w:name w:val="Table Grid"/>
    <w:basedOn w:val="a1"/>
    <w:uiPriority w:val="59"/>
    <w:rsid w:val="00B1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rsid w:val="00971D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A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A9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43F3"/>
    <w:pPr>
      <w:ind w:left="720"/>
      <w:contextualSpacing/>
    </w:pPr>
  </w:style>
  <w:style w:type="table" w:styleId="a5">
    <w:name w:val="Table Grid"/>
    <w:basedOn w:val="a1"/>
    <w:uiPriority w:val="59"/>
    <w:rsid w:val="00B1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">
    <w:name w:val="body"/>
    <w:basedOn w:val="a"/>
    <w:rsid w:val="00971D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Тонечка</dc:creator>
  <cp:keywords/>
  <dc:description/>
  <cp:lastModifiedBy>admin</cp:lastModifiedBy>
  <cp:revision>6</cp:revision>
  <dcterms:created xsi:type="dcterms:W3CDTF">2017-10-02T16:34:00Z</dcterms:created>
  <dcterms:modified xsi:type="dcterms:W3CDTF">2017-10-03T06:07:00Z</dcterms:modified>
</cp:coreProperties>
</file>