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D" w:rsidRPr="00BB0CCD" w:rsidRDefault="00833E0F" w:rsidP="006F1AA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</w:t>
      </w:r>
      <w:proofErr w:type="spellStart"/>
      <w:proofErr w:type="gramStart"/>
      <w:r w:rsidR="00BB0CCD" w:rsidRPr="00BB0CCD">
        <w:rPr>
          <w:rFonts w:ascii="Times New Roman" w:hAnsi="Times New Roman" w:cs="Times New Roman"/>
          <w:b/>
          <w:sz w:val="24"/>
          <w:szCs w:val="28"/>
        </w:rPr>
        <w:t>C</w:t>
      </w:r>
      <w:proofErr w:type="gramEnd"/>
      <w:r w:rsidR="00BB0CCD" w:rsidRPr="00BB0CCD">
        <w:rPr>
          <w:rFonts w:ascii="Times New Roman" w:hAnsi="Times New Roman" w:cs="Times New Roman"/>
          <w:b/>
          <w:sz w:val="24"/>
          <w:szCs w:val="28"/>
        </w:rPr>
        <w:t>ведения</w:t>
      </w:r>
      <w:proofErr w:type="spellEnd"/>
      <w:r w:rsidR="00BB0CCD" w:rsidRPr="00BB0CCD">
        <w:rPr>
          <w:rFonts w:ascii="Times New Roman" w:hAnsi="Times New Roman" w:cs="Times New Roman"/>
          <w:b/>
          <w:sz w:val="24"/>
          <w:szCs w:val="28"/>
        </w:rPr>
        <w:t xml:space="preserve"> о выборе модулей предм</w:t>
      </w:r>
      <w:r w:rsidR="00BB0CCD">
        <w:rPr>
          <w:rFonts w:ascii="Times New Roman" w:hAnsi="Times New Roman" w:cs="Times New Roman"/>
          <w:b/>
          <w:sz w:val="24"/>
          <w:szCs w:val="28"/>
        </w:rPr>
        <w:t xml:space="preserve">етной </w:t>
      </w:r>
      <w:r w:rsidR="00BB0CCD" w:rsidRPr="00BB0CCD">
        <w:rPr>
          <w:rFonts w:ascii="Times New Roman" w:hAnsi="Times New Roman" w:cs="Times New Roman"/>
          <w:b/>
          <w:sz w:val="24"/>
          <w:szCs w:val="28"/>
        </w:rPr>
        <w:t>области ОРКСЭ в субъектах</w:t>
      </w:r>
      <w:r w:rsidR="00BB0CCD" w:rsidRPr="00BB0CCD">
        <w:rPr>
          <w:sz w:val="24"/>
          <w:szCs w:val="28"/>
        </w:rPr>
        <w:t xml:space="preserve"> </w:t>
      </w:r>
      <w:r w:rsidR="00BB0CCD" w:rsidRPr="00BB0CCD">
        <w:rPr>
          <w:rFonts w:ascii="Times New Roman" w:hAnsi="Times New Roman" w:cs="Times New Roman"/>
          <w:b/>
          <w:sz w:val="24"/>
          <w:szCs w:val="28"/>
        </w:rPr>
        <w:t xml:space="preserve">РФ в 2022-2023 </w:t>
      </w:r>
      <w:r w:rsidR="00BB0CCD">
        <w:rPr>
          <w:rFonts w:ascii="Times New Roman" w:hAnsi="Times New Roman" w:cs="Times New Roman"/>
          <w:b/>
          <w:sz w:val="24"/>
          <w:szCs w:val="28"/>
        </w:rPr>
        <w:t>учебном году</w:t>
      </w:r>
    </w:p>
    <w:tbl>
      <w:tblPr>
        <w:tblStyle w:val="a3"/>
        <w:tblpPr w:leftFromText="180" w:rightFromText="180" w:horzAnchor="margin" w:tblpY="435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4818"/>
        <w:gridCol w:w="1843"/>
        <w:gridCol w:w="7229"/>
      </w:tblGrid>
      <w:tr w:rsidR="00BB0CCD" w:rsidRPr="003D45A9" w:rsidTr="00BB0CCD">
        <w:trPr>
          <w:trHeight w:val="750"/>
        </w:trPr>
        <w:tc>
          <w:tcPr>
            <w:tcW w:w="960" w:type="dxa"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29" w:type="dxa"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0CCD" w:rsidRPr="003D45A9" w:rsidTr="00BB0CCD">
        <w:trPr>
          <w:trHeight w:val="66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Общее количество муниципальных общеобразовательных организаций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 них количество муниципальных общеобразовательных организаций, в которых в 2022-2023 учебном году изучается предметная область ОРКСЭ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4 классов </w:t>
            </w: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 муниципальных общеобразовательных организациях в 2022-2023 учебном году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1342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Количество 4 классов в муниципальных общеобразовательных организациях, перешедших в 2022-2023 учебном году на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обновленные</w:t>
            </w:r>
            <w:proofErr w:type="gramEnd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Пункт 2 Приказа </w:t>
            </w:r>
            <w:proofErr w:type="spellStart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России от 31.05.2021 № 286 устанавливает, что образовательные организации вправе осуществлять обучение в соответствии с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ФГОС НОО обучающихся, зачисленных до вступления в силу приказа с согласия родителей (законных представителей)</w:t>
            </w:r>
          </w:p>
        </w:tc>
      </w:tr>
      <w:tr w:rsidR="00BB0CCD" w:rsidRPr="003D45A9" w:rsidTr="00BB0CCD">
        <w:trPr>
          <w:trHeight w:val="165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 численность обучающихся 4 классов муниципальных общеобразовательных организаций в 2022-2023 учебном году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7229" w:type="dxa"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 том числе не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предметную область ОРКСЭ (дети с ОВЗ, обучающиеся по адаптивным программам)</w:t>
            </w:r>
          </w:p>
        </w:tc>
      </w:tr>
      <w:tr w:rsidR="00BB0CCD" w:rsidRPr="003D45A9" w:rsidTr="00BB0CCD">
        <w:trPr>
          <w:trHeight w:val="1263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4 классов муниципальных общеобразовательных организаций, перешедших в 2022-2023 учебном году на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обновленные</w:t>
            </w:r>
            <w:proofErr w:type="gramEnd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29" w:type="dxa"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Пункт 2 Приказа </w:t>
            </w:r>
            <w:proofErr w:type="spellStart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России от 31.05.2021 № 286 устанавливает, что образовательные организации вправе осуществлять обучение в соответствии с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ФГОС НОО обучающихся, зачисленных до вступления в силу приказа с согласия родителей (законных представителей)</w:t>
            </w:r>
          </w:p>
        </w:tc>
      </w:tr>
      <w:tr w:rsidR="00BB0CCD" w:rsidRPr="003D45A9" w:rsidTr="00BB0CCD">
        <w:trPr>
          <w:trHeight w:val="413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общеобразовательных организаций, в </w:t>
            </w: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 для изучения выбрали модуль «Основы мировых религиозных культур»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132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Количество 4 классов в муниципальных общеобразовательных организациях, в которых для изучения выбрали модуль «Основы мировых религиозных культур»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66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Численность обучающихся 4 классов, выбравших модуль «Основы мировых религиозных культур»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Укажите количество муниципальных общеобразовательных организаций, в которых для изучения выбрали модуль «Основы светской этики»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Количество 4 классов в муниципальных общеобразовательных организациях, в которых для изучения выбрали модуль «Основы светской этики»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66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Численность обучающихся 4 классов, выбравших модуль «Основы светской этики».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общеобразовательных организаций, в которых для изучения выбрали модуль «Основы православной культуры».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132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Количество 4 классов в муниципальных общеобразовательных организациях, в которых для изучения выбрали модуль «Основы православной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F621B0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B0CCD" w:rsidRPr="003D45A9" w:rsidTr="00BB0CCD">
        <w:trPr>
          <w:trHeight w:val="66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, выбравших модуль «Основы православной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F621B0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общеобразовательных организаций, в которых для изучения выбрали модуль «Основы иудейской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Количество 4 классов в муниципальных общеобразовательных организациях, в которых для изучения выбрали модуль «Основы иудейской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66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, выбравших модуль «Основы иудейской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общеобразовательных организаций, в которых для изучения выбрали модуль «Основы буддийской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Количество 4 классов в муниципальных общеобразовательных организациях, в которых для изучения выбрали модуль «Основы буддийской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66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, выбравших модуль «Основы буддийской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общеобразовательных организаций, в которых для изучения выбрали модуль «Основы исламской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Количество 4 классов в муниципальных общеобразовательных организациях, в которых для изучения выбрали модуль «Основы исламской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66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, выбравших модуль «Основы исламской культуры»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132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общеобразовательных организаций, в которых есть обучающиеся, которые не изучают предметную область ОРКСЭ (дети с ОВЗ, обучающиеся по адаптивным программам)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CCD" w:rsidRPr="003D45A9" w:rsidTr="00BB0CCD">
        <w:trPr>
          <w:trHeight w:val="165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Количество 4 классов в муниципальных общеобразовательных организациях, в которых есть обучающиеся, которые не изучают предметную область ОРКСЭ (дети с ОВЗ, обучающиеся по адаптивным программам)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F621B0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B0CCD" w:rsidRPr="003D45A9" w:rsidTr="00BB0CCD">
        <w:trPr>
          <w:trHeight w:val="990"/>
        </w:trPr>
        <w:tc>
          <w:tcPr>
            <w:tcW w:w="960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18" w:type="dxa"/>
            <w:hideMark/>
          </w:tcPr>
          <w:p w:rsidR="006F1AA6" w:rsidRPr="003D45A9" w:rsidRDefault="006F1AA6" w:rsidP="00A807BB">
            <w:pPr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5A9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, не изучающих предметную область ОРКСЭ (дети с ОВЗ, обучающиеся по адаптивным программам)</w:t>
            </w:r>
            <w:r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+ нозология + форма обучения</w:t>
            </w:r>
          </w:p>
        </w:tc>
        <w:tc>
          <w:tcPr>
            <w:tcW w:w="1843" w:type="dxa"/>
            <w:noWrap/>
            <w:hideMark/>
          </w:tcPr>
          <w:p w:rsidR="006F1AA6" w:rsidRPr="003D45A9" w:rsidRDefault="006F1AA6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noWrap/>
            <w:hideMark/>
          </w:tcPr>
          <w:p w:rsidR="006F1AA6" w:rsidRPr="003D45A9" w:rsidRDefault="00F621B0" w:rsidP="00A807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6F1AA6" w:rsidRDefault="006F1AA6" w:rsidP="006F1AA6">
      <w:pPr>
        <w:tabs>
          <w:tab w:val="left" w:pos="1785"/>
        </w:tabs>
        <w:spacing w:after="0" w:line="240" w:lineRule="auto"/>
      </w:pPr>
    </w:p>
    <w:p w:rsidR="006F1AA6" w:rsidRDefault="006F1AA6" w:rsidP="006F1AA6">
      <w:pPr>
        <w:tabs>
          <w:tab w:val="left" w:pos="1785"/>
        </w:tabs>
        <w:spacing w:after="0" w:line="240" w:lineRule="auto"/>
      </w:pPr>
    </w:p>
    <w:p w:rsidR="006F1AA6" w:rsidRPr="00BB0CCD" w:rsidRDefault="006F1AA6" w:rsidP="00BB0CCD">
      <w:pPr>
        <w:tabs>
          <w:tab w:val="left" w:pos="1785"/>
        </w:tabs>
        <w:spacing w:after="0" w:line="240" w:lineRule="auto"/>
      </w:pPr>
      <w:r>
        <w:tab/>
        <w:t xml:space="preserve">                                   </w:t>
      </w:r>
    </w:p>
    <w:p w:rsidR="006F1AA6" w:rsidRPr="00BB0CCD" w:rsidRDefault="00BB0CCD" w:rsidP="00BB0CC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833E0F">
        <w:rPr>
          <w:rFonts w:ascii="Times New Roman" w:hAnsi="Times New Roman" w:cs="Times New Roman"/>
          <w:b/>
          <w:sz w:val="24"/>
        </w:rPr>
        <w:t xml:space="preserve">                                 </w:t>
      </w:r>
      <w:proofErr w:type="spellStart"/>
      <w:proofErr w:type="gramStart"/>
      <w:r w:rsidR="006F1AA6" w:rsidRPr="00BB0CCD">
        <w:rPr>
          <w:rFonts w:ascii="Times New Roman" w:hAnsi="Times New Roman" w:cs="Times New Roman"/>
          <w:b/>
          <w:sz w:val="24"/>
        </w:rPr>
        <w:t>C</w:t>
      </w:r>
      <w:proofErr w:type="gramEnd"/>
      <w:r w:rsidR="006F1AA6" w:rsidRPr="00BB0CCD">
        <w:rPr>
          <w:rFonts w:ascii="Times New Roman" w:hAnsi="Times New Roman" w:cs="Times New Roman"/>
          <w:b/>
          <w:sz w:val="24"/>
        </w:rPr>
        <w:t>ведения</w:t>
      </w:r>
      <w:proofErr w:type="spellEnd"/>
      <w:r w:rsidR="006F1AA6" w:rsidRPr="00BB0CCD">
        <w:rPr>
          <w:rFonts w:ascii="Times New Roman" w:hAnsi="Times New Roman" w:cs="Times New Roman"/>
          <w:b/>
          <w:sz w:val="24"/>
        </w:rPr>
        <w:t xml:space="preserve"> о реализации предметной области ОДНКНР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F1AA6" w:rsidRPr="00BB0CCD">
        <w:rPr>
          <w:rFonts w:ascii="Times New Roman" w:hAnsi="Times New Roman" w:cs="Times New Roman"/>
          <w:b/>
          <w:sz w:val="24"/>
        </w:rPr>
        <w:t>в 2022-2023 уч</w:t>
      </w:r>
      <w:r>
        <w:rPr>
          <w:rFonts w:ascii="Times New Roman" w:hAnsi="Times New Roman" w:cs="Times New Roman"/>
          <w:b/>
          <w:sz w:val="24"/>
        </w:rPr>
        <w:t>ебном</w:t>
      </w:r>
      <w:r w:rsidR="006F1AA6" w:rsidRPr="00BB0CCD">
        <w:rPr>
          <w:rFonts w:ascii="Times New Roman" w:hAnsi="Times New Roman" w:cs="Times New Roman"/>
          <w:b/>
          <w:sz w:val="24"/>
        </w:rPr>
        <w:t xml:space="preserve"> г</w:t>
      </w:r>
      <w:r>
        <w:rPr>
          <w:rFonts w:ascii="Times New Roman" w:hAnsi="Times New Roman" w:cs="Times New Roman"/>
          <w:b/>
          <w:sz w:val="24"/>
        </w:rPr>
        <w:t>оду</w:t>
      </w:r>
    </w:p>
    <w:p w:rsidR="00396D8A" w:rsidRDefault="00396D8A" w:rsidP="006F1AA6">
      <w:pPr>
        <w:tabs>
          <w:tab w:val="left" w:pos="1785"/>
        </w:tabs>
        <w:ind w:hanging="354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4818"/>
        <w:gridCol w:w="1843"/>
        <w:gridCol w:w="7229"/>
      </w:tblGrid>
      <w:tr w:rsidR="00396D8A" w:rsidRPr="00396D8A" w:rsidTr="00BB0CCD">
        <w:trPr>
          <w:trHeight w:val="345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3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7229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6D8A" w:rsidRPr="00396D8A" w:rsidTr="00BB0CCD">
        <w:trPr>
          <w:trHeight w:val="699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Количество муниципальных общеобразовательных организаций, в которых в 2022-2023 учебном году  изучается предметная область ОДНКНР в соответствии с обновленными ФГОС ООО</w:t>
            </w:r>
          </w:p>
        </w:tc>
        <w:tc>
          <w:tcPr>
            <w:tcW w:w="1843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2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6D8A" w:rsidRPr="00396D8A" w:rsidTr="00BB0CCD">
        <w:trPr>
          <w:trHeight w:val="2070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Количество 5 классов в муниципальных общеобразовательных организациях, перешедших в 2022-2023 учебном году на обновленные ФГОС ООО</w:t>
            </w:r>
          </w:p>
        </w:tc>
        <w:tc>
          <w:tcPr>
            <w:tcW w:w="1843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396D8A" w:rsidRPr="00396D8A" w:rsidRDefault="00F621B0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96D8A"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6D8A" w:rsidRPr="00396D8A" w:rsidTr="00BB0CCD">
        <w:trPr>
          <w:trHeight w:val="3105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Общая численность обучающихся 5 классов муниципальных общеобразовательных организаций, изучающих в 2022-2023 учебном году предметную область ОДНКНР в соответствии с обновленными ФГОС ООО</w:t>
            </w:r>
          </w:p>
        </w:tc>
        <w:tc>
          <w:tcPr>
            <w:tcW w:w="1843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396D8A" w:rsidRPr="00396D8A" w:rsidRDefault="00F621B0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  <w:r w:rsidR="00396D8A"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6D8A" w:rsidRPr="00396D8A" w:rsidTr="00BB0CCD">
        <w:trPr>
          <w:trHeight w:val="3795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ли в 2022-2023 учебном году примерная рабочая программа по учебному предмету «Основы духовно-нравственной культуры народов России», одобренная решением ФУМО по общему образованию (протокол от 29.04.2022 № 2/22)?</w:t>
            </w:r>
          </w:p>
        </w:tc>
        <w:tc>
          <w:tcPr>
            <w:tcW w:w="1843" w:type="dxa"/>
            <w:hideMark/>
          </w:tcPr>
          <w:p w:rsidR="00396D8A" w:rsidRPr="00396D8A" w:rsidRDefault="00087536" w:rsidP="000875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ДА/НЕТ</w:t>
            </w:r>
          </w:p>
        </w:tc>
        <w:tc>
          <w:tcPr>
            <w:tcW w:w="7229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7.2 статьи 12 ФЗ «Об образовании в Российской Федерации»</w:t>
            </w:r>
          </w:p>
        </w:tc>
      </w:tr>
      <w:tr w:rsidR="00396D8A" w:rsidRPr="00396D8A" w:rsidTr="00BB0CCD">
        <w:trPr>
          <w:trHeight w:val="2415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общеобразовательных организаций, использующих в 2022-2023 учебном году примерную рабочую программу по учебном предмету ОДНКНР</w:t>
            </w:r>
            <w:proofErr w:type="gramEnd"/>
          </w:p>
        </w:tc>
        <w:tc>
          <w:tcPr>
            <w:tcW w:w="1843" w:type="dxa"/>
            <w:hideMark/>
          </w:tcPr>
          <w:p w:rsidR="00396D8A" w:rsidRPr="00396D8A" w:rsidRDefault="00396D8A" w:rsidP="0008753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Заполняется в случае ответа «ДА» (№ 2)</w:t>
            </w:r>
          </w:p>
        </w:tc>
      </w:tr>
      <w:tr w:rsidR="00396D8A" w:rsidRPr="00396D8A" w:rsidTr="00BB0CCD">
        <w:trPr>
          <w:trHeight w:val="3450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96D8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Количество 5 классов в муниципальных общеобразовательных организациях, изучающих в 2022-2023 учебном году предметную область ОДНКНР в соответствии с примерной рабочей программой по учебном предмету ОДНКНР</w:t>
            </w:r>
            <w:proofErr w:type="gramEnd"/>
          </w:p>
        </w:tc>
        <w:tc>
          <w:tcPr>
            <w:tcW w:w="1843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Заполняется в случае ответа «ДА» (№ 2)</w:t>
            </w:r>
          </w:p>
        </w:tc>
      </w:tr>
      <w:tr w:rsidR="00396D8A" w:rsidRPr="00396D8A" w:rsidTr="00BB0CCD">
        <w:trPr>
          <w:trHeight w:val="3450"/>
        </w:trPr>
        <w:tc>
          <w:tcPr>
            <w:tcW w:w="960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18" w:type="dxa"/>
            <w:hideMark/>
          </w:tcPr>
          <w:p w:rsidR="00396D8A" w:rsidRPr="00396D8A" w:rsidRDefault="00396D8A" w:rsidP="00396D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96D8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Численность обучающихся 5 классов муниципальных общеобразовательных организаций, изучающих в 2022-2023 учебном году предметную область ОДНКНР в соответствии с примерной рабочей программой по учебном предмету ОДНКНР</w:t>
            </w:r>
            <w:proofErr w:type="gramEnd"/>
          </w:p>
        </w:tc>
        <w:tc>
          <w:tcPr>
            <w:tcW w:w="1843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hideMark/>
          </w:tcPr>
          <w:p w:rsidR="00396D8A" w:rsidRPr="00396D8A" w:rsidRDefault="00396D8A" w:rsidP="00396D8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Заполняется в случае ответа «ДА» (№ 2)</w:t>
            </w:r>
          </w:p>
        </w:tc>
      </w:tr>
    </w:tbl>
    <w:p w:rsidR="00063DA1" w:rsidRPr="007F2E0E" w:rsidRDefault="00E8079E" w:rsidP="007F2E0E"/>
    <w:sectPr w:rsidR="00063DA1" w:rsidRPr="007F2E0E" w:rsidSect="00BB0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9E" w:rsidRDefault="00E8079E" w:rsidP="006F1AA6">
      <w:pPr>
        <w:spacing w:after="0" w:line="240" w:lineRule="auto"/>
      </w:pPr>
      <w:r>
        <w:separator/>
      </w:r>
    </w:p>
  </w:endnote>
  <w:endnote w:type="continuationSeparator" w:id="0">
    <w:p w:rsidR="00E8079E" w:rsidRDefault="00E8079E" w:rsidP="006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9E" w:rsidRDefault="00E8079E" w:rsidP="006F1AA6">
      <w:pPr>
        <w:spacing w:after="0" w:line="240" w:lineRule="auto"/>
      </w:pPr>
      <w:r>
        <w:separator/>
      </w:r>
    </w:p>
  </w:footnote>
  <w:footnote w:type="continuationSeparator" w:id="0">
    <w:p w:rsidR="00E8079E" w:rsidRDefault="00E8079E" w:rsidP="006F1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C"/>
    <w:rsid w:val="00087536"/>
    <w:rsid w:val="00162474"/>
    <w:rsid w:val="00317298"/>
    <w:rsid w:val="00396D8A"/>
    <w:rsid w:val="003D45A9"/>
    <w:rsid w:val="00462784"/>
    <w:rsid w:val="005D0B9F"/>
    <w:rsid w:val="006F1AA6"/>
    <w:rsid w:val="007F2E0E"/>
    <w:rsid w:val="00833E0F"/>
    <w:rsid w:val="00965BD7"/>
    <w:rsid w:val="00A0779C"/>
    <w:rsid w:val="00A55787"/>
    <w:rsid w:val="00A947CE"/>
    <w:rsid w:val="00BB0CCD"/>
    <w:rsid w:val="00D02218"/>
    <w:rsid w:val="00E8079E"/>
    <w:rsid w:val="00F01C65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AA6"/>
  </w:style>
  <w:style w:type="paragraph" w:styleId="a6">
    <w:name w:val="footer"/>
    <w:basedOn w:val="a"/>
    <w:link w:val="a7"/>
    <w:uiPriority w:val="99"/>
    <w:unhideWhenUsed/>
    <w:rsid w:val="006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AA6"/>
  </w:style>
  <w:style w:type="paragraph" w:styleId="a6">
    <w:name w:val="footer"/>
    <w:basedOn w:val="a"/>
    <w:link w:val="a7"/>
    <w:uiPriority w:val="99"/>
    <w:unhideWhenUsed/>
    <w:rsid w:val="006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7C6A-7E0A-49B4-8455-31F4DF1B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2022-09-07T08:00:00Z</dcterms:created>
  <dcterms:modified xsi:type="dcterms:W3CDTF">2022-09-07T19:45:00Z</dcterms:modified>
</cp:coreProperties>
</file>