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4"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ЧТО? ГДЕ? КОГДА?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4"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proofErr w:type="spellStart"/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Профориентационная</w:t>
      </w:r>
      <w:proofErr w:type="spellEnd"/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игра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4" w:right="1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4" w:right="1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Игра «Что? Где? Когда?» может быть </w:t>
      </w:r>
      <w:proofErr w:type="gram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использована</w:t>
      </w:r>
      <w:proofErr w:type="gram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профконсуль</w:t>
      </w:r>
      <w:r w:rsidR="00E92B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тантами, психологами и педагога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ми в качестве активной формы профессиональной ориентации школьников 7—11 классов.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right="14" w:firstLine="1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Существенным моментом игры является участие в ее прове</w:t>
      </w:r>
      <w:r w:rsidR="00E92B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</w:t>
      </w:r>
      <w:r w:rsidR="00E92B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нии представителей профессио</w:t>
      </w:r>
      <w:bookmarkStart w:id="0" w:name="_GoBack"/>
      <w:bookmarkEnd w:id="0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нальных учебных заведений и предприятий. Формы участия мо</w:t>
      </w:r>
      <w:r w:rsidR="00E92B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гут быть любыми, например: кон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сультирование школьников по ус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ловиям поступления и обучения в учебном заведении, реклама предприятия, спонсорство, уч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реждение специальных призов, выступления во время пауз и т.д.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4" w:right="18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Задачи: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активизация процес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са профессионального самоопре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деления; расширение представлений о различных сферах труда, мире профессий; повышение ин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формированности о формах про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фессиональной подготовки и раз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личных учебных заведениях реги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она.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1" w:right="18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Материалы и оборудование: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игровое поле, рулетка, секундо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мер, гонг, конверты с вопросами, реквизит для представления во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просов, музыка, табло результа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тов.</w:t>
      </w:r>
      <w:proofErr w:type="gramEnd"/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25" w:right="4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E5A4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I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ОПИСАНИЕ ИГРЫ «ЧТО?</w:t>
      </w:r>
      <w:proofErr w:type="gramEnd"/>
      <w:r w:rsidRPr="009E5A4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ГДЕ? КОГДА?»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19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1.  ПОДГОТОВКА К ИГРЕ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 этом этапе активно работа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ют и учащиеся, и организаторы. В школах формируются команды из числа заинтересованных и эрудированных ребят. Организа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торы игры проводят с участника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ми несколько консультаций, где рассказывают об особенностях игры, о том, как конструировать вопросы.</w:t>
      </w:r>
      <w:r w:rsidRPr="009E5A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Главная задача школьников на подготовительном этапе — разработка вопросов с </w:t>
      </w:r>
      <w:proofErr w:type="spell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профориентационным</w:t>
      </w:r>
      <w:proofErr w:type="spell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содержанием. Готовя вопросы, они знакомятся с мно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гообразием мира профессий, ис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торией их возникновения, содер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жанием, условиями труда, с тре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бованиями, предъявляемыми к человеку. Ребята обращаются к специальной литературе, встре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чаются и общаются со специали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стами.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15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Таким </w:t>
      </w:r>
      <w:proofErr w:type="gram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образом</w:t>
      </w:r>
      <w:proofErr w:type="gram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они получают и усваивают знания о мире профес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сий и о конкретных профессиях, расширяют свой кругозор.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4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Процесс подготовки вопросов служит своеобразной разминкой, настраивает участников на игру.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" w:right="4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Мы считаем, что самостоятель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ная подготовка вопросов ребята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ми — это принципиально важный момент всей игры. Поэтому край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не нежелательно выставлять на игру вопросы, подготовленные не участниками команд, а ее орга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низаторами.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Организаторы на подготови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тельном этапе ведут переговоры с командами, оказывают им кон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сультативную помощь, контроли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руют готовность, приглашают представителей профессиональ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ных учебных заведений, находят спонсоров (организации, заинте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ресованные в рекламе своих про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фессий), готовят и оформляют помещение, планируют размеще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ние рекламных стендов (столов) для представителей профессио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нальных учебных заведений, готовят таблички с указанием их названия.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" w:right="4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Заранее необходимо проду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мать призы и награды победите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лям. Лучше всего, если призы будут смешными, тогда проиграв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шим будет не так обидно — смех компенсирует разочарование от проигрыша.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41"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2.   ПРАВИЛА ИГРЫ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Любая игра проводится по пра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вилам, которые могут изменять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ся в зависимости от конкретных условий. Они определяют общий ход игры, атмосферу в зале и на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строение участников.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202" w:right="38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Примерные правила игры «Что? Где? Когда?»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4" w:firstLine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1. В игре могут принимать уча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стие одновременно две, три или четыре команды. Это могут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быть команды классов, школ или рай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онов города. Игра рассчитана на учащихся 7-11 классов. Состав команды 4—6 человек.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" w:right="18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 Игра начинается с представ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ления команд (Приложение 1). Очередность представления оп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ределяется жеребьевкой.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" w:right="7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 Каждая команда выставляет на игру по 6 своих вопросов и отвечает на 6 вопросов соперни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ков (Приложение 2). Вопросы до начала игры передаются органи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заторам.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" w:right="18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4. Если команда не дает пра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вильного ответа, то на вопрос могут отвечать болельщики. Это правило дает возможность акти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визировать всю аудиторию и включить ее в игру. По решению жюри команде, болельщики кото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рой дали правильный ответ, мо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гут начисляться дополнительные баллы.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9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5. Побеждает команда, набрав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шая наибольшее количество бал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лов.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right="18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6. Во время пауз может звучать информация о профессиональных учебных заведениях, музыкальные заставки, ребята могут выступить с номерами художественной самодеятельности.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Создать атмосферу игры и со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хранить ее в течение всего вече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ра — важнейшая задача ведуще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го. Для этого он должен заранее тщательно познакомиться со все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ми вынесенными на игру вопро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сами, с командами участников, с учебными заведениями, спонсо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рами и их рекламой.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191" w:right="69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3.  ПОРЯДОК ПРОВЕДЕНИЯ ИГРЫ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 w:right="4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Игра начинается со вступитель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ного слова ведущего, который приглашает на сцену команды-участницы, представляет гостей игры — спонсоров, представите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лей профессиональных учебных заведений и предприятий, объяс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няет порядок и условия проведе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ния игры.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4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Утверждается состав жюри из числа учителей, представителей профессиональных учебных заве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дений и школьников. Члены жюри самостоятельно выбирают пред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седателя, который следит за со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блюдением правил игры и точно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стью подсчета результатов, при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нимают систему оценок. Ведущий приглашает капитанов команд для жеребьевки, которая опреде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ляет очередность представления команд.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1" w:firstLine="15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Далее в течение 5—7 минут ка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питаны представляют свои ко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манды, знакомят присутствующих с игроками, коротко рассказывая об их интересах и увлечениях, о профессиональных планах. Пос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ле подведения итогов выполне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ния этого задания и занесения результатов на табло ведущий объявляет переход к следующе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му этапу игры.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Представители команд по оче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реди (согласно жеребьевке или по желанию) подходят к игрово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му полю, на котором предварительно разложены в конвертах все вопросы, и выбирают по од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ному вопросу команды-соперни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цы (для поддержания игровой ситуации желательно использо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вать рулетку, например, как в игре «Поле чудес»).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После того как будет задан вопрос, звучит гонг. Время на подготовку ответа определяется решением жюри в начале игры и может составлять 1-3 мин. Пер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вой отвечает команда, которая быстрее всех подготовила ответ. Если ответ неправильный (точ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ность ответа определяет жюри), то предоставляется возможность дать ответ другой команде.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" w:right="4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случае, когда игроки не зна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ют ответа на вопрос или дают неверный ответ, ведущий обращается к болельщикам.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1" w:right="14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Игра продолжается до тех пор, пока не будут заданы все вопро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сы.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Игра неизменно вызывает большой интерес ребят, так как дает возможность проявить свои знания, способность к живой им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провизации и расчетливому рис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ку, умение быстро принимать ре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шение и брать ответственность на себя.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right="14" w:firstLine="15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Успех игры во многом опреде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ляют заложенные в ней дина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мизм, высокий интеллектуальный накал и принцип соревнования.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4" w:right="18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Музыкальное оформление со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здает особую атмосферу в зале, на фоне которой хорошо усваи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вается и прочно запоминается предлагаемая информация.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4" w:right="18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9E5A43" w:rsidRPr="009E5A43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lastRenderedPageBreak/>
        <w:t>4.  ПОДВЕДЕНИЕ ИТОГОВ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1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конце игры жюри подводит окончательные итоги. Работа жюри может строиться по любому прин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ципу, например по трехбалльной системе оценки.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Представление команд: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 балла — отлично;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 балла — хорошо;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 балл — плохо.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Оценка ответов на вопросы ко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softHyphen/>
        <w:t>манд-соперниц: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4" w:right="14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 балла — за правильный и пол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ный ответ;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 w:right="14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 балла — если ответ не совсем точный;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" w:firstLine="1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 балл — за правильный ответ, данный болельщиками команды.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 w:right="11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Если дан неправильный ответ или у команды и ее болельщиков нет ответа, балл не присуждает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ся.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right="18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Правильный ответ зачитывает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ся председателем жюри или представителем команды, на чей вопрос ребята не смогли отве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тить.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 w:right="11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Кроме того, по решению жюри могут начисляться дополнительные баллы за интересные или ориги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нальные собственные вопросы, за активность болельщиков и т.д.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" w:right="11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Команда-победительница оп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ределяется по наибольшему ко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личеству набранных баллов. По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бедители награждаются призами (в награждении могут принимать участие спонсоры).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 w:right="14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Кроме того, при подведении итогов жюри может отметить луч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шего игрока, самого активного болельщика и т.д.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22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Представители профессио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нальных учебных заведений и предприятий могут дополнитель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 учредить свои призы.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II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УЧАСТИЕ В ИГРЕ ПРОФЕССИОНАЛЬНЫХ УЧЕБНЫХ ЗАВЕДЕНИЙ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0" w:after="0" w:line="240" w:lineRule="auto"/>
        <w:ind w:left="11" w:right="22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Профориентационную</w:t>
      </w:r>
      <w:proofErr w:type="spellEnd"/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 направ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ленность игры усиливает участие в ней профессиональных учебных заведений города и области.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4" w:right="22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Перед началом и в перерывах игры представители учебных за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ведений дают справочно-информационные консультации об ус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ловиях приема и обучения, о всту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пительных экзаменах и конкурсах, рассказывают о профессиях и специальностях, по которым ве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дут подготовку.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" w:right="29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Консультанты могут использо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вать различные справочно-информационные и наглядные ма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териалы: буклеты, фотографии, альбомы, рекламные плакаты-приглашения, образцы готовой продукции, сделанные руками учащихся (микросхемы, модели одежды, кондитерские изделия и др.).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firstLine="1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В паузах учащиеся професси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ональных учебных заведений могут выступить с номерами художественной самодеятельно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сти. Каждое такое выступление будет сопровождаться некото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рой информацией об учебном заведении. Например: «Слово предоставляется будущим же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лезнодорожникам. Ярославский техникум железнодорожного транспорта готовит специалис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тов для Северной железной до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роги, которая связывает центр России с необъятными просто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рами Сибири и Дальнего Восто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ка. Нетрудно представить, как много специалистов необходи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мо для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7"/>
          <w:lang w:eastAsia="ru-RU"/>
        </w:rPr>
        <w:t xml:space="preserve">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обслуживания такой ог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softHyphen/>
        <w:t>ромной по протяженности трассы».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right="4" w:firstLine="1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Еще пример: «От коробейников до коммерсантов, от дворцово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го кондитера до оператора по выпечке кондитерских изделий — такой длинный путь проделали древние профессии, которым се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годня обучают в Ярославском торгово-экономическом технику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ме».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8" w:right="11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Паузы можно заполнять музы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кальными заставками, демонст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рацией моделей одежды, выпол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ненной руками будущих закрой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щиков и швей.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1" w:right="4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Профессиональные учебные заведения и предприятия могут выставить на игру свои вопросы, касающиеся их сферы деятельно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сти; учредить призы за правиль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ные и оригинальные ответы, а также призы типа «Мисс игры «Что? Где? Когда?», «За лучший вопрос», «За оригинальный от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вет», «Самому активному болель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щику» и т.д.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8" w:right="7" w:firstLine="15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Училища, техникумы, колледжи, вузы, а также промышленные предприятия района могут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высту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пить в качестве спонсоров одной из команд-участниц, предложив ей костюмы, эмблемы, значки, подарки...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0"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III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КОНСТРУИРОВАНИЕ ВОПРОСОВ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0" w:after="0" w:line="240" w:lineRule="auto"/>
        <w:ind w:left="7" w:firstLine="15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Для участия в игре каждая коман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да должна подготовить по 6 вопро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сов о профессиях. Это могут быть вопросы об истории или перспективах развития профессии; о со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держании или орудиях труда; о требованиях, которые предъявля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ются профессией человеку; об известных людях, достигших в своей профессии высоких или необычных результатов.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0" w:after="0" w:line="240" w:lineRule="auto"/>
        <w:ind w:left="187" w:right="37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Главные требования к вопросам: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1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1. Вопрос должен касаться со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держания профессии или специ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альности.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1" w:right="4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 Необычность и красочность формы представления вопроса.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4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 Четкий, строгий, однозначный ответ (при необходимости со ссыл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кой на литературный источник).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Существует несколько типов вопросов. С ними нужно познако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мить участников команд при под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готовке к игре (Приложение 2).</w:t>
      </w:r>
    </w:p>
    <w:p w:rsidR="009E5A43" w:rsidRPr="009E5A43" w:rsidRDefault="009E5A43" w:rsidP="009E5A43">
      <w:pPr>
        <w:keepNext/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79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7"/>
          <w:lang w:eastAsia="ru-RU"/>
        </w:rPr>
      </w:pPr>
      <w:r w:rsidRPr="009E5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7"/>
          <w:lang w:eastAsia="ru-RU"/>
        </w:rPr>
        <w:t>ПРИЛОЖЕНИЯ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 xml:space="preserve">Приложение 1.  </w:t>
      </w:r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ПРЕДСТАВЛЕНИЕ УЧАСТНИКОВ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" w:firstLine="22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</w:t>
      </w:r>
      <w:proofErr w:type="gram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Х-</w:t>
      </w:r>
      <w:proofErr w:type="gram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 училище осваивает про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фессию оператора ЭВМ, светлая математическая голова, образец удачного сочетания в одном чело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веке свойств формального и не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формального лидера».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right="14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«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val="en-US" w:eastAsia="ru-RU"/>
        </w:rPr>
        <w:t>Y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- в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детстве хотела быть сол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датом, окончила музыкальную школу, любит музицировать, хо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чет связать с музыкой свою бу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дущую профессию».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133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6"/>
          <w:lang w:eastAsia="ru-RU"/>
        </w:rPr>
      </w:pP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17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6"/>
          <w:lang w:eastAsia="ru-RU"/>
        </w:rPr>
        <w:t xml:space="preserve">Приложение 2 </w:t>
      </w:r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ПРИМЕРЫ ВОПРОСОВ ПО ПРОФОРИЕНТАЦИОННОЙ ТЕМАТИКЕ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0" w:after="0" w:line="240" w:lineRule="auto"/>
        <w:ind w:left="36" w:right="25" w:firstLine="16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1. Вопросы с использова</w:t>
      </w:r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нием «черного ящика»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этом ящике находится орудие труда, используемое в работе музыканта, сталевара, врача. Что в ящике?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9" w:right="4" w:firstLine="1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Ответ: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ложка. Музыканты-ло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softHyphen/>
        <w:t>жечники; врач в домашних усло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softHyphen/>
        <w:t>виях проверяет зев больного обычной ложкой; сталевары бе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softHyphen/>
        <w:t>рут пробу стали специальной ложкой.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0" w:after="0" w:line="240" w:lineRule="auto"/>
        <w:ind w:left="36" w:right="11" w:firstLine="162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2. Вопросы об известных людях, которые достигли про</w:t>
      </w:r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фессиональных высот в са</w:t>
      </w:r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oftHyphen/>
        <w:t>мых разнообразных областях: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0" w:after="0" w:line="240" w:lineRule="auto"/>
        <w:ind w:left="2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3" w:right="14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Кто из царей знал 14 ремесел? Назовите царя и не менее 6 ре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месел, которыми он владел.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36" w:right="18" w:firstLine="1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Петр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I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- плотник, кораб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лестроитель, кузнец, токарь, ору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жейный мастер, моряк и др.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14" w:firstLine="1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Источник: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Энциклопедия для детей. Т. 5, ч.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I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2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М.: </w:t>
      </w:r>
      <w:proofErr w:type="spell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Аванта</w:t>
      </w:r>
      <w:proofErr w:type="spell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+, 1995. С. 496.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2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Блиц-игра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11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(3 вопроса за 1 минуту, на об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думывание каждого вопроса -20 сек.)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22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Кто был профессионалом: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58" w:right="7" w:firstLine="1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в литературе и медицине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(ответ:</w:t>
      </w:r>
      <w:proofErr w:type="gramEnd"/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 </w:t>
      </w:r>
      <w:proofErr w:type="gramStart"/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А. П. Чехов);</w:t>
      </w:r>
      <w:proofErr w:type="gramEnd"/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3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lastRenderedPageBreak/>
        <w:t xml:space="preserve">—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 музыке и химии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(ответ:</w:t>
      </w:r>
      <w:proofErr w:type="gramEnd"/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 </w:t>
      </w:r>
      <w:proofErr w:type="gramStart"/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А. П. Бородин);</w:t>
      </w:r>
      <w:proofErr w:type="gramEnd"/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right="4" w:firstLine="22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-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 литературе и дипломатии </w:t>
      </w:r>
      <w:proofErr w:type="gramStart"/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-(</w:t>
      </w:r>
      <w:proofErr w:type="gramEnd"/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ответ: </w:t>
      </w:r>
      <w:proofErr w:type="gramStart"/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А.С. Грибоедов).</w:t>
      </w:r>
      <w:proofErr w:type="gramEnd"/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 w:firstLine="1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Источник: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Малый энциклопеди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softHyphen/>
        <w:t xml:space="preserve">ческий словарь Брокгауза и </w:t>
      </w:r>
      <w:proofErr w:type="spellStart"/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Ефрона</w:t>
      </w:r>
      <w:proofErr w:type="spellEnd"/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8" w:firstLine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Вопросы можно оформить бо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лее интересно.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19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right="11" w:firstLine="1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Звучит музыка из оперы «Князь Игорь». Какой еще профессией владел автор данного музыкаль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ного произведения?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А. П. Бородин - химик.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4" w:right="18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Источник: Малый энциклопеди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ческий словарь Брокгауза и </w:t>
      </w:r>
      <w:proofErr w:type="spell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Еф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рона</w:t>
      </w:r>
      <w:proofErr w:type="spell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ind w:left="19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Мальчик розу увидал,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9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Розу в чистом поле,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Аромат ее впивал,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Любовался вволю.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4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Эти строки принадлежат вели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кому немецкому поэту Гете. В ка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кой еще области человеческой деятельности известно его имя?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Ответ: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 области естествозна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softHyphen/>
        <w:t>ния, а именно ботаники. Гете — автор работы «Опыт о метамор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softHyphen/>
        <w:t>фозе растений». В приведенном четверостишии, таким образом, дается подсказка «знатокам».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8" w:firstLine="1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Источник: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Советский энциклопе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дический словарь. М., 1989. С. 299.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0" w:after="0" w:line="240" w:lineRule="auto"/>
        <w:ind w:left="18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3.  Вопросы с участием сказочных персонажей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19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Кем бы могли работать в наши дни: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8" w:right="22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 Волк из сказки «Волк и семе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ро козлят»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(ответ: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пародистом)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8" w:right="22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Красная Шапочка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(ответ: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циальным работником)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 w:right="22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 Герой мультфильма «Канику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лы в Простоквашино» кот </w:t>
      </w:r>
      <w:proofErr w:type="spell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Матроскин</w:t>
      </w:r>
      <w:proofErr w:type="spell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(ответ: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коммерсантом, живот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новодом, председателем колхоза).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4.  Вопросы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с демонстрацией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каких-либо предметов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12"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 подносе выносятся скаль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пель, огурец, одеколон и ножницы. </w:t>
      </w:r>
      <w:proofErr w:type="gram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Представители</w:t>
      </w:r>
      <w:proofErr w:type="gram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какой профес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сии пользовались данными сред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ствами в своей работе?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Ответ,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цирюльник. Он пользо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вался этими предметами во вре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мя бритья и стрижки клиентов (огурец — за щеку).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0" w:after="0" w:line="240" w:lineRule="auto"/>
        <w:ind w:left="1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5.  Вопросы, связанные с историей профессий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4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какую профессию сегодня превратилась профессия трубо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чиста?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1" w:right="4" w:firstLine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слесарь-водопровод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чик.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19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Выдь</w:t>
      </w:r>
      <w:proofErr w:type="spell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на Волгу,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чей стон раздается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Над великою русской рекой?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Этот стон у нас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песней зовется,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То бурлаки идут бечевой.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1" w:right="4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Кем работают сегодня предста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вители этой профессии?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9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Ответ,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мотористами-рулевыми.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" w:right="7" w:firstLine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Источник: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Мир профессий: Че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ловек — техника.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М.: Молодая гвардия, 1978. С. 290.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0"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6. Вопросы на основе пословиц,  поговорок, произведений живописи и литературы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ind w:left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«Работа у нас такая — достав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лять людям радость». В одной пословице эта профессия срав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нивается с профессией врача. В Ярославле есть </w:t>
      </w:r>
      <w:proofErr w:type="spell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профучилище</w:t>
      </w:r>
      <w:proofErr w:type="spell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 техникум, в </w:t>
      </w:r>
      <w:proofErr w:type="gram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которых</w:t>
      </w:r>
      <w:proofErr w:type="gram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можно полу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чить эту профессию. Назовите профессию и учебные заведения.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1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Ответ,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профессия - повар. Ее можно получить в ПУ № 9, в торгово-экономическом техникуме.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" w:right="14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Пословица: «Добрый повар сто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ит доктора».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4" w:right="14" w:firstLine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Источник: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Русские пословицы и поговорки: Учебный словарь.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М.: Школа-Пресс, 1994. С. 391.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1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Назовите профессию, имеющую место в современном производ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стве, определить которую помо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жет персонаж романа А. Дюма-отца «Королева Марго» Екатери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 Медичи.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8" w:right="4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Ответ,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профессия </w:t>
      </w:r>
      <w:proofErr w:type="spell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травильщицы</w:t>
      </w:r>
      <w:proofErr w:type="spell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широко распространенная в современном химическом произ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водстве.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" w:right="14" w:firstLine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Источник: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2000 профессий, специальностей, должностей.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2" w:right="7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Энциклопедический справоч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ник. Минск, 1986. С. 391.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ind w:left="18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7.  Вопросы-шутки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19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7" w:firstLine="1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Какую профессию вы посове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туете выбрать двум очень разго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ворчивым женщинам, любящим говорить по поводу и без пово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да?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1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Ответ,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профессию трепальщи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цы, которая широко распростра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нена в современном ткацком про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изводстве.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11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Что общего у ЭВМ с коровой?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 w:right="4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Ответ,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профессия человека, их обслуживающего, называется оператор (оператор ЭВМ и опе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ратор машинного доения).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 w:right="22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Источник: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2000 профессий, специальностей, должностей.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1" w:right="18" w:firstLine="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Энциклопедический справоч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ник. Минск, 1986. С. 286, 287.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0" w:after="0" w:line="240" w:lineRule="auto"/>
        <w:ind w:left="180" w:right="149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0" w:after="0" w:line="240" w:lineRule="auto"/>
        <w:ind w:left="180" w:right="149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Мы на закате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1" w:right="149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E5A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E5A4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 поля возвращались,</w:t>
      </w:r>
    </w:p>
    <w:p w:rsidR="009E5A43" w:rsidRPr="009E5A43" w:rsidRDefault="009E5A43" w:rsidP="009E5A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1" w:right="149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Ядреным потом</w:t>
      </w:r>
    </w:p>
    <w:p w:rsidR="009E5A43" w:rsidRPr="009E5A43" w:rsidRDefault="009E5A43" w:rsidP="009E5A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1" w:right="1497" w:firstLine="53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стылый воздух пах. </w:t>
      </w:r>
    </w:p>
    <w:p w:rsidR="009E5A43" w:rsidRPr="009E5A43" w:rsidRDefault="009E5A43" w:rsidP="009E5A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1" w:right="149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 каждого </w:t>
      </w:r>
      <w:proofErr w:type="spell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обветренно</w:t>
      </w:r>
      <w:proofErr w:type="spell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качалась</w:t>
      </w:r>
    </w:p>
    <w:p w:rsidR="009E5A43" w:rsidRPr="009E5A43" w:rsidRDefault="009E5A43" w:rsidP="009E5A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1" w:right="149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По-за плечом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рубашка на граблях.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 w:firstLine="3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Назовите профессию человека, написавшего эти строки?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Ответ,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поэт.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 w:firstLine="3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9E5A43" w:rsidRPr="009E5A43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 w:right="37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lastRenderedPageBreak/>
        <w:t>8. Вопросы типа «Угадай профессию»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«Моя профессия на ваш взгляд может показаться легкой, но от нее зависит работа целого кол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лектива. Эта профессия требует постоянного движения и крепких нервов. Не всегда меня знают в лицо, так как чаще встречаются с моей спиной. Назовите мою про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фессию».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Ответ: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дирижер.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ind w:left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1" w:firstLine="17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Назовите профессию, содержа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ние которой полностью меняет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ся, как только она переходит из мужских рук в </w:t>
      </w:r>
      <w:proofErr w:type="gram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женские</w:t>
      </w:r>
      <w:proofErr w:type="gram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 w:right="11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Ответ,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профессия машинист — машинистка.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</w:t>
      </w: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Вопрос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8" w:firstLine="1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Представитель</w:t>
      </w:r>
      <w:proofErr w:type="gramEnd"/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какой профес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сии управляет процессами: диф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фузией и ферментацией?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right="18" w:firstLine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Ответ, 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повар, кулинар-конди</w:t>
      </w:r>
      <w:r w:rsidRPr="009E5A4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тер.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Составители: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7"/>
          <w:lang w:eastAsia="ru-RU"/>
        </w:rPr>
        <w:t>Светлана КОНДРАТЬЕВА,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7"/>
          <w:lang w:eastAsia="ru-RU"/>
        </w:rPr>
        <w:t>Наталья СОКОЛОВА,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7"/>
          <w:lang w:eastAsia="ru-RU"/>
        </w:rPr>
        <w:t>Марина ХАХУНОВА.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before="263" w:after="0" w:line="240" w:lineRule="auto"/>
        <w:ind w:left="770" w:firstLine="130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7"/>
          <w:lang w:eastAsia="ru-RU"/>
        </w:rPr>
      </w:pPr>
      <w:r w:rsidRPr="009E5A43">
        <w:rPr>
          <w:rFonts w:ascii="Times New Roman" w:eastAsia="Times New Roman" w:hAnsi="Times New Roman" w:cs="Times New Roman"/>
          <w:i/>
          <w:iCs/>
          <w:color w:val="000000"/>
          <w:sz w:val="24"/>
          <w:szCs w:val="17"/>
          <w:lang w:eastAsia="ru-RU"/>
        </w:rPr>
        <w:t>Под ред. Ирины КУЗНЕЦОВОЙ.</w:t>
      </w:r>
    </w:p>
    <w:p w:rsidR="009E5A43" w:rsidRPr="009E5A43" w:rsidRDefault="009E5A43" w:rsidP="009E5A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1" w:firstLine="1304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Школьный психолог № 36,</w:t>
      </w:r>
    </w:p>
    <w:p w:rsidR="009E5A43" w:rsidRPr="009E5A43" w:rsidRDefault="009E5A43" w:rsidP="009E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1" w:firstLine="130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A43">
        <w:rPr>
          <w:rFonts w:ascii="Times New Roman" w:eastAsia="Times New Roman" w:hAnsi="Times New Roman" w:cs="Times New Roman"/>
          <w:sz w:val="24"/>
          <w:szCs w:val="20"/>
          <w:lang w:eastAsia="ru-RU"/>
        </w:rPr>
        <w:t>2003год.</w:t>
      </w:r>
    </w:p>
    <w:p w:rsidR="009004E6" w:rsidRDefault="009004E6"/>
    <w:sectPr w:rsidR="009004E6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3"/>
    <w:rsid w:val="005308C3"/>
    <w:rsid w:val="009004E6"/>
    <w:rsid w:val="009E5A43"/>
    <w:rsid w:val="00E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cp:lastPrinted>2014-08-16T16:25:00Z</cp:lastPrinted>
  <dcterms:created xsi:type="dcterms:W3CDTF">2014-08-16T13:09:00Z</dcterms:created>
  <dcterms:modified xsi:type="dcterms:W3CDTF">2014-08-16T16:25:00Z</dcterms:modified>
</cp:coreProperties>
</file>