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A" w:rsidRDefault="0032397A" w:rsidP="003239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2397A" w:rsidRDefault="0032397A" w:rsidP="003239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32397A" w:rsidRDefault="0032397A" w:rsidP="0032397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«Утверждаю</w:t>
      </w:r>
      <w:proofErr w:type="gramStart"/>
      <w:r>
        <w:rPr>
          <w:rFonts w:ascii="Times New Roman" w:hAnsi="Times New Roman"/>
          <w:b/>
        </w:rPr>
        <w:t>.»</w:t>
      </w:r>
      <w:proofErr w:type="gramEnd"/>
    </w:p>
    <w:p w:rsidR="0032397A" w:rsidRDefault="0032397A" w:rsidP="0032397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Ж.А.Котова</w:t>
      </w:r>
      <w:proofErr w:type="spellEnd"/>
      <w:r>
        <w:rPr>
          <w:rFonts w:ascii="Times New Roman" w:hAnsi="Times New Roman"/>
          <w:b/>
        </w:rPr>
        <w:t>.</w:t>
      </w:r>
    </w:p>
    <w:p w:rsidR="0032397A" w:rsidRDefault="0032397A" w:rsidP="0032397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107 от 19.08.2019  года.</w:t>
      </w:r>
    </w:p>
    <w:p w:rsidR="0066528C" w:rsidRDefault="0066528C" w:rsidP="0032397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в</w:t>
      </w:r>
      <w:proofErr w:type="gramStart"/>
      <w:r>
        <w:rPr>
          <w:rFonts w:ascii="Times New Roman" w:hAnsi="Times New Roman"/>
          <w:b/>
        </w:rPr>
        <w:t>,п</w:t>
      </w:r>
      <w:proofErr w:type="spellEnd"/>
      <w:proofErr w:type="gramEnd"/>
      <w:r>
        <w:rPr>
          <w:rFonts w:ascii="Times New Roman" w:hAnsi="Times New Roman"/>
          <w:b/>
        </w:rPr>
        <w:t>)</w:t>
      </w:r>
    </w:p>
    <w:p w:rsidR="0032397A" w:rsidRDefault="0032397A" w:rsidP="003239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32397A" w:rsidRDefault="0032397A" w:rsidP="003239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 деятельности</w:t>
      </w:r>
    </w:p>
    <w:p w:rsidR="0032397A" w:rsidRDefault="0032397A" w:rsidP="003239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основного общего образования МБОУ </w:t>
      </w:r>
      <w:proofErr w:type="spellStart"/>
      <w:r>
        <w:rPr>
          <w:rFonts w:ascii="Times New Roman" w:hAnsi="Times New Roman"/>
          <w:b/>
          <w:sz w:val="32"/>
          <w:szCs w:val="32"/>
        </w:rPr>
        <w:t>Отрадовской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</w:t>
      </w:r>
    </w:p>
    <w:p w:rsidR="0032397A" w:rsidRDefault="0032397A" w:rsidP="003239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физкультурно-спортивной направленности</w:t>
      </w:r>
    </w:p>
    <w:p w:rsidR="0032397A" w:rsidRDefault="0032397A" w:rsidP="0032397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0"/>
          <w:szCs w:val="40"/>
        </w:rPr>
        <w:t>« ТЕННИС И ДЕТИ»</w:t>
      </w:r>
    </w:p>
    <w:p w:rsidR="0032397A" w:rsidRDefault="0032397A" w:rsidP="0032397A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32397A" w:rsidRDefault="0032397A" w:rsidP="0032397A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срок реализации 1 года</w:t>
      </w:r>
    </w:p>
    <w:p w:rsidR="0032397A" w:rsidRDefault="0032397A" w:rsidP="0032397A">
      <w:pPr>
        <w:spacing w:after="0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возрастная категория обучающихся 13– 14 лет</w:t>
      </w:r>
    </w:p>
    <w:p w:rsidR="0032397A" w:rsidRDefault="0032397A" w:rsidP="0032397A">
      <w:pPr>
        <w:rPr>
          <w:rFonts w:ascii="Times New Roman" w:hAnsi="Times New Roman"/>
          <w:szCs w:val="24"/>
        </w:rPr>
      </w:pPr>
    </w:p>
    <w:p w:rsidR="0032397A" w:rsidRDefault="0032397A" w:rsidP="0032397A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Наименование учебного предмета внеурочная деятельность «физкультурно-спортивное направление»</w:t>
      </w:r>
    </w:p>
    <w:p w:rsidR="0032397A" w:rsidRDefault="0032397A" w:rsidP="0032397A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Класс 8 класс</w:t>
      </w:r>
    </w:p>
    <w:p w:rsidR="0032397A" w:rsidRDefault="0032397A" w:rsidP="0032397A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</w:p>
    <w:p w:rsidR="0032397A" w:rsidRDefault="0032397A" w:rsidP="0032397A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Учитель  </w:t>
      </w:r>
      <w:r>
        <w:rPr>
          <w:rFonts w:ascii="Times New Roman" w:hAnsi="Times New Roman"/>
          <w:sz w:val="24"/>
          <w:szCs w:val="24"/>
          <w:u w:val="single"/>
        </w:rPr>
        <w:t>Котов Владимир Иванович</w:t>
      </w:r>
    </w:p>
    <w:p w:rsidR="0032397A" w:rsidRDefault="0032397A" w:rsidP="0032397A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>
        <w:rPr>
          <w:rFonts w:ascii="Times New Roman" w:hAnsi="Times New Roman"/>
          <w:sz w:val="24"/>
          <w:szCs w:val="24"/>
          <w:u w:val="single"/>
        </w:rPr>
        <w:t>2019-2020 учебный год</w:t>
      </w:r>
    </w:p>
    <w:p w:rsidR="0032397A" w:rsidRDefault="0032397A" w:rsidP="0032397A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Количество  ча</w:t>
      </w:r>
      <w:r w:rsidR="0066528C">
        <w:rPr>
          <w:rFonts w:ascii="Times New Roman" w:hAnsi="Times New Roman"/>
          <w:sz w:val="24"/>
          <w:szCs w:val="24"/>
        </w:rPr>
        <w:t>сов  -  в неделю  -   2  часа,34 недели</w:t>
      </w:r>
    </w:p>
    <w:p w:rsidR="0032397A" w:rsidRDefault="0032397A" w:rsidP="0032397A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Планирование составлено на основе </w:t>
      </w:r>
      <w:r>
        <w:rPr>
          <w:rFonts w:ascii="Cambria" w:hAnsi="Cambria"/>
          <w:color w:val="000000"/>
          <w:sz w:val="24"/>
          <w:szCs w:val="24"/>
        </w:rPr>
        <w:t>Федерального государственного образовательного стандарта</w:t>
      </w:r>
      <w:r>
        <w:rPr>
          <w:sz w:val="32"/>
          <w:szCs w:val="32"/>
        </w:rPr>
        <w:t xml:space="preserve">                                                                </w:t>
      </w:r>
    </w:p>
    <w:p w:rsidR="0032397A" w:rsidRDefault="0032397A" w:rsidP="0032397A">
      <w:pPr>
        <w:pStyle w:val="a9"/>
        <w:jc w:val="both"/>
        <w:rPr>
          <w:rFonts w:ascii="Calibri" w:hAnsi="Calibri"/>
          <w:sz w:val="32"/>
          <w:szCs w:val="32"/>
        </w:rPr>
      </w:pPr>
    </w:p>
    <w:p w:rsidR="0032397A" w:rsidRDefault="0032397A" w:rsidP="0032397A">
      <w:pPr>
        <w:pStyle w:val="a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32397A" w:rsidRDefault="0032397A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за основу была принята программа по настольному теннису для спортивных школ Г.В.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Барчукова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была адаптирована к условиям работы в рамках учреждения дополнительного образования детей. В программе представлены цели и задачи работы секции,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365" w:rsidRPr="00704365" w:rsidRDefault="0032397A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“Т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имеет</w:t>
      </w:r>
      <w:r w:rsidR="00704365"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физкультурно-спортивную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направленность</w:t>
      </w:r>
      <w:proofErr w:type="gramStart"/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освоения программа 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углублённая</w:t>
      </w:r>
      <w:r w:rsidR="00704365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Новизна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 программы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r w:rsidR="0032397A"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мобилизовать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704365" w:rsidRPr="00704365" w:rsidRDefault="00704365" w:rsidP="0032397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Педагогическая целесообразност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ь-</w:t>
      </w:r>
      <w:proofErr w:type="gramEnd"/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04365" w:rsidRPr="00704365" w:rsidRDefault="00704365" w:rsidP="0032397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04365" w:rsidRPr="0032397A" w:rsidRDefault="00704365" w:rsidP="0032397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Образовательные</w:t>
      </w:r>
    </w:p>
    <w:p w:rsidR="00704365" w:rsidRPr="00704365" w:rsidRDefault="00704365" w:rsidP="0032397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704365" w:rsidRPr="00704365" w:rsidRDefault="00704365" w:rsidP="0032397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регулировать свою физическую нагрузку;</w:t>
      </w:r>
    </w:p>
    <w:p w:rsidR="00704365" w:rsidRPr="00704365" w:rsidRDefault="00704365" w:rsidP="0032397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технике и тактике настольного тенниса.</w:t>
      </w:r>
    </w:p>
    <w:p w:rsidR="00704365" w:rsidRPr="00704365" w:rsidRDefault="00704365" w:rsidP="0032397A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Развивающие</w:t>
      </w:r>
    </w:p>
    <w:p w:rsidR="00704365" w:rsidRPr="00704365" w:rsidRDefault="00704365" w:rsidP="0032397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704365" w:rsidRPr="00704365" w:rsidRDefault="00704365" w:rsidP="0032397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способности посредством игры в теннис;</w:t>
      </w:r>
    </w:p>
    <w:p w:rsidR="00704365" w:rsidRPr="00704365" w:rsidRDefault="00704365" w:rsidP="0032397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704365" w:rsidRPr="00704365" w:rsidRDefault="00704365" w:rsidP="0032397A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Воспитательные</w:t>
      </w:r>
    </w:p>
    <w:p w:rsidR="00704365" w:rsidRPr="00704365" w:rsidRDefault="00704365" w:rsidP="0032397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социальной активности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чувство самостоятельности, ответственности;</w:t>
      </w:r>
    </w:p>
    <w:p w:rsidR="00704365" w:rsidRPr="00704365" w:rsidRDefault="00704365" w:rsidP="0032397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704365" w:rsidRPr="0032397A" w:rsidRDefault="00704365" w:rsidP="0032397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алкоголизма;</w:t>
      </w:r>
    </w:p>
    <w:p w:rsidR="00704365" w:rsidRDefault="00704365" w:rsidP="0032397A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все желающие, допущенные по состоянию здоровья врачом.</w:t>
      </w:r>
    </w:p>
    <w:p w:rsidR="0032397A" w:rsidRDefault="0032397A" w:rsidP="003239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97A" w:rsidRDefault="0032397A" w:rsidP="003239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97A" w:rsidRPr="0032397A" w:rsidRDefault="0032397A" w:rsidP="003239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ПРОГРАММЫ ВНЕУРОЧНОЙ ДЕЯТЕЛЬНОСТИ</w:t>
      </w:r>
      <w:r w:rsidRPr="0032397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2397A" w:rsidRPr="0032397A" w:rsidRDefault="0032397A" w:rsidP="003239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9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397A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рассчитана на условия  МБОУ </w:t>
      </w:r>
      <w:proofErr w:type="spellStart"/>
      <w:r w:rsidRPr="0032397A">
        <w:rPr>
          <w:rFonts w:ascii="Times New Roman" w:eastAsia="Calibri" w:hAnsi="Times New Roman" w:cs="Times New Roman"/>
          <w:bCs/>
          <w:sz w:val="24"/>
          <w:szCs w:val="24"/>
        </w:rPr>
        <w:t>Отрадовская</w:t>
      </w:r>
      <w:proofErr w:type="spellEnd"/>
      <w:r w:rsidRPr="0032397A">
        <w:rPr>
          <w:rFonts w:ascii="Times New Roman" w:eastAsia="Calibri" w:hAnsi="Times New Roman" w:cs="Times New Roman"/>
          <w:bCs/>
          <w:sz w:val="24"/>
          <w:szCs w:val="24"/>
        </w:rPr>
        <w:t xml:space="preserve"> СОШ</w:t>
      </w:r>
      <w:proofErr w:type="gramStart"/>
      <w:r w:rsidRPr="0032397A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32397A">
        <w:rPr>
          <w:rFonts w:ascii="Times New Roman" w:eastAsia="Calibri" w:hAnsi="Times New Roman" w:cs="Times New Roman"/>
          <w:bCs/>
          <w:sz w:val="24"/>
          <w:szCs w:val="24"/>
        </w:rPr>
        <w:t xml:space="preserve"> со стандартной базой  для занятий физическим воспитанием и стандартным набором спортивного инвентаря, а также на традициях  школы.  </w:t>
      </w:r>
    </w:p>
    <w:p w:rsidR="0032397A" w:rsidRPr="0032397A" w:rsidRDefault="0032397A" w:rsidP="0032397A">
      <w:pPr>
        <w:spacing w:after="0"/>
        <w:ind w:left="-709"/>
        <w:rPr>
          <w:rFonts w:ascii="Times New Roman" w:eastAsia="Calibri" w:hAnsi="Times New Roman" w:cs="Times New Roman"/>
          <w:bCs/>
          <w:szCs w:val="24"/>
        </w:rPr>
      </w:pPr>
      <w:r w:rsidRPr="0032397A">
        <w:rPr>
          <w:rFonts w:ascii="Times New Roman" w:eastAsia="Calibri" w:hAnsi="Times New Roman" w:cs="Times New Roman"/>
          <w:bCs/>
          <w:szCs w:val="24"/>
        </w:rPr>
        <w:t>Место проведения – приспособленное помещение</w:t>
      </w:r>
    </w:p>
    <w:p w:rsidR="0032397A" w:rsidRPr="0032397A" w:rsidRDefault="0032397A" w:rsidP="0032397A">
      <w:pPr>
        <w:spacing w:after="0"/>
        <w:ind w:left="-709"/>
        <w:rPr>
          <w:rFonts w:ascii="Times New Roman" w:eastAsia="Calibri" w:hAnsi="Times New Roman" w:cs="Times New Roman"/>
          <w:bCs/>
          <w:szCs w:val="24"/>
        </w:rPr>
      </w:pPr>
      <w:r w:rsidRPr="0032397A">
        <w:rPr>
          <w:rFonts w:ascii="Times New Roman" w:eastAsia="Calibri" w:hAnsi="Times New Roman" w:cs="Times New Roman"/>
          <w:bCs/>
          <w:szCs w:val="24"/>
        </w:rPr>
        <w:t>Виды деятельности – спортивно-оздоровительная, игровая, беседы о ЗОЖ.</w:t>
      </w:r>
    </w:p>
    <w:p w:rsidR="0032397A" w:rsidRPr="0032397A" w:rsidRDefault="0032397A" w:rsidP="0032397A">
      <w:pPr>
        <w:spacing w:after="0"/>
        <w:ind w:left="-709"/>
        <w:rPr>
          <w:rFonts w:ascii="Times New Roman" w:eastAsia="Calibri" w:hAnsi="Times New Roman" w:cs="Times New Roman"/>
          <w:bCs/>
          <w:szCs w:val="24"/>
        </w:rPr>
      </w:pPr>
      <w:r w:rsidRPr="0032397A">
        <w:rPr>
          <w:rFonts w:ascii="Times New Roman" w:eastAsia="Calibri" w:hAnsi="Times New Roman" w:cs="Times New Roman"/>
          <w:bCs/>
          <w:szCs w:val="24"/>
        </w:rPr>
        <w:t xml:space="preserve">Занятия по настольному теннису проводятся во внеурочное время, согласно составленному расписанию. </w:t>
      </w:r>
    </w:p>
    <w:p w:rsidR="00704365" w:rsidRPr="00704365" w:rsidRDefault="00704365" w:rsidP="0032397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Учебно-тренировочная нагрузка н</w:t>
      </w:r>
      <w:r w:rsidR="0032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группу 2 раза в неделю по 1 часу, 68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организации детей на занятии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игровая, индивидуально-игровой, в парах.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 занятий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индивидуальное, практическое, комбинированное, соревновательное.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и способы проверки результативности учебно-тренировочного процесса: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и упражнения проводятся в течени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учебно-тренировочного годового цикла 2 – 3 раза в год.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соревнованиям.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97A" w:rsidRPr="0032397A" w:rsidRDefault="0032397A" w:rsidP="0032397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2397A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первого полугодия: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4365" w:rsidRPr="00704365" w:rsidRDefault="00704365" w:rsidP="00704365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знать, что систематические занятия физическими упражнениями укрепляют здоровье;</w:t>
      </w:r>
    </w:p>
    <w:p w:rsidR="00704365" w:rsidRPr="00704365" w:rsidRDefault="00704365" w:rsidP="00704365">
      <w:pPr>
        <w:numPr>
          <w:ilvl w:val="0"/>
          <w:numId w:val="5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узнают, как правильно распределять свою физическую нагрузку;</w:t>
      </w:r>
    </w:p>
    <w:p w:rsidR="00704365" w:rsidRPr="00704365" w:rsidRDefault="00704365" w:rsidP="00704365">
      <w:pPr>
        <w:numPr>
          <w:ilvl w:val="0"/>
          <w:numId w:val="5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правила игры в настольный теннис;</w:t>
      </w:r>
    </w:p>
    <w:p w:rsidR="00704365" w:rsidRPr="00704365" w:rsidRDefault="00704365" w:rsidP="00704365">
      <w:pPr>
        <w:numPr>
          <w:ilvl w:val="0"/>
          <w:numId w:val="5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 труда и поведения на занятиях и в повседневной жизни;</w:t>
      </w:r>
    </w:p>
    <w:p w:rsidR="00704365" w:rsidRPr="00704365" w:rsidRDefault="00704365" w:rsidP="00704365">
      <w:pPr>
        <w:numPr>
          <w:ilvl w:val="0"/>
          <w:numId w:val="5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проведения соревнований;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Будут уметь:</w:t>
      </w:r>
    </w:p>
    <w:p w:rsidR="00704365" w:rsidRPr="00704365" w:rsidRDefault="00704365" w:rsidP="00704365">
      <w:pPr>
        <w:numPr>
          <w:ilvl w:val="0"/>
          <w:numId w:val="6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специальную разминку для теннисиста</w:t>
      </w:r>
    </w:p>
    <w:p w:rsidR="00704365" w:rsidRPr="00704365" w:rsidRDefault="00704365" w:rsidP="00704365">
      <w:pPr>
        <w:numPr>
          <w:ilvl w:val="0"/>
          <w:numId w:val="6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техники настольного тенниса;</w:t>
      </w:r>
    </w:p>
    <w:p w:rsidR="00704365" w:rsidRPr="00704365" w:rsidRDefault="00704365" w:rsidP="00704365">
      <w:pPr>
        <w:numPr>
          <w:ilvl w:val="0"/>
          <w:numId w:val="6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судейства в теннисе;</w:t>
      </w:r>
    </w:p>
    <w:p w:rsidR="00704365" w:rsidRPr="00704365" w:rsidRDefault="00704365" w:rsidP="00704365">
      <w:pPr>
        <w:numPr>
          <w:ilvl w:val="0"/>
          <w:numId w:val="6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составить график соревнований в личном зачете и определить победителя;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704365" w:rsidRPr="00704365" w:rsidRDefault="00704365" w:rsidP="00704365">
      <w:pPr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координацию движений, быстроту реакции и ловкость;</w:t>
      </w:r>
    </w:p>
    <w:p w:rsidR="00704365" w:rsidRPr="00704365" w:rsidRDefault="00704365" w:rsidP="00704365">
      <w:pPr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общую выносливость организма к продолжительным физическим нагрузкам;</w:t>
      </w:r>
    </w:p>
    <w:p w:rsidR="00704365" w:rsidRPr="00704365" w:rsidRDefault="00704365" w:rsidP="00704365">
      <w:pPr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704365" w:rsidRPr="00704365" w:rsidRDefault="00704365" w:rsidP="00704365">
      <w:pPr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Разовьют коммуникабельность обучающихся в результате коллективных действий.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второго полугодия: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знать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4365" w:rsidRPr="00704365" w:rsidRDefault="00704365" w:rsidP="00704365">
      <w:pPr>
        <w:numPr>
          <w:ilvl w:val="0"/>
          <w:numId w:val="8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знания о технических приемах в настольном теннисе;</w:t>
      </w:r>
    </w:p>
    <w:p w:rsidR="00704365" w:rsidRPr="00704365" w:rsidRDefault="00704365" w:rsidP="00704365">
      <w:pPr>
        <w:numPr>
          <w:ilvl w:val="0"/>
          <w:numId w:val="9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разносторонние знания о положении дел в современном настольном теннисе;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Будут уметь: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специальную разминку для теннисиста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различными приемами техники настольного тенниса;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приемы тактики игры в настольный теннис;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судейства в теннисе, навыками организации мини-турнира.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общения в коллективе;</w:t>
      </w:r>
    </w:p>
    <w:p w:rsidR="00704365" w:rsidRPr="00704365" w:rsidRDefault="00704365" w:rsidP="00704365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Разовьют следующие качества:</w:t>
      </w:r>
    </w:p>
    <w:p w:rsidR="00704365" w:rsidRPr="00704365" w:rsidRDefault="00704365" w:rsidP="00704365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продолжительным физическим нагрузкам;</w:t>
      </w:r>
    </w:p>
    <w:p w:rsidR="00704365" w:rsidRPr="00704365" w:rsidRDefault="00704365" w:rsidP="00704365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повысится уровень противостояния организма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стрессовым ситуациям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накат справа и слева по диагонали;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накат справа и слева поочерёдно «восьмерка»;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накат справа и слева в один угол стола;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Научатся правильно делать подрезки справа и слева в любом направлении;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топ–спин справа по подставке справа;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делать топ спин слева по подставке;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 спин слева по подставке;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топ–спина справа по подрезке справа;</w:t>
      </w:r>
    </w:p>
    <w:p w:rsidR="00704365" w:rsidRPr="00704365" w:rsidRDefault="00704365" w:rsidP="00704365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технику топ–спин слева по подрезке слева;</w:t>
      </w:r>
    </w:p>
    <w:p w:rsidR="00704365" w:rsidRPr="006E00A3" w:rsidRDefault="00704365" w:rsidP="006E00A3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 проводить и судить соревнования в группах младшего возраста;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проверки результативности</w:t>
      </w:r>
    </w:p>
    <w:p w:rsid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</w:t>
      </w:r>
    </w:p>
    <w:p w:rsidR="0051356F" w:rsidRPr="00704365" w:rsidRDefault="0051356F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0A3" w:rsidRDefault="006E00A3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0148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1356F" w:rsidRDefault="0051356F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учащимся и обсудить с ними историю возникновения настольного тенниса.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держать теннисную ракетку, подавать теннисный мяч.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жонглировать теннисным мячом.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№4.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на развитие выносливости. Передвижение теннисиста.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правильного передвижения теннисиста.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№5.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Упражнения на развитие гибкости. Стойка теннисиста. Прием подач ударом.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стать в стойку теннисиста, уметь правильно принимать подачи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№6.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на развитие внимания и быстроту реакции. Основные виды вращения мяча. Удары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защитные.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основным видам вращения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№7.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подавать теннисный мяч.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№8.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на развитие гибкости.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теннисному мячу (удар без вращения – «толчок», удар с нижним вращением – «подрезка».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Удары по высоте отскока на стороне соперника.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технику выполнения удара по теннисному мячу.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№9.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на развитие силы. Основные виды вращения мяча. Подачи, подготавливающие атаку.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основным видам вращения теннисного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№10.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Подача мяча: «челнок», «веер», «бумеранг». Прием подачи ударом: подготовительным.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подавать теннисный мяч.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№11.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по правилам играть в настольный теннис, удару без вращения.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№12.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сверхкрученный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удар. Совершенствование подачи по диагонали.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поставить удар.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№13.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правильной подачи мяча «восьмерка».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№14.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</w:t>
      </w:r>
      <w:r w:rsid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правильного удара по теннисному мячу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№15.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атакующему удару «свеча».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№16.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Прием подачи ударом: атакующим. Совершенствование подачи по подрезке справа. Удары, отличающиеся по длине полета мяча: короткие, средние, длинные.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 учащихся ударам, отличающимся по длине полета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№17.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Действующие правила игры, терминология (повторение). Совершенствовать подачи топ-спин справа по подрезке справа. Игра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 учащихся подаче «топ-спин».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№18.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защитным подачам.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№19.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судить игру. Научить атакующим ударам.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№20.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Совершенствовать технику приема «крученая свеча». Заторможенный укороченный удар.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приема «крученая свеча» и заторможенному укороченному удару.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№21.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правильного удара по теннисному мячу.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№22.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 Совершенствование техники хвата теннисной ракетки. Совершенствование подачи мяча в нападении.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правильному хвату теннисной ракетки. Научить подачам теннисного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№23.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Жонглирование теннисным мячом. Прием подач ударом.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принимать подачу мяча ударом.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№24.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Совершенствование техники передвижения теннисиста. Удары атакующие, защитные.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правильного передвижения теннисиста.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№25.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Совершенствование техники стойки теннисиста. Удары, отличающиеся по длине полета мяча.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распознавать удары, отличающиеся по длине полета.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№26.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Совершенствование видов вращения мяча. Удары по высоте отскока на стороне соперника.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различным видам вращения теннисного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№27.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различным подачам мяча.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№28.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Совершенствование техники подачи мяча: «маятник». Подача, защитная не позволяющая противнику атаковать. Игра защитника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делать подачу «маятник», а также защитную подачу, не позволяющую противнику атаковать.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№29.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Совершенствование техники подачи мяча «челнок». Прием подач ударом подготовительным.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делать подачу «челнок» и принимать подачу подготовительным ударом.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№30.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Совершенствование техники подачи мяча «веер». Подачи, подготавливающие атаку. Игра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делать подачу «веер», а также подачу подготавливающую подачу.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№31.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правильно делать подачу «бумеранг» и подачу, атакующую направленную на непосредственный выигрыш очка.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№32.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Удар по теннисному мячу без вращения «толчок». Удар с нижним вращением «подрезка».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 учащихся технике удара по теннисному мячу без вращения, с нижним вращением.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№33.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ОРУ. Удар с верхним вращением «накат». Совершенствовать подачи по подставке справа. Контактирующий удар.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№34.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подачи мяча с нижним вращением, защитному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№35.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№36.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Техника безопасности. ОРУ. Совершенствование техники подачи мяча «веер». Подачи, подготавливающие атаку. Игра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№37.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Техника безопасности. ОРУ. Совершенствование техники подачи мяча «веер». Подачи, подготавливающие атаку. Игра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атакующего</w:t>
      </w:r>
      <w:proofErr w:type="gram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атакующего.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№38.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№39.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№40.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Техника безопасности. ОРУ. Совершенствование техники подачи мяча «челнок». Прием подач ударом подготовительным.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№41.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ОРУ. Совершенствование видов вращения мяча. Удары по высоте отскока на стороне соперника. Парные игры.</w:t>
      </w:r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704365" w:rsidRPr="00704365" w:rsidRDefault="00704365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№42.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</w:r>
      <w:proofErr w:type="gram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атакующего против защитника.</w:t>
      </w:r>
      <w:proofErr w:type="gramEnd"/>
    </w:p>
    <w:p w:rsidR="00704365" w:rsidRP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контроля: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учителя, учебная игра.</w:t>
      </w:r>
    </w:p>
    <w:p w:rsidR="00704365" w:rsidRDefault="00704365" w:rsidP="00704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технике удара с верхним вращением, контактирующему удару.</w:t>
      </w:r>
    </w:p>
    <w:p w:rsidR="006E00A3" w:rsidRPr="006E00A3" w:rsidRDefault="006E00A3" w:rsidP="006E00A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6E00A3">
        <w:rPr>
          <w:rFonts w:ascii="Times New Roman" w:eastAsia="@Arial Unicode MS" w:hAnsi="Times New Roman" w:cs="Times New Roman"/>
          <w:b/>
          <w:sz w:val="24"/>
          <w:szCs w:val="24"/>
        </w:rPr>
        <w:t>ФОРМЫ И ВИДЫ РАБОТЫ:</w:t>
      </w:r>
    </w:p>
    <w:p w:rsidR="006E00A3" w:rsidRPr="006E00A3" w:rsidRDefault="006E00A3" w:rsidP="006E00A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00A3">
        <w:rPr>
          <w:rFonts w:ascii="Times New Roman" w:eastAsia="@Arial Unicode MS" w:hAnsi="Times New Roman" w:cs="Times New Roman"/>
          <w:sz w:val="24"/>
          <w:szCs w:val="24"/>
        </w:rPr>
        <w:t>•</w:t>
      </w:r>
      <w:r w:rsidRPr="006E00A3">
        <w:rPr>
          <w:rFonts w:ascii="Times New Roman" w:eastAsia="@Arial Unicode MS" w:hAnsi="Times New Roman" w:cs="Times New Roman"/>
          <w:sz w:val="24"/>
          <w:szCs w:val="24"/>
        </w:rPr>
        <w:tab/>
        <w:t>групповая работа;</w:t>
      </w:r>
    </w:p>
    <w:p w:rsidR="006E00A3" w:rsidRPr="006E00A3" w:rsidRDefault="006E00A3" w:rsidP="006E00A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00A3">
        <w:rPr>
          <w:rFonts w:ascii="Times New Roman" w:eastAsia="@Arial Unicode MS" w:hAnsi="Times New Roman" w:cs="Times New Roman"/>
          <w:sz w:val="24"/>
          <w:szCs w:val="24"/>
        </w:rPr>
        <w:t>•</w:t>
      </w:r>
      <w:r w:rsidRPr="006E00A3">
        <w:rPr>
          <w:rFonts w:ascii="Times New Roman" w:eastAsia="@Arial Unicode MS" w:hAnsi="Times New Roman" w:cs="Times New Roman"/>
          <w:sz w:val="24"/>
          <w:szCs w:val="24"/>
        </w:rPr>
        <w:tab/>
        <w:t>работа в парах;</w:t>
      </w:r>
    </w:p>
    <w:p w:rsidR="006E00A3" w:rsidRPr="006E00A3" w:rsidRDefault="006E00A3" w:rsidP="006E00A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00A3">
        <w:rPr>
          <w:rFonts w:ascii="Times New Roman" w:eastAsia="@Arial Unicode MS" w:hAnsi="Times New Roman" w:cs="Times New Roman"/>
          <w:sz w:val="24"/>
          <w:szCs w:val="24"/>
        </w:rPr>
        <w:t>•</w:t>
      </w:r>
      <w:r w:rsidRPr="006E00A3">
        <w:rPr>
          <w:rFonts w:ascii="Times New Roman" w:eastAsia="@Arial Unicode MS" w:hAnsi="Times New Roman" w:cs="Times New Roman"/>
          <w:sz w:val="24"/>
          <w:szCs w:val="24"/>
        </w:rPr>
        <w:tab/>
        <w:t>индивидуальная работа;</w:t>
      </w:r>
    </w:p>
    <w:p w:rsidR="00704365" w:rsidRPr="006E00A3" w:rsidRDefault="006E00A3" w:rsidP="006E00A3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00A3">
        <w:rPr>
          <w:rFonts w:ascii="Times New Roman" w:eastAsia="@Arial Unicode MS" w:hAnsi="Times New Roman" w:cs="Times New Roman"/>
          <w:sz w:val="24"/>
          <w:szCs w:val="24"/>
        </w:rPr>
        <w:t>•</w:t>
      </w:r>
      <w:r w:rsidRPr="006E00A3">
        <w:rPr>
          <w:rFonts w:ascii="Times New Roman" w:eastAsia="@Arial Unicode MS" w:hAnsi="Times New Roman" w:cs="Times New Roman"/>
          <w:sz w:val="24"/>
          <w:szCs w:val="24"/>
        </w:rPr>
        <w:tab/>
        <w:t>практическая игра.</w:t>
      </w:r>
    </w:p>
    <w:p w:rsidR="0032397A" w:rsidRPr="006E00A3" w:rsidRDefault="0032397A" w:rsidP="006E00A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5593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7760"/>
        <w:gridCol w:w="2268"/>
        <w:gridCol w:w="2693"/>
        <w:gridCol w:w="1701"/>
      </w:tblGrid>
      <w:tr w:rsidR="0032397A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397A" w:rsidRPr="00704365" w:rsidRDefault="0032397A" w:rsidP="006E00A3">
            <w:pPr>
              <w:spacing w:after="0" w:line="240" w:lineRule="auto"/>
              <w:ind w:left="-709" w:firstLine="8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Сообщение, учителя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</w:t>
            </w: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теннисным мячом.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атакующего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защитные.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6E00A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на развитие гибкости.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Удары по высоте отскока на стороне соперника.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на развитие силы. Основные виды вращения мяча. Подачи, подготавливающие атаку.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Подача мяча: «челнок», «веер», «бумеранг». Прием подачи ударом: подготовительным.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      </w:r>
            <w:proofErr w:type="spell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сверхкрученный</w:t>
            </w:r>
            <w:proofErr w:type="spell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удар. Совершенствование подачи по диагонали.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атакующего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66528C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Прием подачи ударом: атакующим. Совершенствование подачи по подрезке справа. Удары, отличающиеся по длине полета мяча: короткие, средние, длинные.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учителя.</w:t>
            </w:r>
          </w:p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Действующие правила игры, терминология (повторение). Совершенствовать подачи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топ-спин справа по подрезке справа. Игра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атакующего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Совершенствовать технику приема «крученая свеча». Заторможенный укороченный удар.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28C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  <w:p w:rsidR="0032397A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 Совершенствование техники хвата теннисной ракетки. Совершенствование подачи мяча в нападении.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Жонглирование теннисным мячом. Прием подач ударом.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передвижения </w:t>
            </w: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теннисиста. Удары атакующие, защитные.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учителя, </w:t>
            </w: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Совершенствование техники стойки теннисиста. Удары, отличающиеся по длине полета мяча.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6E00A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подачи мяча: «маятник». Подача, защитная не позволяющая противнику атаковать. Игра защитника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подачи мяча «челнок». Прием подач ударом подготовительным.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подачи мяча «веер». Подачи, подготавливающие атаку. Игра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атакующего</w:t>
            </w:r>
            <w:proofErr w:type="gramEnd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атакующего.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ОРУ. Удар с верхним вращением «накат». Совершенствовать подачи по подставке справа. Контактирующий удар. </w:t>
            </w:r>
            <w:proofErr w:type="gramStart"/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атакующего против защитника.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6E00A3" w:rsidRPr="00704365" w:rsidTr="006E00A3"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97A" w:rsidRPr="00704365" w:rsidRDefault="0032397A" w:rsidP="0032397A">
            <w:pPr>
              <w:spacing w:after="0" w:line="240" w:lineRule="auto"/>
              <w:ind w:left="2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учителя, учебная игра.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97A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  <w:p w:rsidR="0066528C" w:rsidRPr="00704365" w:rsidRDefault="0066528C" w:rsidP="003239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</w:tbl>
    <w:p w:rsidR="006E00A3" w:rsidRPr="006E00A3" w:rsidRDefault="006E00A3" w:rsidP="006E00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E00A3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технику безопасности на занятиях настольного тенниса</w:t>
      </w:r>
      <w:proofErr w:type="gramStart"/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сторию развития настольного тенниса в России.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лияние физических упражнений на строение и функции организма человека.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игиену, закаливание, режим и питание спортсменов.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равила соревнований по настольному теннису.</w:t>
      </w:r>
      <w:r w:rsidRPr="006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0A3">
        <w:rPr>
          <w:rFonts w:ascii="Times New Roman" w:eastAsia="Calibri" w:hAnsi="Times New Roman" w:cs="Times New Roman"/>
          <w:sz w:val="24"/>
          <w:szCs w:val="24"/>
        </w:rPr>
        <w:t>- свободно обращаться с  ракеткой и мячом, уверенно ловить мяч руками с отскока и с лета, катать мячи руками и ракеткой по различным направлениям (линия, диагональ), останавливать ракеткой катящийся мяч,  уверенно выполнять «чеканку» (отбивания мяча от пола),  подбивать мяч на ладонной и тыльной сторонах ракетки, контролируя при движении высоту и вертикальное направление отскока мяча;</w:t>
      </w:r>
      <w:proofErr w:type="gramEnd"/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 xml:space="preserve"> - выполнять имитацию ударов срезкой справа и слева с правильным балансом, показывать расположение точки контакта, делать окончание удара с поднятым локтем на уровне плеч;  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 xml:space="preserve">- выполнять серии розыгрышей ударами срезкой  друг с другом в паре только справа или только слева с акцентом на: а) технику исполнения, б) удержание мяча в игре; 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- перемещаться в стороны от центра стола на 2-3 шага и играть с чередованием ударов срезкой справа – слева;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- уверенно выполнять удары срезкой в средней точке полета мяча в правильной стойке;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- иметь представление о  правилах игры и способе начисления очка при игре на счет;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- активно сотрудничать с другими детьми на занятии, проявлять положительные эмоции при двигательной активности.</w:t>
      </w:r>
    </w:p>
    <w:p w:rsidR="006E00A3" w:rsidRPr="006E00A3" w:rsidRDefault="006E00A3" w:rsidP="006E00A3">
      <w:pPr>
        <w:tabs>
          <w:tab w:val="left" w:pos="9214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Демонстрировать: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 xml:space="preserve">- технические и тактические действия игры настольный теннис, применять их </w:t>
      </w:r>
      <w:proofErr w:type="gramStart"/>
      <w:r w:rsidRPr="006E00A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00A3">
        <w:rPr>
          <w:rFonts w:ascii="Times New Roman" w:eastAsia="Calibri" w:hAnsi="Times New Roman" w:cs="Times New Roman"/>
          <w:sz w:val="24"/>
          <w:szCs w:val="24"/>
        </w:rPr>
        <w:t xml:space="preserve"> игровой и 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E00A3">
        <w:rPr>
          <w:rFonts w:ascii="Times New Roman" w:eastAsia="Calibri" w:hAnsi="Times New Roman" w:cs="Times New Roman"/>
          <w:sz w:val="24"/>
          <w:szCs w:val="24"/>
        </w:rPr>
        <w:t>соревновательной деятельности;</w:t>
      </w:r>
    </w:p>
    <w:p w:rsidR="006E00A3" w:rsidRPr="006E00A3" w:rsidRDefault="006E00A3" w:rsidP="006E00A3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6E00A3">
        <w:rPr>
          <w:rFonts w:ascii="Times New Roman" w:eastAsia="Calibri" w:hAnsi="Times New Roman" w:cs="Times New Roman"/>
          <w:b/>
          <w:sz w:val="28"/>
          <w:szCs w:val="28"/>
        </w:rPr>
        <w:t>Использование учебно-лабораторного оборудования в рамках реализации ФГОС на внеурочной деятельности</w:t>
      </w:r>
    </w:p>
    <w:p w:rsidR="006E00A3" w:rsidRPr="006E00A3" w:rsidRDefault="006E00A3" w:rsidP="006E00A3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 внеурочную деятельность, включаю в работу современное учебно-лабораторное оборудование такое, как </w:t>
      </w:r>
      <w:r w:rsidRPr="006E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ноутбук.</w:t>
      </w: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  я использую  для поиска, сбора, обработки и хранения данных. Это и разработки уроков, и презентации, и иллюстративный материал.</w:t>
      </w:r>
    </w:p>
    <w:p w:rsidR="006E00A3" w:rsidRPr="006E00A3" w:rsidRDefault="006E00A3" w:rsidP="006E00A3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использую </w:t>
      </w:r>
      <w:r w:rsidRPr="006E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ксерокс, сканер, принте</w:t>
      </w: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Это оборудование  используется для  тиражирования на печатных носителях, что помогает при проведении проведения контрольных и проверочных работ, индивидуальной работы, работы с тестами, тренажёрами. Использование  интерактивной доски  позволяет на внеурочной деятельности показывать слайды, видео, даёт возможность работать с рисунком, схемой, картиной; сохранять нанесённые изображения в виде файла, обмениваться ими по каналам связи.</w:t>
      </w:r>
    </w:p>
    <w:p w:rsidR="0032397A" w:rsidRPr="006E00A3" w:rsidRDefault="006E00A3" w:rsidP="006E00A3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Документ-камеру  использую на внеурочной деятельности, когда в реальном времени можно показывать книги, картинки, наглядные опыты.</w:t>
      </w:r>
    </w:p>
    <w:p w:rsidR="0032397A" w:rsidRPr="00704365" w:rsidRDefault="0032397A" w:rsidP="006E00A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литература.</w:t>
      </w:r>
    </w:p>
    <w:p w:rsidR="0032397A" w:rsidRPr="00704365" w:rsidRDefault="0032397A" w:rsidP="0032397A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Амелин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Пашинин В.А. Настольный теннис (Азбука спорта). М.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2397A" w:rsidRPr="00704365" w:rsidRDefault="0032397A" w:rsidP="0032397A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П.Ю.,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Романин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Основы настольного тенниса. М.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 160 с.</w:t>
      </w:r>
    </w:p>
    <w:p w:rsidR="0032397A" w:rsidRPr="00704365" w:rsidRDefault="0032397A" w:rsidP="0032397A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Картя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Молдановескэ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1973.</w:t>
      </w:r>
    </w:p>
    <w:p w:rsidR="0032397A" w:rsidRPr="00704365" w:rsidRDefault="0032397A" w:rsidP="0032397A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Кондратьева Г.,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Шокин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Теннис в спортивных школах.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1979.</w:t>
      </w:r>
    </w:p>
    <w:p w:rsidR="0032397A" w:rsidRPr="00704365" w:rsidRDefault="0032397A" w:rsidP="0032397A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теннис. Правила соревнований. М. </w:t>
      </w: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1984.</w:t>
      </w:r>
    </w:p>
    <w:p w:rsidR="0032397A" w:rsidRPr="006E00A3" w:rsidRDefault="0032397A" w:rsidP="006E00A3">
      <w:pPr>
        <w:numPr>
          <w:ilvl w:val="6"/>
          <w:numId w:val="1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Орман</w:t>
      </w:r>
      <w:proofErr w:type="spellEnd"/>
      <w:r w:rsidRPr="0070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Современный настольный теннис. М. ФиС.1985.</w:t>
      </w:r>
    </w:p>
    <w:p w:rsidR="00704365" w:rsidRPr="00704365" w:rsidRDefault="00704365" w:rsidP="00704365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sectPr w:rsidR="00704365" w:rsidRPr="00704365" w:rsidSect="00704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69"/>
    <w:multiLevelType w:val="multilevel"/>
    <w:tmpl w:val="C5B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4051"/>
    <w:multiLevelType w:val="multilevel"/>
    <w:tmpl w:val="57E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46711"/>
    <w:multiLevelType w:val="multilevel"/>
    <w:tmpl w:val="7E4E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C2844"/>
    <w:multiLevelType w:val="multilevel"/>
    <w:tmpl w:val="08D8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F76EA"/>
    <w:multiLevelType w:val="multilevel"/>
    <w:tmpl w:val="984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2C94"/>
    <w:multiLevelType w:val="multilevel"/>
    <w:tmpl w:val="D25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20CD5"/>
    <w:multiLevelType w:val="multilevel"/>
    <w:tmpl w:val="DF2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1961"/>
    <w:multiLevelType w:val="multilevel"/>
    <w:tmpl w:val="A34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7074B"/>
    <w:multiLevelType w:val="multilevel"/>
    <w:tmpl w:val="FE3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02A07"/>
    <w:multiLevelType w:val="multilevel"/>
    <w:tmpl w:val="F62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51A17"/>
    <w:multiLevelType w:val="multilevel"/>
    <w:tmpl w:val="233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E4517"/>
    <w:multiLevelType w:val="multilevel"/>
    <w:tmpl w:val="979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E6DEC"/>
    <w:multiLevelType w:val="multilevel"/>
    <w:tmpl w:val="7C02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E"/>
    <w:rsid w:val="000372AE"/>
    <w:rsid w:val="0032397A"/>
    <w:rsid w:val="0051356F"/>
    <w:rsid w:val="0066528C"/>
    <w:rsid w:val="006E00A3"/>
    <w:rsid w:val="00704365"/>
    <w:rsid w:val="00DA2C5E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65"/>
  </w:style>
  <w:style w:type="paragraph" w:styleId="a3">
    <w:name w:val="Normal (Web)"/>
    <w:basedOn w:val="a"/>
    <w:uiPriority w:val="99"/>
    <w:unhideWhenUsed/>
    <w:rsid w:val="0070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4365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704365"/>
  </w:style>
  <w:style w:type="character" w:customStyle="1" w:styleId="ui">
    <w:name w:val="ui"/>
    <w:basedOn w:val="a0"/>
    <w:rsid w:val="00704365"/>
  </w:style>
  <w:style w:type="paragraph" w:styleId="a6">
    <w:name w:val="Balloon Text"/>
    <w:basedOn w:val="a"/>
    <w:link w:val="a7"/>
    <w:uiPriority w:val="99"/>
    <w:semiHidden/>
    <w:unhideWhenUsed/>
    <w:rsid w:val="007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6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32397A"/>
  </w:style>
  <w:style w:type="paragraph" w:styleId="a9">
    <w:name w:val="No Spacing"/>
    <w:link w:val="a8"/>
    <w:uiPriority w:val="1"/>
    <w:qFormat/>
    <w:rsid w:val="00323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65"/>
  </w:style>
  <w:style w:type="paragraph" w:styleId="a3">
    <w:name w:val="Normal (Web)"/>
    <w:basedOn w:val="a"/>
    <w:uiPriority w:val="99"/>
    <w:unhideWhenUsed/>
    <w:rsid w:val="0070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4365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704365"/>
  </w:style>
  <w:style w:type="character" w:customStyle="1" w:styleId="ui">
    <w:name w:val="ui"/>
    <w:basedOn w:val="a0"/>
    <w:rsid w:val="00704365"/>
  </w:style>
  <w:style w:type="paragraph" w:styleId="a6">
    <w:name w:val="Balloon Text"/>
    <w:basedOn w:val="a"/>
    <w:link w:val="a7"/>
    <w:uiPriority w:val="99"/>
    <w:semiHidden/>
    <w:unhideWhenUsed/>
    <w:rsid w:val="007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6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32397A"/>
  </w:style>
  <w:style w:type="paragraph" w:styleId="a9">
    <w:name w:val="No Spacing"/>
    <w:link w:val="a8"/>
    <w:uiPriority w:val="1"/>
    <w:qFormat/>
    <w:rsid w:val="0032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5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97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889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56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586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1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5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6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6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8</cp:revision>
  <cp:lastPrinted>2019-09-02T18:29:00Z</cp:lastPrinted>
  <dcterms:created xsi:type="dcterms:W3CDTF">2019-08-19T16:22:00Z</dcterms:created>
  <dcterms:modified xsi:type="dcterms:W3CDTF">2019-09-02T18:29:00Z</dcterms:modified>
</cp:coreProperties>
</file>