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62" w:rsidRPr="004C37DE" w:rsidRDefault="00A274DF" w:rsidP="004C37DE">
      <w:pPr>
        <w:pStyle w:val="1"/>
        <w:jc w:val="center"/>
        <w:rPr>
          <w:color w:val="auto"/>
        </w:rPr>
      </w:pPr>
      <w:r w:rsidRPr="004C37DE">
        <w:rPr>
          <w:color w:val="auto"/>
        </w:rPr>
        <w:t>АНАЛИЗ</w:t>
      </w:r>
    </w:p>
    <w:p w:rsidR="00A274DF" w:rsidRPr="00A274DF" w:rsidRDefault="00A274DF" w:rsidP="00A274DF">
      <w:pPr>
        <w:pStyle w:val="1"/>
        <w:spacing w:before="0"/>
        <w:jc w:val="center"/>
        <w:rPr>
          <w:rFonts w:eastAsia="Times New Roman"/>
          <w:color w:val="auto"/>
          <w:lang w:eastAsia="ru-RU"/>
        </w:rPr>
      </w:pPr>
      <w:r w:rsidRPr="00A274DF">
        <w:rPr>
          <w:rFonts w:eastAsia="Times New Roman"/>
          <w:color w:val="auto"/>
          <w:lang w:eastAsia="ru-RU"/>
        </w:rPr>
        <w:t>работы школьной библиотеки</w:t>
      </w:r>
    </w:p>
    <w:p w:rsidR="00A274DF" w:rsidRPr="00A274DF" w:rsidRDefault="00A274DF" w:rsidP="00A274DF">
      <w:pPr>
        <w:pStyle w:val="1"/>
        <w:spacing w:before="0"/>
        <w:jc w:val="center"/>
        <w:rPr>
          <w:rFonts w:eastAsia="Times New Roman"/>
          <w:color w:val="auto"/>
          <w:lang w:eastAsia="ru-RU"/>
        </w:rPr>
      </w:pPr>
      <w:r w:rsidRPr="00A274DF">
        <w:rPr>
          <w:rFonts w:eastAsia="Times New Roman"/>
          <w:color w:val="auto"/>
          <w:lang w:eastAsia="ru-RU"/>
        </w:rPr>
        <w:t xml:space="preserve">МБОУ </w:t>
      </w:r>
      <w:proofErr w:type="spellStart"/>
      <w:r w:rsidRPr="00A274DF">
        <w:rPr>
          <w:rFonts w:eastAsia="Times New Roman"/>
          <w:color w:val="auto"/>
          <w:lang w:eastAsia="ru-RU"/>
        </w:rPr>
        <w:t>Отрадовской</w:t>
      </w:r>
      <w:proofErr w:type="spellEnd"/>
      <w:r w:rsidRPr="00A274DF">
        <w:rPr>
          <w:rFonts w:eastAsia="Times New Roman"/>
          <w:color w:val="auto"/>
          <w:lang w:eastAsia="ru-RU"/>
        </w:rPr>
        <w:t xml:space="preserve"> СОШ</w:t>
      </w:r>
    </w:p>
    <w:p w:rsidR="00A274DF" w:rsidRPr="00A274DF" w:rsidRDefault="00A274DF" w:rsidP="00A274DF">
      <w:pPr>
        <w:pStyle w:val="1"/>
        <w:spacing w:before="0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з</w:t>
      </w:r>
      <w:r w:rsidRPr="00A274DF">
        <w:rPr>
          <w:rFonts w:eastAsia="Times New Roman"/>
          <w:color w:val="auto"/>
          <w:lang w:eastAsia="ru-RU"/>
        </w:rPr>
        <w:t>а 2014 – 2015 учебный год</w:t>
      </w:r>
    </w:p>
    <w:p w:rsidR="00A46D62" w:rsidRDefault="00A46D62" w:rsidP="00A274DF">
      <w:pPr>
        <w:pStyle w:val="1"/>
        <w:spacing w:before="0"/>
        <w:jc w:val="center"/>
        <w:rPr>
          <w:rFonts w:eastAsia="Times New Roman"/>
          <w:lang w:eastAsia="ru-RU"/>
        </w:rPr>
      </w:pPr>
    </w:p>
    <w:p w:rsidR="00A274DF" w:rsidRDefault="00A274DF" w:rsidP="002C1B2E">
      <w:pPr>
        <w:spacing w:after="0" w:line="300" w:lineRule="atLeast"/>
        <w:ind w:left="375"/>
        <w:rPr>
          <w:rFonts w:ascii="Tahoma" w:eastAsia="Times New Roman" w:hAnsi="Tahoma" w:cs="Tahoma"/>
          <w:color w:val="333333"/>
          <w:lang w:eastAsia="ru-RU"/>
        </w:rPr>
      </w:pPr>
    </w:p>
    <w:p w:rsidR="00A274DF" w:rsidRPr="00A46D62" w:rsidRDefault="00A274DF" w:rsidP="002C1B2E">
      <w:pPr>
        <w:spacing w:after="0" w:line="300" w:lineRule="atLeast"/>
        <w:ind w:left="375"/>
        <w:rPr>
          <w:rFonts w:ascii="Tahoma" w:eastAsia="Times New Roman" w:hAnsi="Tahoma" w:cs="Tahoma"/>
          <w:color w:val="333333"/>
          <w:lang w:eastAsia="ru-RU"/>
        </w:rPr>
      </w:pPr>
    </w:p>
    <w:p w:rsidR="00A46D62" w:rsidRPr="003C67AB" w:rsidRDefault="00A46D62" w:rsidP="00A46D62">
      <w:pPr>
        <w:spacing w:after="0" w:line="306" w:lineRule="atLeast"/>
        <w:jc w:val="right"/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«Школа - это, прежде всего слово,</w:t>
      </w: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книга и живые человеческие отношения»</w:t>
      </w: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(</w:t>
      </w:r>
      <w:proofErr w:type="spellStart"/>
      <w:r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В.А.Сухомлинский</w:t>
      </w:r>
      <w:proofErr w:type="spellEnd"/>
      <w:r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)</w:t>
      </w:r>
    </w:p>
    <w:p w:rsidR="002C1B2E" w:rsidRPr="003C67AB" w:rsidRDefault="002C1B2E" w:rsidP="00A46D62">
      <w:pPr>
        <w:spacing w:after="0" w:line="306" w:lineRule="atLeast"/>
        <w:jc w:val="righ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:rsidR="00A46D62" w:rsidRPr="003C67AB" w:rsidRDefault="00A46D62" w:rsidP="00A46D62">
      <w:pPr>
        <w:spacing w:after="0" w:line="306" w:lineRule="atLeast"/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В течение прошедшего учебного года школьная библиотека всё содержание работы строила согласно намеченным целям и задачам. Новое содержание учебных программ, расширение и углубление традиционных дисциплин, программ, методов, методик, форм обучения предполагают новый уровень использования различного рода источников информации, способствуют изменению содержания учебно-воспитательного процесса.</w:t>
      </w:r>
    </w:p>
    <w:p w:rsidR="0011232A" w:rsidRPr="003C67AB" w:rsidRDefault="0011232A" w:rsidP="00A46D62">
      <w:pPr>
        <w:spacing w:after="0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:rsidR="00A46D62" w:rsidRPr="00120C35" w:rsidRDefault="00A46D62" w:rsidP="00A46D62">
      <w:pPr>
        <w:spacing w:after="0" w:line="264" w:lineRule="atLeast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20C35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Материально-техническое оснащение библиотеки:</w:t>
      </w:r>
    </w:p>
    <w:p w:rsidR="0011232A" w:rsidRDefault="0011232A" w:rsidP="0011232A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6456"/>
        <w:gridCol w:w="2874"/>
      </w:tblGrid>
      <w:tr w:rsidR="003C67AB" w:rsidRPr="003C67AB" w:rsidTr="0011232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67AB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67AB">
              <w:rPr>
                <w:b/>
                <w:color w:val="000000" w:themeColor="text1"/>
                <w:sz w:val="24"/>
                <w:szCs w:val="24"/>
              </w:rPr>
              <w:t>Наименование инвентаря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67AB">
              <w:rPr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3C67AB" w:rsidRPr="003C67AB" w:rsidTr="0011232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>Стеллаж книжный металлический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3C67AB" w:rsidRPr="003C67AB" w:rsidTr="00811050">
        <w:trPr>
          <w:trHeight w:val="2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 xml:space="preserve">Стеллаж книжный деревянный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C67AB" w:rsidRPr="003C67AB" w:rsidTr="0011232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>Стол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C67AB" w:rsidRPr="003C67AB" w:rsidTr="0011232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>Стулья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C67AB" w:rsidRPr="003C67AB" w:rsidTr="0011232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>Компьютер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C67AB" w:rsidRPr="003C67AB" w:rsidTr="0011232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>Системный блок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C67AB" w:rsidRPr="003C67AB" w:rsidTr="0011232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A" w:rsidRPr="003C67AB" w:rsidRDefault="00112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>Клавиатура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C67AB" w:rsidRPr="003C67AB" w:rsidTr="0011232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A" w:rsidRPr="003C67AB" w:rsidRDefault="00112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>Мышь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C67AB" w:rsidRPr="003C67AB" w:rsidTr="0011232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112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>Книжный фонд библиотеки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A" w:rsidRPr="003C67AB" w:rsidRDefault="00F72D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B">
              <w:rPr>
                <w:color w:val="000000" w:themeColor="text1"/>
                <w:sz w:val="24"/>
                <w:szCs w:val="24"/>
              </w:rPr>
              <w:t>4379</w:t>
            </w:r>
            <w:r w:rsidR="0011232A" w:rsidRPr="003C67AB">
              <w:rPr>
                <w:color w:val="000000" w:themeColor="text1"/>
                <w:sz w:val="24"/>
                <w:szCs w:val="24"/>
              </w:rPr>
              <w:t xml:space="preserve"> экз.</w:t>
            </w:r>
          </w:p>
        </w:tc>
      </w:tr>
    </w:tbl>
    <w:p w:rsidR="00A46D62" w:rsidRPr="003C67AB" w:rsidRDefault="00A46D62" w:rsidP="00A46D62">
      <w:pPr>
        <w:spacing w:after="225" w:line="306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Школьная библиотека работает по плану, утвержденному администрацией школы.</w:t>
      </w:r>
    </w:p>
    <w:p w:rsidR="00A46D62" w:rsidRPr="00462CA0" w:rsidRDefault="00A46D62" w:rsidP="00A46D62">
      <w:pPr>
        <w:spacing w:after="0" w:line="264" w:lineRule="atLeast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</w:pPr>
      <w:r w:rsidRPr="00462CA0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Основными направлениями деятельности библиотеки являются:</w:t>
      </w:r>
    </w:p>
    <w:p w:rsidR="00A46D62" w:rsidRPr="003C67AB" w:rsidRDefault="00A46D62" w:rsidP="00A46D62">
      <w:pPr>
        <w:numPr>
          <w:ilvl w:val="0"/>
          <w:numId w:val="3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содействие учебно-воспитательному процессу путем библиотечно-библиографического и информационного обслуживания учащихся и педагогов.</w:t>
      </w:r>
    </w:p>
    <w:p w:rsidR="00A46D62" w:rsidRPr="003C67AB" w:rsidRDefault="00A46D62" w:rsidP="00A46D62">
      <w:pPr>
        <w:numPr>
          <w:ilvl w:val="0"/>
          <w:numId w:val="3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приобщение детей к ценностям мировой и отечественной культуры.</w:t>
      </w:r>
    </w:p>
    <w:p w:rsidR="00A46D62" w:rsidRPr="003C67AB" w:rsidRDefault="00A46D62" w:rsidP="00A46D62">
      <w:pPr>
        <w:numPr>
          <w:ilvl w:val="0"/>
          <w:numId w:val="3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формирование навыков независимого библиотечного пользователя, обучение поиску, отбору и критической оценке информации.</w:t>
      </w:r>
    </w:p>
    <w:p w:rsidR="00A46D62" w:rsidRPr="003C67AB" w:rsidRDefault="00A46D62" w:rsidP="00A46D62">
      <w:pPr>
        <w:numPr>
          <w:ilvl w:val="0"/>
          <w:numId w:val="3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привитие любви к родному краю.</w:t>
      </w:r>
    </w:p>
    <w:p w:rsidR="00A46D62" w:rsidRPr="003C67AB" w:rsidRDefault="00A46D62" w:rsidP="00A46D62">
      <w:pPr>
        <w:numPr>
          <w:ilvl w:val="0"/>
          <w:numId w:val="3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овладение новыми технологиями работы.</w:t>
      </w:r>
    </w:p>
    <w:p w:rsidR="00F72D0E" w:rsidRPr="003C67AB" w:rsidRDefault="00A46D62" w:rsidP="00F72D0E">
      <w:pPr>
        <w:numPr>
          <w:ilvl w:val="0"/>
          <w:numId w:val="3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 xml:space="preserve">формирование </w:t>
      </w:r>
      <w:r w:rsidR="00F72D0E" w:rsidRPr="003C67AB">
        <w:rPr>
          <w:rFonts w:ascii="Tahoma" w:eastAsia="Times New Roman" w:hAnsi="Tahoma" w:cs="Tahoma"/>
          <w:color w:val="000000" w:themeColor="text1"/>
          <w:lang w:eastAsia="ru-RU"/>
        </w:rPr>
        <w:t>комфортной библиотечной среды.</w:t>
      </w:r>
    </w:p>
    <w:p w:rsidR="00F72D0E" w:rsidRPr="00F72D0E" w:rsidRDefault="00F72D0E" w:rsidP="00F72D0E">
      <w:pPr>
        <w:numPr>
          <w:ilvl w:val="0"/>
          <w:numId w:val="3"/>
        </w:numPr>
        <w:spacing w:after="0" w:line="300" w:lineRule="atLeast"/>
        <w:ind w:left="375"/>
        <w:rPr>
          <w:rFonts w:ascii="Tahoma" w:eastAsia="Times New Roman" w:hAnsi="Tahoma" w:cs="Tahoma"/>
          <w:color w:val="333333"/>
          <w:lang w:eastAsia="ru-RU"/>
        </w:rPr>
      </w:pPr>
    </w:p>
    <w:p w:rsidR="00A46D62" w:rsidRPr="00462CA0" w:rsidRDefault="00A46D62" w:rsidP="00A46D62">
      <w:pPr>
        <w:spacing w:after="0" w:line="264" w:lineRule="atLeast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</w:pPr>
      <w:r w:rsidRPr="00462CA0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Библиотека укомплектована:</w:t>
      </w:r>
    </w:p>
    <w:p w:rsidR="00A46D62" w:rsidRPr="003C67AB" w:rsidRDefault="00A46D62" w:rsidP="00A46D62">
      <w:pPr>
        <w:numPr>
          <w:ilvl w:val="0"/>
          <w:numId w:val="4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научно-популярной, справочной, художественной литературой для детей:</w:t>
      </w:r>
    </w:p>
    <w:p w:rsidR="00A46D62" w:rsidRPr="003C67AB" w:rsidRDefault="00A46D62" w:rsidP="00A46D62">
      <w:pPr>
        <w:numPr>
          <w:ilvl w:val="0"/>
          <w:numId w:val="4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 xml:space="preserve"> методической литературой для педагогических работников;</w:t>
      </w:r>
    </w:p>
    <w:p w:rsidR="00A46D62" w:rsidRPr="003C67AB" w:rsidRDefault="00A46D62" w:rsidP="00A46D62">
      <w:pPr>
        <w:numPr>
          <w:ilvl w:val="0"/>
          <w:numId w:val="4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учебниками и учебными пособиями.</w:t>
      </w:r>
    </w:p>
    <w:p w:rsidR="00A46D62" w:rsidRPr="003C67AB" w:rsidRDefault="00A46D62" w:rsidP="00A46D62">
      <w:pPr>
        <w:spacing w:after="225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Литература для учащихся 1-2 классов расставлена по тематическим рубрикам. Отдельно выставлены журналы для детского чтения, которые пользуются большим спросом.</w:t>
      </w:r>
    </w:p>
    <w:p w:rsidR="00A46D62" w:rsidRPr="003C67AB" w:rsidRDefault="00A46D62" w:rsidP="00A46D62">
      <w:pPr>
        <w:spacing w:after="225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Ценная литература, а также книги, имеющиеся в единственном экземпляре, расставлены на отдельном стеллаже для пользования в читальном зале.</w:t>
      </w:r>
    </w:p>
    <w:p w:rsidR="00A46D62" w:rsidRPr="00462CA0" w:rsidRDefault="00A46D62" w:rsidP="00A46D62">
      <w:pPr>
        <w:spacing w:after="0" w:line="264" w:lineRule="atLeast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</w:pPr>
      <w:r w:rsidRPr="00462CA0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показатели работы библиотеки:</w:t>
      </w:r>
    </w:p>
    <w:p w:rsidR="00A46D62" w:rsidRPr="003C67AB" w:rsidRDefault="00A46D62" w:rsidP="00A46D62">
      <w:pPr>
        <w:spacing w:after="0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Общий фонд </w:t>
      </w:r>
      <w:r w:rsidR="002946CD"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–</w:t>
      </w:r>
      <w:r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</w:t>
      </w:r>
      <w:r w:rsidR="002946CD"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4379 экз.</w:t>
      </w:r>
    </w:p>
    <w:p w:rsidR="002946CD" w:rsidRPr="003C67AB" w:rsidRDefault="002946CD" w:rsidP="002946CD">
      <w:pPr>
        <w:spacing w:after="0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Фонд учебников – 999 экз.</w:t>
      </w:r>
    </w:p>
    <w:p w:rsidR="00A46D62" w:rsidRPr="003C67AB" w:rsidRDefault="00A46D62" w:rsidP="002946CD">
      <w:pPr>
        <w:spacing w:after="0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Фонд</w:t>
      </w:r>
      <w:r w:rsidR="002946CD"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художественной – методической  литературы – 2095 экз.</w:t>
      </w:r>
    </w:p>
    <w:p w:rsidR="002946CD" w:rsidRPr="003C67AB" w:rsidRDefault="002946CD" w:rsidP="002946CD">
      <w:pPr>
        <w:spacing w:after="0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Справочная литература – 1285 экз.</w:t>
      </w:r>
    </w:p>
    <w:p w:rsidR="00A46D62" w:rsidRPr="003C67AB" w:rsidRDefault="002946CD" w:rsidP="00A46D62">
      <w:pPr>
        <w:numPr>
          <w:ilvl w:val="0"/>
          <w:numId w:val="5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bookmarkStart w:id="0" w:name="_GoBack"/>
      <w:bookmarkEnd w:id="0"/>
      <w:r w:rsidRPr="003C67AB">
        <w:rPr>
          <w:rFonts w:ascii="Tahoma" w:eastAsia="Times New Roman" w:hAnsi="Tahoma" w:cs="Tahoma"/>
          <w:color w:val="000000" w:themeColor="text1"/>
          <w:lang w:eastAsia="ru-RU"/>
        </w:rPr>
        <w:t>учащихся -</w:t>
      </w:r>
      <w:r w:rsidR="00A46D62" w:rsidRPr="003C67AB">
        <w:rPr>
          <w:rFonts w:ascii="Tahoma" w:eastAsia="Times New Roman" w:hAnsi="Tahoma" w:cs="Tahoma"/>
          <w:color w:val="000000" w:themeColor="text1"/>
          <w:lang w:eastAsia="ru-RU"/>
        </w:rPr>
        <w:t>9</w:t>
      </w:r>
      <w:r w:rsidRPr="003C67AB">
        <w:rPr>
          <w:rFonts w:ascii="Tahoma" w:eastAsia="Times New Roman" w:hAnsi="Tahoma" w:cs="Tahoma"/>
          <w:color w:val="000000" w:themeColor="text1"/>
          <w:lang w:eastAsia="ru-RU"/>
        </w:rPr>
        <w:t>5 чел.</w:t>
      </w:r>
    </w:p>
    <w:p w:rsidR="00A46D62" w:rsidRPr="003C67AB" w:rsidRDefault="002946CD" w:rsidP="00A46D62">
      <w:pPr>
        <w:numPr>
          <w:ilvl w:val="0"/>
          <w:numId w:val="5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педагогов -</w:t>
      </w:r>
      <w:r w:rsidR="00A46D62" w:rsidRPr="003C67AB">
        <w:rPr>
          <w:rFonts w:ascii="Tahoma" w:eastAsia="Times New Roman" w:hAnsi="Tahoma" w:cs="Tahoma"/>
          <w:color w:val="000000" w:themeColor="text1"/>
          <w:lang w:eastAsia="ru-RU"/>
        </w:rPr>
        <w:t>1</w:t>
      </w:r>
      <w:r w:rsidRPr="003C67AB">
        <w:rPr>
          <w:rFonts w:ascii="Tahoma" w:eastAsia="Times New Roman" w:hAnsi="Tahoma" w:cs="Tahoma"/>
          <w:color w:val="000000" w:themeColor="text1"/>
          <w:lang w:eastAsia="ru-RU"/>
        </w:rPr>
        <w:t xml:space="preserve">7 чел. </w:t>
      </w:r>
    </w:p>
    <w:p w:rsidR="00A46D62" w:rsidRPr="003C67AB" w:rsidRDefault="002946CD" w:rsidP="00A46D62">
      <w:pPr>
        <w:numPr>
          <w:ilvl w:val="0"/>
          <w:numId w:val="5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прочие –</w:t>
      </w:r>
      <w:r w:rsidR="0027628E" w:rsidRPr="003C67AB">
        <w:rPr>
          <w:rFonts w:ascii="Tahoma" w:eastAsia="Times New Roman" w:hAnsi="Tahoma" w:cs="Tahoma"/>
          <w:color w:val="000000" w:themeColor="text1"/>
          <w:lang w:eastAsia="ru-RU"/>
        </w:rPr>
        <w:t xml:space="preserve"> 10</w:t>
      </w:r>
      <w:r w:rsidRPr="003C67AB">
        <w:rPr>
          <w:rFonts w:ascii="Tahoma" w:eastAsia="Times New Roman" w:hAnsi="Tahoma" w:cs="Tahoma"/>
          <w:color w:val="000000" w:themeColor="text1"/>
          <w:lang w:eastAsia="ru-RU"/>
        </w:rPr>
        <w:t xml:space="preserve"> чел.</w:t>
      </w:r>
    </w:p>
    <w:p w:rsidR="00A46D62" w:rsidRPr="003C67AB" w:rsidRDefault="00A46D62" w:rsidP="00A46D62">
      <w:pPr>
        <w:spacing w:after="225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:rsidR="00A46D62" w:rsidRPr="00462CA0" w:rsidRDefault="00A46D62" w:rsidP="00A46D62">
      <w:pPr>
        <w:spacing w:after="0" w:line="264" w:lineRule="atLeast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</w:pPr>
      <w:r w:rsidRPr="00462CA0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Работа с книжным фондом библиотеки:</w:t>
      </w:r>
    </w:p>
    <w:p w:rsidR="00A46D62" w:rsidRPr="003C67AB" w:rsidRDefault="00A46D62" w:rsidP="00A46D62">
      <w:pPr>
        <w:spacing w:after="0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Работа с фондом художественной литературы.</w:t>
      </w:r>
    </w:p>
    <w:p w:rsidR="00A46D62" w:rsidRPr="003C67AB" w:rsidRDefault="007878C2" w:rsidP="007878C2">
      <w:pPr>
        <w:spacing w:after="0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Отремонтировано книг - 56</w:t>
      </w:r>
      <w:r w:rsidR="00A46D62"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экз.</w:t>
      </w:r>
    </w:p>
    <w:p w:rsidR="00A46D62" w:rsidRPr="003C67AB" w:rsidRDefault="00A46D62" w:rsidP="007878C2">
      <w:pPr>
        <w:spacing w:after="0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 течени</w:t>
      </w:r>
      <w:proofErr w:type="gramStart"/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и</w:t>
      </w:r>
      <w:proofErr w:type="gramEnd"/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года с фондом литературы ведется определённая работа:</w:t>
      </w:r>
    </w:p>
    <w:p w:rsidR="00A46D62" w:rsidRPr="003C67AB" w:rsidRDefault="00A46D62" w:rsidP="00A46D62">
      <w:pPr>
        <w:numPr>
          <w:ilvl w:val="0"/>
          <w:numId w:val="6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по изучению состава фонда и анализ его использования;</w:t>
      </w:r>
    </w:p>
    <w:p w:rsidR="00A46D62" w:rsidRPr="003C67AB" w:rsidRDefault="00A46D62" w:rsidP="00A46D62">
      <w:pPr>
        <w:numPr>
          <w:ilvl w:val="0"/>
          <w:numId w:val="6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по формированию фонда библиотеки традиционными и нетрадиционными носителями информации.</w:t>
      </w:r>
    </w:p>
    <w:p w:rsidR="00A46D62" w:rsidRPr="003C67AB" w:rsidRDefault="00A46D62" w:rsidP="00A46D62">
      <w:pPr>
        <w:numPr>
          <w:ilvl w:val="0"/>
          <w:numId w:val="6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прием, систематизация, техническая обработка и регистрация новых поступлений (учет библиотечного фонда).</w:t>
      </w:r>
    </w:p>
    <w:p w:rsidR="00A46D62" w:rsidRPr="003C67AB" w:rsidRDefault="00A46D62" w:rsidP="00A46D62">
      <w:pPr>
        <w:numPr>
          <w:ilvl w:val="0"/>
          <w:numId w:val="6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выявление и спис</w:t>
      </w:r>
      <w:r w:rsidR="0027628E" w:rsidRPr="003C67AB">
        <w:rPr>
          <w:rFonts w:ascii="Tahoma" w:eastAsia="Times New Roman" w:hAnsi="Tahoma" w:cs="Tahoma"/>
          <w:color w:val="000000" w:themeColor="text1"/>
          <w:lang w:eastAsia="ru-RU"/>
        </w:rPr>
        <w:t xml:space="preserve">ание </w:t>
      </w:r>
      <w:proofErr w:type="gramStart"/>
      <w:r w:rsidR="0027628E" w:rsidRPr="003C67AB">
        <w:rPr>
          <w:rFonts w:ascii="Tahoma" w:eastAsia="Times New Roman" w:hAnsi="Tahoma" w:cs="Tahoma"/>
          <w:color w:val="000000" w:themeColor="text1"/>
          <w:lang w:eastAsia="ru-RU"/>
        </w:rPr>
        <w:t>ветхих</w:t>
      </w:r>
      <w:proofErr w:type="gramEnd"/>
      <w:r w:rsidR="0027628E" w:rsidRPr="003C67AB">
        <w:rPr>
          <w:rFonts w:ascii="Tahoma" w:eastAsia="Times New Roman" w:hAnsi="Tahoma" w:cs="Tahoma"/>
          <w:color w:val="000000" w:themeColor="text1"/>
          <w:lang w:eastAsia="ru-RU"/>
        </w:rPr>
        <w:t>, морально устаревшей</w:t>
      </w:r>
      <w:r w:rsidRPr="003C67AB">
        <w:rPr>
          <w:rFonts w:ascii="Tahoma" w:eastAsia="Times New Roman" w:hAnsi="Tahoma" w:cs="Tahoma"/>
          <w:color w:val="000000" w:themeColor="text1"/>
          <w:lang w:eastAsia="ru-RU"/>
        </w:rPr>
        <w:t xml:space="preserve"> и неиспользуе</w:t>
      </w:r>
      <w:r w:rsidR="0027628E" w:rsidRPr="003C67AB">
        <w:rPr>
          <w:rFonts w:ascii="Tahoma" w:eastAsia="Times New Roman" w:hAnsi="Tahoma" w:cs="Tahoma"/>
          <w:color w:val="000000" w:themeColor="text1"/>
          <w:lang w:eastAsia="ru-RU"/>
        </w:rPr>
        <w:t>мой литературы.</w:t>
      </w:r>
    </w:p>
    <w:p w:rsidR="00A46D62" w:rsidRPr="003C67AB" w:rsidRDefault="0027628E" w:rsidP="00A46D62">
      <w:pPr>
        <w:numPr>
          <w:ilvl w:val="0"/>
          <w:numId w:val="6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выдача книг</w:t>
      </w:r>
      <w:r w:rsidR="00A46D62" w:rsidRPr="003C67AB">
        <w:rPr>
          <w:rFonts w:ascii="Tahoma" w:eastAsia="Times New Roman" w:hAnsi="Tahoma" w:cs="Tahoma"/>
          <w:color w:val="000000" w:themeColor="text1"/>
          <w:lang w:eastAsia="ru-RU"/>
        </w:rPr>
        <w:t xml:space="preserve"> пользователям библиотеки.</w:t>
      </w:r>
    </w:p>
    <w:p w:rsidR="00A46D62" w:rsidRPr="003C67AB" w:rsidRDefault="0027628E" w:rsidP="00A46D62">
      <w:pPr>
        <w:numPr>
          <w:ilvl w:val="0"/>
          <w:numId w:val="6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расстановка книг</w:t>
      </w:r>
      <w:r w:rsidR="00A46D62" w:rsidRPr="003C67AB">
        <w:rPr>
          <w:rFonts w:ascii="Tahoma" w:eastAsia="Times New Roman" w:hAnsi="Tahoma" w:cs="Tahoma"/>
          <w:color w:val="000000" w:themeColor="text1"/>
          <w:lang w:eastAsia="ru-RU"/>
        </w:rPr>
        <w:t xml:space="preserve"> в фонде в соответствии с ББК.</w:t>
      </w:r>
    </w:p>
    <w:p w:rsidR="00A46D62" w:rsidRPr="003C67AB" w:rsidRDefault="00A46D62" w:rsidP="00A46D62">
      <w:pPr>
        <w:numPr>
          <w:ilvl w:val="0"/>
          <w:numId w:val="6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проверка правильности расстановки фонда.</w:t>
      </w:r>
    </w:p>
    <w:p w:rsidR="00A46D62" w:rsidRDefault="00A46D62" w:rsidP="00A46D62">
      <w:pPr>
        <w:numPr>
          <w:ilvl w:val="0"/>
          <w:numId w:val="6"/>
        </w:numPr>
        <w:spacing w:after="0" w:line="300" w:lineRule="atLeast"/>
        <w:ind w:left="375"/>
        <w:rPr>
          <w:rFonts w:ascii="Tahoma" w:eastAsia="Times New Roman" w:hAnsi="Tahoma" w:cs="Tahoma"/>
          <w:color w:val="333333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обеспечение свободного доступа пользователей библиотеки к информации</w:t>
      </w:r>
      <w:r w:rsidRPr="00A46D62">
        <w:rPr>
          <w:rFonts w:ascii="Tahoma" w:eastAsia="Times New Roman" w:hAnsi="Tahoma" w:cs="Tahoma"/>
          <w:color w:val="333333"/>
          <w:lang w:eastAsia="ru-RU"/>
        </w:rPr>
        <w:t>.</w:t>
      </w:r>
    </w:p>
    <w:p w:rsidR="0027628E" w:rsidRPr="00A46D62" w:rsidRDefault="0027628E" w:rsidP="00A06456">
      <w:pPr>
        <w:spacing w:after="0" w:line="300" w:lineRule="atLeast"/>
        <w:ind w:left="375"/>
        <w:rPr>
          <w:rFonts w:ascii="Tahoma" w:eastAsia="Times New Roman" w:hAnsi="Tahoma" w:cs="Tahoma"/>
          <w:color w:val="333333"/>
          <w:lang w:eastAsia="ru-RU"/>
        </w:rPr>
      </w:pPr>
    </w:p>
    <w:p w:rsidR="00A46D62" w:rsidRPr="0027628E" w:rsidRDefault="00A46D62" w:rsidP="00A46D62">
      <w:pPr>
        <w:spacing w:after="225" w:line="306" w:lineRule="atLeast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  <w:r w:rsidRPr="0027628E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Работа по сохранности фонда:</w:t>
      </w:r>
    </w:p>
    <w:p w:rsidR="00A46D62" w:rsidRPr="003C67AB" w:rsidRDefault="00A46D62" w:rsidP="00A46D62">
      <w:pPr>
        <w:numPr>
          <w:ilvl w:val="0"/>
          <w:numId w:val="7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lastRenderedPageBreak/>
        <w:t>организация особо ценных изданий и проведение периодических проверок сохранности;</w:t>
      </w:r>
    </w:p>
    <w:p w:rsidR="00A46D62" w:rsidRPr="003C67AB" w:rsidRDefault="00A46D62" w:rsidP="00A46D62">
      <w:pPr>
        <w:numPr>
          <w:ilvl w:val="0"/>
          <w:numId w:val="7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 xml:space="preserve">систематический </w:t>
      </w:r>
      <w:proofErr w:type="gramStart"/>
      <w:r w:rsidRPr="003C67AB">
        <w:rPr>
          <w:rFonts w:ascii="Tahoma" w:eastAsia="Times New Roman" w:hAnsi="Tahoma" w:cs="Tahoma"/>
          <w:color w:val="000000" w:themeColor="text1"/>
          <w:lang w:eastAsia="ru-RU"/>
        </w:rPr>
        <w:t>контроль за</w:t>
      </w:r>
      <w:proofErr w:type="gramEnd"/>
      <w:r w:rsidRPr="003C67AB">
        <w:rPr>
          <w:rFonts w:ascii="Tahoma" w:eastAsia="Times New Roman" w:hAnsi="Tahoma" w:cs="Tahoma"/>
          <w:color w:val="000000" w:themeColor="text1"/>
          <w:lang w:eastAsia="ru-RU"/>
        </w:rPr>
        <w:t xml:space="preserve"> своевременным возвращением в библиотеку выданных изданий;</w:t>
      </w:r>
    </w:p>
    <w:p w:rsidR="00A46D62" w:rsidRPr="003C67AB" w:rsidRDefault="00A46D62" w:rsidP="00A46D62">
      <w:pPr>
        <w:numPr>
          <w:ilvl w:val="0"/>
          <w:numId w:val="7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обеспечение мер по возмещению ущерба, причиненного носителям информации в установленном порядке;</w:t>
      </w:r>
    </w:p>
    <w:p w:rsidR="00A46D62" w:rsidRPr="003C67AB" w:rsidRDefault="00A46D62" w:rsidP="00A46D62">
      <w:pPr>
        <w:numPr>
          <w:ilvl w:val="0"/>
          <w:numId w:val="7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организация работы по мелкому ремонту и переплету изданий с привлечением библиотечного актива;</w:t>
      </w:r>
    </w:p>
    <w:p w:rsidR="00A46D62" w:rsidRPr="003C67AB" w:rsidRDefault="00A46D62" w:rsidP="00A46D62">
      <w:pPr>
        <w:numPr>
          <w:ilvl w:val="0"/>
          <w:numId w:val="7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инвентаризация.</w:t>
      </w:r>
    </w:p>
    <w:p w:rsidR="0027628E" w:rsidRPr="00A46D62" w:rsidRDefault="0027628E" w:rsidP="00A46D62">
      <w:pPr>
        <w:numPr>
          <w:ilvl w:val="0"/>
          <w:numId w:val="7"/>
        </w:numPr>
        <w:spacing w:after="0" w:line="300" w:lineRule="atLeast"/>
        <w:ind w:left="375"/>
        <w:rPr>
          <w:rFonts w:ascii="Tahoma" w:eastAsia="Times New Roman" w:hAnsi="Tahoma" w:cs="Tahoma"/>
          <w:color w:val="333333"/>
          <w:lang w:eastAsia="ru-RU"/>
        </w:rPr>
      </w:pPr>
    </w:p>
    <w:p w:rsidR="00A46D62" w:rsidRDefault="00A46D62" w:rsidP="00A46D62">
      <w:pPr>
        <w:spacing w:after="0" w:line="306" w:lineRule="atLeast"/>
        <w:rPr>
          <w:rFonts w:ascii="Tahoma" w:eastAsia="Times New Roman" w:hAnsi="Tahoma" w:cs="Tahoma"/>
          <w:b/>
          <w:color w:val="333333"/>
          <w:bdr w:val="none" w:sz="0" w:space="0" w:color="auto" w:frame="1"/>
          <w:lang w:eastAsia="ru-RU"/>
        </w:rPr>
      </w:pPr>
      <w:r w:rsidRPr="0027628E">
        <w:rPr>
          <w:rFonts w:ascii="Tahoma" w:eastAsia="Times New Roman" w:hAnsi="Tahoma" w:cs="Tahoma"/>
          <w:b/>
          <w:color w:val="333333"/>
          <w:bdr w:val="none" w:sz="0" w:space="0" w:color="auto" w:frame="1"/>
          <w:lang w:eastAsia="ru-RU"/>
        </w:rPr>
        <w:t>Работа с фондом учебной литературы.</w:t>
      </w:r>
    </w:p>
    <w:p w:rsidR="0027628E" w:rsidRPr="0027628E" w:rsidRDefault="0027628E" w:rsidP="00A46D62">
      <w:pPr>
        <w:spacing w:after="0" w:line="306" w:lineRule="atLeast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</w:p>
    <w:p w:rsidR="00A46D62" w:rsidRPr="003C67AB" w:rsidRDefault="0027628E" w:rsidP="0027628E">
      <w:pPr>
        <w:spacing w:after="0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Поступило учебников – 181</w:t>
      </w:r>
      <w:r w:rsidR="00A46D62"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экз.</w:t>
      </w:r>
    </w:p>
    <w:p w:rsidR="00A46D62" w:rsidRPr="003C67AB" w:rsidRDefault="00A46D62" w:rsidP="0027628E">
      <w:pPr>
        <w:spacing w:after="0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Списано по разным причинам уч</w:t>
      </w:r>
      <w:r w:rsidR="007878C2"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ебников </w:t>
      </w:r>
      <w:r w:rsidR="0027628E"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– 935</w:t>
      </w: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экз.</w:t>
      </w:r>
    </w:p>
    <w:p w:rsidR="00A46D62" w:rsidRPr="003C67AB" w:rsidRDefault="00A46D62" w:rsidP="00A46D62">
      <w:pPr>
        <w:spacing w:after="225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Фонд учебников расположен в отдельном помещении. Расстановка произведена по классам. Все учащиеся обеспечены учебниками из фонда библиотеки. По мере поступления новых учебников редактировалась картотека учебников.</w:t>
      </w:r>
    </w:p>
    <w:p w:rsidR="00A46D62" w:rsidRPr="0027628E" w:rsidRDefault="00A46D62" w:rsidP="00A46D62">
      <w:pPr>
        <w:spacing w:after="225" w:line="306" w:lineRule="atLeast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  <w:r w:rsidRPr="0027628E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В течени</w:t>
      </w:r>
      <w:proofErr w:type="gramStart"/>
      <w:r w:rsidRPr="0027628E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и</w:t>
      </w:r>
      <w:proofErr w:type="gramEnd"/>
      <w:r w:rsidRPr="0027628E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 xml:space="preserve"> года проводилась работа:</w:t>
      </w:r>
    </w:p>
    <w:p w:rsidR="00A46D62" w:rsidRPr="003C67AB" w:rsidRDefault="00A46D62" w:rsidP="00A46D62">
      <w:pPr>
        <w:numPr>
          <w:ilvl w:val="0"/>
          <w:numId w:val="8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по формированию заказа на учебники федерального перечня, соглас</w:t>
      </w:r>
      <w:r w:rsidR="0027628E" w:rsidRPr="003C67AB">
        <w:rPr>
          <w:rFonts w:ascii="Tahoma" w:eastAsia="Times New Roman" w:hAnsi="Tahoma" w:cs="Tahoma"/>
          <w:color w:val="000000" w:themeColor="text1"/>
          <w:lang w:eastAsia="ru-RU"/>
        </w:rPr>
        <w:t>ование с директором школы  и учителями-предметниками</w:t>
      </w:r>
      <w:r w:rsidRPr="003C67AB">
        <w:rPr>
          <w:rFonts w:ascii="Tahoma" w:eastAsia="Times New Roman" w:hAnsi="Tahoma" w:cs="Tahoma"/>
          <w:color w:val="000000" w:themeColor="text1"/>
          <w:lang w:eastAsia="ru-RU"/>
        </w:rPr>
        <w:t>.</w:t>
      </w:r>
    </w:p>
    <w:p w:rsidR="00A46D62" w:rsidRPr="003C67AB" w:rsidRDefault="00A46D62" w:rsidP="00A46D62">
      <w:pPr>
        <w:numPr>
          <w:ilvl w:val="0"/>
          <w:numId w:val="8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по приему фонда учебников на хранение;</w:t>
      </w:r>
    </w:p>
    <w:p w:rsidR="00A46D62" w:rsidRPr="003C67AB" w:rsidRDefault="00A46D62" w:rsidP="00A46D62">
      <w:pPr>
        <w:numPr>
          <w:ilvl w:val="0"/>
          <w:numId w:val="8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учет учебного фонда (суммарный, индивидуальный, учет выдачи учебников);</w:t>
      </w:r>
    </w:p>
    <w:p w:rsidR="00A46D62" w:rsidRPr="003C67AB" w:rsidRDefault="00A46D62" w:rsidP="00A46D62">
      <w:pPr>
        <w:numPr>
          <w:ilvl w:val="0"/>
          <w:numId w:val="8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инвентаризация учебного фонда, исключение морально устаревших и ветхих учебников;</w:t>
      </w:r>
    </w:p>
    <w:p w:rsidR="00A46D62" w:rsidRPr="003C67AB" w:rsidRDefault="00A46D62" w:rsidP="00A46D62">
      <w:pPr>
        <w:numPr>
          <w:ilvl w:val="0"/>
          <w:numId w:val="8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организация работы по сохранности учебного фонда (ремонт учебников, организация рейдов по сохранности, беседы и т.д.);</w:t>
      </w:r>
    </w:p>
    <w:p w:rsidR="00A46D62" w:rsidRPr="003C67AB" w:rsidRDefault="00A46D62" w:rsidP="00A46D62">
      <w:pPr>
        <w:numPr>
          <w:ilvl w:val="0"/>
          <w:numId w:val="8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анализ учебного фонда, определение потребности в учебниках к новому учебному году;</w:t>
      </w:r>
    </w:p>
    <w:p w:rsidR="00A46D62" w:rsidRPr="003C67AB" w:rsidRDefault="00A46D62" w:rsidP="00A46D62">
      <w:pPr>
        <w:numPr>
          <w:ilvl w:val="0"/>
          <w:numId w:val="8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выдача учебников, в конце учебного года по графику прием учебников</w:t>
      </w:r>
      <w:r w:rsidR="0027628E" w:rsidRPr="003C67AB">
        <w:rPr>
          <w:rFonts w:ascii="Tahoma" w:eastAsia="Times New Roman" w:hAnsi="Tahoma" w:cs="Tahoma"/>
          <w:color w:val="000000" w:themeColor="text1"/>
          <w:lang w:eastAsia="ru-RU"/>
        </w:rPr>
        <w:t>.</w:t>
      </w:r>
    </w:p>
    <w:p w:rsidR="0027628E" w:rsidRDefault="0027628E" w:rsidP="0027628E">
      <w:pPr>
        <w:spacing w:after="0" w:line="300" w:lineRule="atLeast"/>
        <w:rPr>
          <w:rFonts w:ascii="Tahoma" w:eastAsia="Times New Roman" w:hAnsi="Tahoma" w:cs="Tahoma"/>
          <w:color w:val="333333"/>
          <w:lang w:eastAsia="ru-RU"/>
        </w:rPr>
      </w:pPr>
    </w:p>
    <w:p w:rsidR="0027628E" w:rsidRPr="00A46D62" w:rsidRDefault="0027628E" w:rsidP="0027628E">
      <w:pPr>
        <w:spacing w:after="0" w:line="300" w:lineRule="atLeast"/>
        <w:rPr>
          <w:rFonts w:ascii="Tahoma" w:eastAsia="Times New Roman" w:hAnsi="Tahoma" w:cs="Tahoma"/>
          <w:color w:val="333333"/>
          <w:lang w:eastAsia="ru-RU"/>
        </w:rPr>
      </w:pPr>
    </w:p>
    <w:p w:rsidR="00A46D62" w:rsidRPr="00462CA0" w:rsidRDefault="00A46D62" w:rsidP="00A46D62">
      <w:pPr>
        <w:spacing w:after="0" w:line="264" w:lineRule="atLeast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</w:pPr>
      <w:r w:rsidRPr="00462CA0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Работа с читателями.</w:t>
      </w:r>
    </w:p>
    <w:p w:rsidR="00A46D62" w:rsidRPr="003C67AB" w:rsidRDefault="00A46D62" w:rsidP="00A46D62">
      <w:pPr>
        <w:spacing w:after="0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Индивидуальная работа:</w:t>
      </w:r>
    </w:p>
    <w:p w:rsidR="00A46D62" w:rsidRPr="003C67AB" w:rsidRDefault="00A46D62" w:rsidP="00A46D62">
      <w:pPr>
        <w:numPr>
          <w:ilvl w:val="0"/>
          <w:numId w:val="9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 xml:space="preserve">обслуживание читателей на абонементе: учащихся, педагогов, </w:t>
      </w:r>
      <w:r w:rsidR="0027628E" w:rsidRPr="003C67AB">
        <w:rPr>
          <w:rFonts w:ascii="Tahoma" w:eastAsia="Times New Roman" w:hAnsi="Tahoma" w:cs="Tahoma"/>
          <w:color w:val="000000" w:themeColor="text1"/>
          <w:lang w:eastAsia="ru-RU"/>
        </w:rPr>
        <w:t>технический персонал.</w:t>
      </w:r>
    </w:p>
    <w:p w:rsidR="00A46D62" w:rsidRPr="003C67AB" w:rsidRDefault="00A46D62" w:rsidP="00A46D62">
      <w:pPr>
        <w:numPr>
          <w:ilvl w:val="0"/>
          <w:numId w:val="9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обслуживание читателей в читальном зале: учащихся и учителей.</w:t>
      </w:r>
    </w:p>
    <w:p w:rsidR="00A46D62" w:rsidRPr="003C67AB" w:rsidRDefault="00A46D62" w:rsidP="00A46D62">
      <w:pPr>
        <w:numPr>
          <w:ilvl w:val="0"/>
          <w:numId w:val="9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рекомендательные беседы при выдаче книг.</w:t>
      </w:r>
    </w:p>
    <w:p w:rsidR="00A46D62" w:rsidRPr="003C67AB" w:rsidRDefault="00A46D62" w:rsidP="00A46D62">
      <w:pPr>
        <w:numPr>
          <w:ilvl w:val="0"/>
          <w:numId w:val="9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 xml:space="preserve">беседы о </w:t>
      </w:r>
      <w:proofErr w:type="gramStart"/>
      <w:r w:rsidRPr="003C67AB">
        <w:rPr>
          <w:rFonts w:ascii="Tahoma" w:eastAsia="Times New Roman" w:hAnsi="Tahoma" w:cs="Tahoma"/>
          <w:color w:val="000000" w:themeColor="text1"/>
          <w:lang w:eastAsia="ru-RU"/>
        </w:rPr>
        <w:t>прочитанном</w:t>
      </w:r>
      <w:proofErr w:type="gramEnd"/>
      <w:r w:rsidRPr="003C67AB">
        <w:rPr>
          <w:rFonts w:ascii="Tahoma" w:eastAsia="Times New Roman" w:hAnsi="Tahoma" w:cs="Tahoma"/>
          <w:color w:val="000000" w:themeColor="text1"/>
          <w:lang w:eastAsia="ru-RU"/>
        </w:rPr>
        <w:t>.</w:t>
      </w:r>
    </w:p>
    <w:p w:rsidR="00A46D62" w:rsidRPr="003C67AB" w:rsidRDefault="00A46D62" w:rsidP="00A46D62">
      <w:pPr>
        <w:spacing w:after="0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Школьная библиотека в течени</w:t>
      </w:r>
      <w:proofErr w:type="gramStart"/>
      <w:r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и</w:t>
      </w:r>
      <w:proofErr w:type="gramEnd"/>
      <w:r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года оказывала помощь учителям:</w:t>
      </w:r>
    </w:p>
    <w:p w:rsidR="00A46D62" w:rsidRPr="003C67AB" w:rsidRDefault="00A46D62" w:rsidP="00A46D62">
      <w:pPr>
        <w:numPr>
          <w:ilvl w:val="0"/>
          <w:numId w:val="10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в проведении массовых мероприятий, классных часов;</w:t>
      </w:r>
    </w:p>
    <w:p w:rsidR="00A46D62" w:rsidRPr="003C67AB" w:rsidRDefault="00A46D62" w:rsidP="00A46D62">
      <w:pPr>
        <w:numPr>
          <w:ilvl w:val="0"/>
          <w:numId w:val="10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проводился подбор литературы, сценариев, стихов в помощь проведению предметных недель и общешкольных мероприятий, для проведения родительских собраний, педсоветов;</w:t>
      </w:r>
    </w:p>
    <w:p w:rsidR="00A46D62" w:rsidRPr="003C67AB" w:rsidRDefault="00A46D62" w:rsidP="00A46D62">
      <w:pPr>
        <w:numPr>
          <w:ilvl w:val="0"/>
          <w:numId w:val="10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информировала педагогов о новых поступлениях учебной литературы;</w:t>
      </w:r>
    </w:p>
    <w:p w:rsidR="00A46D62" w:rsidRPr="003C67AB" w:rsidRDefault="00A46D62" w:rsidP="00A46D62">
      <w:pPr>
        <w:numPr>
          <w:ilvl w:val="0"/>
          <w:numId w:val="10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совместно с педагогами формирова</w:t>
      </w:r>
      <w:r w:rsidR="0027628E" w:rsidRPr="003C67AB">
        <w:rPr>
          <w:rFonts w:ascii="Tahoma" w:eastAsia="Times New Roman" w:hAnsi="Tahoma" w:cs="Tahoma"/>
          <w:color w:val="000000" w:themeColor="text1"/>
          <w:lang w:eastAsia="ru-RU"/>
        </w:rPr>
        <w:t>лся заказ на учебную литературу.</w:t>
      </w:r>
    </w:p>
    <w:p w:rsidR="00A46D62" w:rsidRPr="003C67AB" w:rsidRDefault="00A46D62" w:rsidP="00A46D62">
      <w:pPr>
        <w:spacing w:after="225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proofErr w:type="gramStart"/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Библиотека пропагандировала чтение, применяя различные формы работы (выставки, викторины, беседы, </w:t>
      </w:r>
      <w:r w:rsidR="0027628E"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конкурсы,</w:t>
      </w:r>
      <w:r w:rsidR="00487C18"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</w:t>
      </w: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рекомендательные списки литературы, громкие чтения и т. д.</w:t>
      </w:r>
      <w:proofErr w:type="gramEnd"/>
    </w:p>
    <w:p w:rsidR="007878C2" w:rsidRPr="003C67AB" w:rsidRDefault="00A46D62" w:rsidP="00A46D62">
      <w:pPr>
        <w:spacing w:after="225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lastRenderedPageBreak/>
        <w:t xml:space="preserve">Важнейшим направлением деятельности библиотеки является раскрытие фонда через выставки. В библиотеке оформляются разнообразные выставки как к юбилейным и знаменательным датам, и проведению предметных недель. </w:t>
      </w:r>
    </w:p>
    <w:p w:rsidR="0049484C" w:rsidRPr="003C67AB" w:rsidRDefault="00A46D62" w:rsidP="00A46D62">
      <w:pPr>
        <w:spacing w:after="225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Особое внимание уделяется выставкам, посвященны</w:t>
      </w:r>
      <w:r w:rsidR="0049484C"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м писателям – юбилярам:</w:t>
      </w:r>
    </w:p>
    <w:p w:rsidR="0049484C" w:rsidRPr="003C67AB" w:rsidRDefault="0049484C" w:rsidP="00A46D62">
      <w:pPr>
        <w:spacing w:after="225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155 лет со дня рождения </w:t>
      </w:r>
      <w:proofErr w:type="spellStart"/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А.П.Чехова</w:t>
      </w:r>
      <w:proofErr w:type="spellEnd"/>
    </w:p>
    <w:p w:rsidR="0049484C" w:rsidRPr="003C67AB" w:rsidRDefault="0049484C" w:rsidP="00A46D62">
      <w:pPr>
        <w:spacing w:after="225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90 лет </w:t>
      </w:r>
      <w:proofErr w:type="spellStart"/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со</w:t>
      </w:r>
      <w:proofErr w:type="gramStart"/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.д</w:t>
      </w:r>
      <w:proofErr w:type="gramEnd"/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.р</w:t>
      </w:r>
      <w:proofErr w:type="spellEnd"/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. </w:t>
      </w:r>
      <w:proofErr w:type="spellStart"/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Н.Н.Носова</w:t>
      </w:r>
      <w:proofErr w:type="spellEnd"/>
    </w:p>
    <w:p w:rsidR="0049484C" w:rsidRPr="003C67AB" w:rsidRDefault="0049484C" w:rsidP="00A46D62">
      <w:pPr>
        <w:spacing w:after="225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200 лет со </w:t>
      </w:r>
      <w:proofErr w:type="spellStart"/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д.р</w:t>
      </w:r>
      <w:proofErr w:type="spellEnd"/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. </w:t>
      </w:r>
      <w:proofErr w:type="spellStart"/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П.П.Ершова</w:t>
      </w:r>
      <w:proofErr w:type="spellEnd"/>
    </w:p>
    <w:p w:rsidR="0049484C" w:rsidRPr="003C67AB" w:rsidRDefault="0049484C" w:rsidP="00A46D62">
      <w:pPr>
        <w:spacing w:after="225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210 лет со </w:t>
      </w:r>
      <w:proofErr w:type="spellStart"/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д.р</w:t>
      </w:r>
      <w:proofErr w:type="spellEnd"/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. датского писателя </w:t>
      </w:r>
      <w:proofErr w:type="spellStart"/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Х.К.Анднрсена</w:t>
      </w:r>
      <w:proofErr w:type="spellEnd"/>
    </w:p>
    <w:p w:rsidR="0049484C" w:rsidRPr="003C67AB" w:rsidRDefault="0049484C" w:rsidP="00A46D62">
      <w:pPr>
        <w:spacing w:after="225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110 лет со </w:t>
      </w:r>
      <w:proofErr w:type="spellStart"/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д.р</w:t>
      </w:r>
      <w:proofErr w:type="spellEnd"/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. </w:t>
      </w:r>
      <w:proofErr w:type="spellStart"/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М.А.Шолохова</w:t>
      </w:r>
      <w:proofErr w:type="spellEnd"/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нашего земляка-писателя</w:t>
      </w:r>
    </w:p>
    <w:p w:rsidR="0049484C" w:rsidRPr="003C67AB" w:rsidRDefault="0049484C" w:rsidP="00A46D62">
      <w:pPr>
        <w:spacing w:after="225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и мн. другие. А также нельзя не упомянуть о 70-летнем юбилее Великой Победы. </w:t>
      </w:r>
    </w:p>
    <w:p w:rsidR="00A46D62" w:rsidRPr="003C67AB" w:rsidRDefault="00A46D62" w:rsidP="00A46D62">
      <w:pPr>
        <w:spacing w:after="225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Читателям предлагается краткая биография писателя, выставляются его книги, проводятся мини-викторины. Оформлена выставка «Книги – юбиляры». </w:t>
      </w:r>
      <w:proofErr w:type="gramStart"/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Стенды, оформленные в библиотеке и при входе в библиотеку дополняют</w:t>
      </w:r>
      <w:proofErr w:type="gramEnd"/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информацию о книжном фонде, о жизни библиотеки.</w:t>
      </w:r>
    </w:p>
    <w:p w:rsidR="00A46D62" w:rsidRPr="003C67AB" w:rsidRDefault="00A46D62" w:rsidP="00A46D62">
      <w:pPr>
        <w:spacing w:after="0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Деятельность библиотек</w:t>
      </w:r>
      <w:r w:rsidR="007878C2"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и </w:t>
      </w:r>
      <w:r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неразрывно связана с духовно-нравственным, эстетическим и патриотическим воспитанием. Что бы ни делала библиотека, главная ее цель – приобщение к чтению, к родному слову, к истории и современной жизни нашей страны.</w:t>
      </w:r>
    </w:p>
    <w:p w:rsidR="00A46D62" w:rsidRPr="003C67AB" w:rsidRDefault="00A46D62" w:rsidP="00A46D62">
      <w:pPr>
        <w:spacing w:after="0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Традиционно школьная библиотека проводит «Неделю детской книги», </w:t>
      </w:r>
      <w:r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задачей, которой является, расширять кругозор, прививать любовь к чтению, к книгам.</w:t>
      </w:r>
    </w:p>
    <w:p w:rsidR="00A46D62" w:rsidRPr="00462CA0" w:rsidRDefault="00A46D62" w:rsidP="00A46D62">
      <w:pPr>
        <w:spacing w:before="225" w:after="225" w:line="264" w:lineRule="atLeast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</w:pPr>
      <w:r w:rsidRPr="00462CA0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Справочно-библиографическая работа.</w:t>
      </w:r>
    </w:p>
    <w:p w:rsidR="00A46D62" w:rsidRPr="003C67AB" w:rsidRDefault="00A46D62" w:rsidP="00A46D62">
      <w:pPr>
        <w:spacing w:after="0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Ежегодное проведение уроков по формированию информационной грамотности учащихся:</w:t>
      </w:r>
    </w:p>
    <w:p w:rsidR="00A46D62" w:rsidRPr="003C67AB" w:rsidRDefault="00A46D62" w:rsidP="00A46D62">
      <w:pPr>
        <w:numPr>
          <w:ilvl w:val="0"/>
          <w:numId w:val="11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Первое посещение библиотеки - 1 класс</w:t>
      </w:r>
    </w:p>
    <w:p w:rsidR="00A46D62" w:rsidRPr="003C67AB" w:rsidRDefault="00A46D62" w:rsidP="00A46D62">
      <w:pPr>
        <w:numPr>
          <w:ilvl w:val="0"/>
          <w:numId w:val="11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Правила и умения обращаться с книгой - 1 класс</w:t>
      </w:r>
    </w:p>
    <w:p w:rsidR="00A46D62" w:rsidRPr="003C67AB" w:rsidRDefault="00A46D62" w:rsidP="00A46D62">
      <w:pPr>
        <w:numPr>
          <w:ilvl w:val="0"/>
          <w:numId w:val="11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Книга и библиотека - 2 класс</w:t>
      </w:r>
    </w:p>
    <w:p w:rsidR="00A46D62" w:rsidRPr="003C67AB" w:rsidRDefault="00A46D62" w:rsidP="00A46D62">
      <w:pPr>
        <w:numPr>
          <w:ilvl w:val="0"/>
          <w:numId w:val="11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 xml:space="preserve">Структура </w:t>
      </w:r>
      <w:r w:rsidR="00AC07A8">
        <w:rPr>
          <w:rFonts w:ascii="Tahoma" w:eastAsia="Times New Roman" w:hAnsi="Tahoma" w:cs="Tahoma"/>
          <w:color w:val="000000" w:themeColor="text1"/>
          <w:lang w:eastAsia="ru-RU"/>
        </w:rPr>
        <w:t xml:space="preserve"> </w:t>
      </w:r>
      <w:r w:rsidRPr="003C67AB">
        <w:rPr>
          <w:rFonts w:ascii="Tahoma" w:eastAsia="Times New Roman" w:hAnsi="Tahoma" w:cs="Tahoma"/>
          <w:color w:val="000000" w:themeColor="text1"/>
          <w:lang w:eastAsia="ru-RU"/>
        </w:rPr>
        <w:t>книги - 2 класс</w:t>
      </w:r>
    </w:p>
    <w:p w:rsidR="00A46D62" w:rsidRPr="003C67AB" w:rsidRDefault="00A46D62" w:rsidP="00A46D62">
      <w:pPr>
        <w:numPr>
          <w:ilvl w:val="0"/>
          <w:numId w:val="11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Выбор книги в библиотеке - 2 класс</w:t>
      </w:r>
    </w:p>
    <w:p w:rsidR="00A46D62" w:rsidRPr="003C67AB" w:rsidRDefault="00F16D9C" w:rsidP="00F16D9C">
      <w:pPr>
        <w:spacing w:after="0" w:line="300" w:lineRule="atLeast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 xml:space="preserve">6.   </w:t>
      </w:r>
      <w:r w:rsidR="00A46D62" w:rsidRPr="003C67AB">
        <w:rPr>
          <w:rFonts w:ascii="Tahoma" w:eastAsia="Times New Roman" w:hAnsi="Tahoma" w:cs="Tahoma"/>
          <w:color w:val="000000" w:themeColor="text1"/>
          <w:lang w:eastAsia="ru-RU"/>
        </w:rPr>
        <w:t>Выбор книги в библиотеке - 3 класс</w:t>
      </w:r>
    </w:p>
    <w:p w:rsidR="00A46D62" w:rsidRPr="003C67AB" w:rsidRDefault="00F16D9C" w:rsidP="00F16D9C">
      <w:pPr>
        <w:spacing w:after="0" w:line="300" w:lineRule="atLeast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 xml:space="preserve">7.   </w:t>
      </w:r>
      <w:r w:rsidR="00A46D62" w:rsidRPr="003C67AB">
        <w:rPr>
          <w:rFonts w:ascii="Tahoma" w:eastAsia="Times New Roman" w:hAnsi="Tahoma" w:cs="Tahoma"/>
          <w:color w:val="000000" w:themeColor="text1"/>
          <w:lang w:eastAsia="ru-RU"/>
        </w:rPr>
        <w:t>Структура книги - 3 класс</w:t>
      </w:r>
    </w:p>
    <w:p w:rsidR="00A46D62" w:rsidRPr="003C67AB" w:rsidRDefault="00F16D9C" w:rsidP="00F16D9C">
      <w:pPr>
        <w:spacing w:after="0" w:line="300" w:lineRule="atLeast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 xml:space="preserve">8.   </w:t>
      </w:r>
      <w:r w:rsidR="00A46D62" w:rsidRPr="003C67AB">
        <w:rPr>
          <w:rFonts w:ascii="Tahoma" w:eastAsia="Times New Roman" w:hAnsi="Tahoma" w:cs="Tahoma"/>
          <w:color w:val="000000" w:themeColor="text1"/>
          <w:lang w:eastAsia="ru-RU"/>
        </w:rPr>
        <w:t>Твои первые энциклопедии - 4 класс</w:t>
      </w:r>
    </w:p>
    <w:p w:rsidR="00A46D62" w:rsidRPr="003C67AB" w:rsidRDefault="007878C2" w:rsidP="007878C2">
      <w:pPr>
        <w:spacing w:after="0" w:line="300" w:lineRule="atLeast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 xml:space="preserve">9.   </w:t>
      </w:r>
      <w:r w:rsidR="00A46D62" w:rsidRPr="003C67AB">
        <w:rPr>
          <w:rFonts w:ascii="Tahoma" w:eastAsia="Times New Roman" w:hAnsi="Tahoma" w:cs="Tahoma"/>
          <w:color w:val="000000" w:themeColor="text1"/>
          <w:lang w:eastAsia="ru-RU"/>
        </w:rPr>
        <w:t>Твои первые словари и справочники - 4 класс</w:t>
      </w:r>
    </w:p>
    <w:p w:rsidR="00A46D62" w:rsidRPr="003C67AB" w:rsidRDefault="007878C2" w:rsidP="007878C2">
      <w:pPr>
        <w:spacing w:after="0" w:line="300" w:lineRule="atLeast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 xml:space="preserve">10.  </w:t>
      </w:r>
      <w:r w:rsidR="00A46D62" w:rsidRPr="003C67AB">
        <w:rPr>
          <w:rFonts w:ascii="Tahoma" w:eastAsia="Times New Roman" w:hAnsi="Tahoma" w:cs="Tahoma"/>
          <w:color w:val="000000" w:themeColor="text1"/>
          <w:lang w:eastAsia="ru-RU"/>
        </w:rPr>
        <w:t>Научно – познавательная литература - 4 класс</w:t>
      </w:r>
    </w:p>
    <w:p w:rsidR="00E45D6B" w:rsidRPr="003C67AB" w:rsidRDefault="00E45D6B" w:rsidP="007878C2">
      <w:pPr>
        <w:spacing w:after="0" w:line="300" w:lineRule="atLeast"/>
        <w:rPr>
          <w:rFonts w:ascii="Tahoma" w:eastAsia="Times New Roman" w:hAnsi="Tahoma" w:cs="Tahoma"/>
          <w:color w:val="000000" w:themeColor="text1"/>
          <w:lang w:eastAsia="ru-RU"/>
        </w:rPr>
      </w:pPr>
    </w:p>
    <w:p w:rsidR="007878C2" w:rsidRPr="00A46D62" w:rsidRDefault="007878C2" w:rsidP="007878C2">
      <w:pPr>
        <w:spacing w:after="0" w:line="300" w:lineRule="atLeast"/>
        <w:rPr>
          <w:rFonts w:ascii="Tahoma" w:eastAsia="Times New Roman" w:hAnsi="Tahoma" w:cs="Tahoma"/>
          <w:color w:val="333333"/>
          <w:lang w:eastAsia="ru-RU"/>
        </w:rPr>
      </w:pPr>
    </w:p>
    <w:p w:rsidR="00A46D62" w:rsidRDefault="00A46D62" w:rsidP="00A46D62">
      <w:pPr>
        <w:spacing w:after="0" w:line="264" w:lineRule="atLeast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62CA0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Работа с активом:</w:t>
      </w:r>
    </w:p>
    <w:p w:rsidR="00EE32FA" w:rsidRPr="00EE32FA" w:rsidRDefault="00EE32FA" w:rsidP="00EE32FA">
      <w:pPr>
        <w:spacing w:after="0" w:line="306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2FA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Проводится постоянная работа по вовлечению актива в работу библиотеки:</w:t>
      </w:r>
    </w:p>
    <w:p w:rsidR="00EE32FA" w:rsidRPr="00EE32FA" w:rsidRDefault="00EE32FA" w:rsidP="00EE32FA">
      <w:pPr>
        <w:numPr>
          <w:ilvl w:val="0"/>
          <w:numId w:val="16"/>
        </w:numPr>
        <w:spacing w:after="0" w:line="300" w:lineRule="atLeast"/>
        <w:ind w:left="375"/>
        <w:rPr>
          <w:rFonts w:ascii="Tahoma" w:eastAsia="Times New Roman" w:hAnsi="Tahoma" w:cs="Tahoma"/>
          <w:color w:val="333333"/>
          <w:lang w:eastAsia="ru-RU"/>
        </w:rPr>
      </w:pPr>
      <w:r w:rsidRPr="00EE32FA">
        <w:rPr>
          <w:rFonts w:ascii="Tahoma" w:eastAsia="Times New Roman" w:hAnsi="Tahoma" w:cs="Tahoma"/>
          <w:color w:val="333333"/>
          <w:lang w:eastAsia="ru-RU"/>
        </w:rPr>
        <w:t>совместно с активом проводятся рейды по сохранности учебников;</w:t>
      </w:r>
    </w:p>
    <w:p w:rsidR="00EE32FA" w:rsidRPr="00462CA0" w:rsidRDefault="00EE32FA" w:rsidP="00A46D62">
      <w:pPr>
        <w:spacing w:after="0" w:line="264" w:lineRule="atLeast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</w:pPr>
    </w:p>
    <w:p w:rsidR="00A46D62" w:rsidRPr="003C67AB" w:rsidRDefault="00A46D62" w:rsidP="00A46D62">
      <w:pPr>
        <w:numPr>
          <w:ilvl w:val="0"/>
          <w:numId w:val="13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работа по расстановке книг на стеллажах;</w:t>
      </w:r>
    </w:p>
    <w:p w:rsidR="00A46D62" w:rsidRPr="003C67AB" w:rsidRDefault="00A46D62" w:rsidP="00A46D62">
      <w:pPr>
        <w:numPr>
          <w:ilvl w:val="0"/>
          <w:numId w:val="13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lastRenderedPageBreak/>
        <w:t>один из самых любимых этапов работы – обслуживание читателей на абонементе (учатся записывать книги в формуляр, помогают в выборе книг учащимся 1-х классов);</w:t>
      </w:r>
    </w:p>
    <w:p w:rsidR="00A46D62" w:rsidRPr="003C67AB" w:rsidRDefault="00A46D62" w:rsidP="00A46D62">
      <w:pPr>
        <w:numPr>
          <w:ilvl w:val="0"/>
          <w:numId w:val="13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принимают активное участие во многих мероприятиях школьной библиотеки;</w:t>
      </w:r>
    </w:p>
    <w:p w:rsidR="00A46D62" w:rsidRPr="003C67AB" w:rsidRDefault="00A46D62" w:rsidP="00A46D62">
      <w:pPr>
        <w:numPr>
          <w:ilvl w:val="0"/>
          <w:numId w:val="13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работа с читателями – задолжниками;</w:t>
      </w:r>
    </w:p>
    <w:p w:rsidR="00A46D62" w:rsidRPr="003C67AB" w:rsidRDefault="00A46D62" w:rsidP="00A46D62">
      <w:pPr>
        <w:numPr>
          <w:ilvl w:val="0"/>
          <w:numId w:val="13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ремонт книг;</w:t>
      </w:r>
    </w:p>
    <w:p w:rsidR="00A46D62" w:rsidRDefault="00A46D62" w:rsidP="00A46D62">
      <w:pPr>
        <w:numPr>
          <w:ilvl w:val="0"/>
          <w:numId w:val="13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при поступлении новых изданий учебной и художественной литературы – штемпелевание.</w:t>
      </w:r>
    </w:p>
    <w:p w:rsidR="00AC07A8" w:rsidRPr="003C67AB" w:rsidRDefault="00AC07A8" w:rsidP="00AC07A8">
      <w:p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</w:p>
    <w:p w:rsidR="00A46D62" w:rsidRPr="00462CA0" w:rsidRDefault="00A46D62" w:rsidP="00A46D62">
      <w:pPr>
        <w:spacing w:after="0" w:line="264" w:lineRule="atLeast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</w:pPr>
      <w:r w:rsidRPr="00462CA0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Повышение квалификации.</w:t>
      </w:r>
    </w:p>
    <w:p w:rsidR="00422313" w:rsidRDefault="00A46D62" w:rsidP="00422313">
      <w:pPr>
        <w:spacing w:after="225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Посещение семинаров, открытых ме</w:t>
      </w:r>
      <w:r w:rsidR="00487C18" w:rsidRPr="003C67A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роприятий.</w:t>
      </w:r>
    </w:p>
    <w:p w:rsidR="00A46D62" w:rsidRPr="003C67AB" w:rsidRDefault="00A46D62" w:rsidP="00422313">
      <w:pPr>
        <w:spacing w:after="225" w:line="306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Выявлены основные проблемы, над кот</w:t>
      </w:r>
      <w:r w:rsidR="00E72498"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орыми необходимо работать в 2015/2016</w:t>
      </w:r>
      <w:r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учебном году. Школьная библиотека играет важную роль в достижении целей образования и задач школы. Образовательной частью работы школьной библиотеки является планомерное, в сотрудничестве с педагогами, обучение детей навыкам работы </w:t>
      </w:r>
      <w:r w:rsidR="00487C18"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с информацией. Но, к </w:t>
      </w:r>
      <w:proofErr w:type="gramStart"/>
      <w:r w:rsidR="00487C18"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сожалению</w:t>
      </w:r>
      <w:proofErr w:type="gramEnd"/>
      <w:r w:rsidR="00487C18"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 с</w:t>
      </w:r>
      <w:r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нижается читательская активность у обучающихся, книгу заменил Интернет.</w:t>
      </w:r>
    </w:p>
    <w:p w:rsidR="00A46D62" w:rsidRPr="00462CA0" w:rsidRDefault="00A46D62" w:rsidP="00A46D62">
      <w:pPr>
        <w:spacing w:before="225" w:after="225" w:line="264" w:lineRule="atLeast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</w:pPr>
      <w:r w:rsidRPr="00462CA0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За</w:t>
      </w:r>
      <w:r w:rsidR="00462CA0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дачи школьной библиотеки на 2015-2016</w:t>
      </w:r>
      <w:r w:rsidRPr="00462CA0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 xml:space="preserve"> учебный год:</w:t>
      </w:r>
    </w:p>
    <w:p w:rsidR="00A46D62" w:rsidRPr="003C67AB" w:rsidRDefault="00A46D62" w:rsidP="00A46D62">
      <w:pPr>
        <w:numPr>
          <w:ilvl w:val="0"/>
          <w:numId w:val="15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Активизировать читательскую активность в 3 - 4 классах. Вести более тесную работу с учителями для привлечения учащихся в библиотеку.</w:t>
      </w:r>
    </w:p>
    <w:p w:rsidR="00A46D62" w:rsidRPr="003C67AB" w:rsidRDefault="00A46D62" w:rsidP="00A46D62">
      <w:pPr>
        <w:numPr>
          <w:ilvl w:val="0"/>
          <w:numId w:val="15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Продолжить работу над повышением качества и доступности информации, качеством обслуживания пользователей, оказывать всестороннюю помощь педагогическому коллективу в формировании духовной и творческой личности учащихся; воспитания у детей читательской культуры.</w:t>
      </w:r>
    </w:p>
    <w:p w:rsidR="00A46D62" w:rsidRPr="003C67AB" w:rsidRDefault="00A46D62" w:rsidP="00A46D62">
      <w:pPr>
        <w:numPr>
          <w:ilvl w:val="0"/>
          <w:numId w:val="15"/>
        </w:numPr>
        <w:spacing w:after="0" w:line="300" w:lineRule="atLeast"/>
        <w:ind w:left="375"/>
        <w:rPr>
          <w:rFonts w:ascii="Tahoma" w:eastAsia="Times New Roman" w:hAnsi="Tahoma" w:cs="Tahoma"/>
          <w:color w:val="000000" w:themeColor="text1"/>
          <w:lang w:eastAsia="ru-RU"/>
        </w:rPr>
      </w:pPr>
      <w:r w:rsidRPr="003C67AB">
        <w:rPr>
          <w:rFonts w:ascii="Tahoma" w:eastAsia="Times New Roman" w:hAnsi="Tahoma" w:cs="Tahoma"/>
          <w:color w:val="000000" w:themeColor="text1"/>
          <w:lang w:eastAsia="ru-RU"/>
        </w:rPr>
        <w:t>Уделить большее внимание информационной работе размещать больше информации о библиотеке на школьном сайте, оформлять стенды и рубрику в школьной газете о работе библиотеки.</w:t>
      </w:r>
    </w:p>
    <w:p w:rsidR="003C67AB" w:rsidRDefault="003C67AB" w:rsidP="003C67AB">
      <w:pPr>
        <w:spacing w:after="0" w:line="300" w:lineRule="atLeast"/>
        <w:rPr>
          <w:rFonts w:ascii="Tahoma" w:eastAsia="Times New Roman" w:hAnsi="Tahoma" w:cs="Tahoma"/>
          <w:color w:val="333333"/>
          <w:lang w:eastAsia="ru-RU"/>
        </w:rPr>
      </w:pPr>
    </w:p>
    <w:p w:rsidR="003C67AB" w:rsidRDefault="003C67AB" w:rsidP="003C67AB">
      <w:pPr>
        <w:spacing w:after="0" w:line="300" w:lineRule="atLeast"/>
        <w:rPr>
          <w:rFonts w:ascii="Tahoma" w:eastAsia="Times New Roman" w:hAnsi="Tahoma" w:cs="Tahoma"/>
          <w:color w:val="333333"/>
          <w:lang w:eastAsia="ru-RU"/>
        </w:rPr>
      </w:pPr>
    </w:p>
    <w:p w:rsidR="003C67AB" w:rsidRDefault="003C67AB" w:rsidP="003C67AB">
      <w:pPr>
        <w:spacing w:after="0" w:line="300" w:lineRule="atLeast"/>
        <w:rPr>
          <w:rFonts w:ascii="Tahoma" w:eastAsia="Times New Roman" w:hAnsi="Tahoma" w:cs="Tahoma"/>
          <w:color w:val="333333"/>
          <w:lang w:eastAsia="ru-RU"/>
        </w:rPr>
      </w:pPr>
    </w:p>
    <w:p w:rsidR="003C67AB" w:rsidRDefault="003C67AB" w:rsidP="003C67AB">
      <w:pPr>
        <w:spacing w:after="0" w:line="300" w:lineRule="atLeast"/>
        <w:rPr>
          <w:rFonts w:ascii="Tahoma" w:eastAsia="Times New Roman" w:hAnsi="Tahoma" w:cs="Tahoma"/>
          <w:color w:val="333333"/>
          <w:lang w:eastAsia="ru-RU"/>
        </w:rPr>
      </w:pPr>
    </w:p>
    <w:p w:rsidR="003C67AB" w:rsidRDefault="003C67AB" w:rsidP="003C67AB">
      <w:pPr>
        <w:spacing w:after="0" w:line="300" w:lineRule="atLeast"/>
        <w:rPr>
          <w:rFonts w:ascii="Tahoma" w:eastAsia="Times New Roman" w:hAnsi="Tahoma" w:cs="Tahoma"/>
          <w:color w:val="333333"/>
          <w:lang w:eastAsia="ru-RU"/>
        </w:rPr>
      </w:pPr>
    </w:p>
    <w:p w:rsidR="003C67AB" w:rsidRPr="003E4F44" w:rsidRDefault="003C67AB" w:rsidP="003C67AB">
      <w:pPr>
        <w:spacing w:after="0" w:line="300" w:lineRule="atLeast"/>
        <w:rPr>
          <w:rFonts w:ascii="Tahoma" w:eastAsia="Times New Roman" w:hAnsi="Tahoma" w:cs="Tahoma"/>
          <w:b/>
          <w:color w:val="000000" w:themeColor="text1"/>
          <w:lang w:eastAsia="ru-RU"/>
        </w:rPr>
      </w:pPr>
      <w:r w:rsidRPr="003E4F44">
        <w:rPr>
          <w:rFonts w:ascii="Tahoma" w:eastAsia="Times New Roman" w:hAnsi="Tahoma" w:cs="Tahoma"/>
          <w:b/>
          <w:color w:val="000000" w:themeColor="text1"/>
          <w:lang w:eastAsia="ru-RU"/>
        </w:rPr>
        <w:t>Библиотекарь:             Пака З.И.</w:t>
      </w:r>
    </w:p>
    <w:p w:rsidR="003C67AB" w:rsidRPr="00A46D62" w:rsidRDefault="003C67AB" w:rsidP="003C67AB">
      <w:pPr>
        <w:spacing w:after="0" w:line="300" w:lineRule="atLeast"/>
        <w:ind w:left="15"/>
        <w:rPr>
          <w:rFonts w:ascii="Tahoma" w:eastAsia="Times New Roman" w:hAnsi="Tahoma" w:cs="Tahoma"/>
          <w:color w:val="333333"/>
          <w:lang w:eastAsia="ru-RU"/>
        </w:rPr>
      </w:pPr>
    </w:p>
    <w:p w:rsidR="005939C6" w:rsidRDefault="005939C6" w:rsidP="005939C6">
      <w:pPr>
        <w:ind w:firstLine="709"/>
        <w:jc w:val="center"/>
        <w:rPr>
          <w:b/>
          <w:sz w:val="28"/>
          <w:szCs w:val="28"/>
          <w:u w:val="single"/>
        </w:rPr>
      </w:pPr>
    </w:p>
    <w:p w:rsidR="005939C6" w:rsidRDefault="005939C6" w:rsidP="005939C6">
      <w:pPr>
        <w:ind w:firstLine="709"/>
        <w:jc w:val="center"/>
        <w:rPr>
          <w:b/>
          <w:sz w:val="28"/>
          <w:szCs w:val="28"/>
          <w:u w:val="single"/>
        </w:rPr>
      </w:pPr>
    </w:p>
    <w:p w:rsidR="005939C6" w:rsidRDefault="005939C6"/>
    <w:sectPr w:rsidR="0059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D7B"/>
    <w:multiLevelType w:val="multilevel"/>
    <w:tmpl w:val="4E6E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B6929"/>
    <w:multiLevelType w:val="multilevel"/>
    <w:tmpl w:val="5306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D0F53"/>
    <w:multiLevelType w:val="multilevel"/>
    <w:tmpl w:val="119E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1460E"/>
    <w:multiLevelType w:val="multilevel"/>
    <w:tmpl w:val="7E9A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47546"/>
    <w:multiLevelType w:val="multilevel"/>
    <w:tmpl w:val="C39C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E1150"/>
    <w:multiLevelType w:val="multilevel"/>
    <w:tmpl w:val="A244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0707D"/>
    <w:multiLevelType w:val="multilevel"/>
    <w:tmpl w:val="8CD0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06DE5"/>
    <w:multiLevelType w:val="multilevel"/>
    <w:tmpl w:val="5446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3931BF"/>
    <w:multiLevelType w:val="multilevel"/>
    <w:tmpl w:val="5B9E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A0E31"/>
    <w:multiLevelType w:val="multilevel"/>
    <w:tmpl w:val="4BE4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E2CC1"/>
    <w:multiLevelType w:val="hybridMultilevel"/>
    <w:tmpl w:val="9950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A24C7D"/>
    <w:multiLevelType w:val="multilevel"/>
    <w:tmpl w:val="2B32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2B6461"/>
    <w:multiLevelType w:val="multilevel"/>
    <w:tmpl w:val="40E0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91520"/>
    <w:multiLevelType w:val="multilevel"/>
    <w:tmpl w:val="413C1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825E85"/>
    <w:multiLevelType w:val="multilevel"/>
    <w:tmpl w:val="A3A2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6C204F"/>
    <w:multiLevelType w:val="multilevel"/>
    <w:tmpl w:val="4A22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2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5"/>
  </w:num>
  <w:num w:numId="11">
    <w:abstractNumId w:val="0"/>
  </w:num>
  <w:num w:numId="12">
    <w:abstractNumId w:val="13"/>
  </w:num>
  <w:num w:numId="13">
    <w:abstractNumId w:val="8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9E"/>
    <w:rsid w:val="00024ED3"/>
    <w:rsid w:val="000E5D9E"/>
    <w:rsid w:val="0011232A"/>
    <w:rsid w:val="00120C35"/>
    <w:rsid w:val="0013390A"/>
    <w:rsid w:val="0027628E"/>
    <w:rsid w:val="002946CD"/>
    <w:rsid w:val="002C1B2E"/>
    <w:rsid w:val="003073A5"/>
    <w:rsid w:val="003C67AB"/>
    <w:rsid w:val="003E4F44"/>
    <w:rsid w:val="00422313"/>
    <w:rsid w:val="00452321"/>
    <w:rsid w:val="00462CA0"/>
    <w:rsid w:val="00487C18"/>
    <w:rsid w:val="0049484C"/>
    <w:rsid w:val="004C37DE"/>
    <w:rsid w:val="00557341"/>
    <w:rsid w:val="005939C6"/>
    <w:rsid w:val="007878C2"/>
    <w:rsid w:val="00811050"/>
    <w:rsid w:val="00872CB8"/>
    <w:rsid w:val="0087640C"/>
    <w:rsid w:val="008D7A43"/>
    <w:rsid w:val="00995F80"/>
    <w:rsid w:val="009C489D"/>
    <w:rsid w:val="00A06456"/>
    <w:rsid w:val="00A274DF"/>
    <w:rsid w:val="00A46D62"/>
    <w:rsid w:val="00A571E6"/>
    <w:rsid w:val="00A63B36"/>
    <w:rsid w:val="00AC07A8"/>
    <w:rsid w:val="00C27A73"/>
    <w:rsid w:val="00CA33D3"/>
    <w:rsid w:val="00CD7BE6"/>
    <w:rsid w:val="00DA3534"/>
    <w:rsid w:val="00E116B5"/>
    <w:rsid w:val="00E45D6B"/>
    <w:rsid w:val="00E72498"/>
    <w:rsid w:val="00EE1E35"/>
    <w:rsid w:val="00EE32FA"/>
    <w:rsid w:val="00F16D9C"/>
    <w:rsid w:val="00F7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D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7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D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7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552A-FA74-408A-949E-FB5FD990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2015-05-18T16:11:00Z</dcterms:created>
  <dcterms:modified xsi:type="dcterms:W3CDTF">2015-09-01T20:41:00Z</dcterms:modified>
</cp:coreProperties>
</file>